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B54C0" w14:textId="48E179C0" w:rsidR="00C96BDF" w:rsidRDefault="001B7CE3" w:rsidP="001B7CE3">
      <w:pPr>
        <w:spacing w:line="240" w:lineRule="auto"/>
        <w:rPr>
          <w:rFonts w:ascii="FS Albert ExtraBold" w:hAnsi="FS Albert ExtraBold" w:cs="Arial-BoldMT"/>
          <w:b/>
          <w:bCs/>
          <w:color w:val="894FBF"/>
          <w:spacing w:val="-2"/>
          <w:sz w:val="40"/>
          <w:szCs w:val="40"/>
          <w:lang w:bidi="en-US"/>
        </w:rPr>
      </w:pPr>
      <w:r>
        <w:rPr>
          <w:noProof/>
          <w:lang w:eastAsia="en-GB"/>
        </w:rPr>
        <w:drawing>
          <wp:anchor distT="0" distB="0" distL="114300" distR="114300" simplePos="0" relativeHeight="251659264" behindDoc="0" locked="0" layoutInCell="1" allowOverlap="1" wp14:anchorId="0D088CCD" wp14:editId="58DA6203">
            <wp:simplePos x="0" y="0"/>
            <wp:positionH relativeFrom="margin">
              <wp:posOffset>-281354</wp:posOffset>
            </wp:positionH>
            <wp:positionV relativeFrom="topMargin">
              <wp:align>bottom</wp:align>
            </wp:positionV>
            <wp:extent cx="1684800" cy="648000"/>
            <wp:effectExtent l="0" t="0" r="0" b="0"/>
            <wp:wrapTight wrapText="bothSides">
              <wp:wrapPolygon edited="0">
                <wp:start x="0" y="0"/>
                <wp:lineTo x="0" y="20329"/>
                <wp:lineTo x="14167" y="20965"/>
                <wp:lineTo x="15876" y="20965"/>
                <wp:lineTo x="21250" y="20329"/>
                <wp:lineTo x="21250" y="11435"/>
                <wp:lineTo x="20517" y="10165"/>
                <wp:lineTo x="175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MAKEUK_CNYK_FINAL (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4800" cy="648000"/>
                    </a:xfrm>
                    <a:prstGeom prst="rect">
                      <a:avLst/>
                    </a:prstGeom>
                  </pic:spPr>
                </pic:pic>
              </a:graphicData>
            </a:graphic>
            <wp14:sizeRelH relativeFrom="page">
              <wp14:pctWidth>0</wp14:pctWidth>
            </wp14:sizeRelH>
            <wp14:sizeRelV relativeFrom="page">
              <wp14:pctHeight>0</wp14:pctHeight>
            </wp14:sizeRelV>
          </wp:anchor>
        </w:drawing>
      </w:r>
    </w:p>
    <w:p w14:paraId="2F0F174D" w14:textId="77777777" w:rsidR="00C96BDF" w:rsidRPr="001B7CE3" w:rsidRDefault="00C96BDF" w:rsidP="00C96BDF">
      <w:pPr>
        <w:spacing w:line="240" w:lineRule="auto"/>
        <w:rPr>
          <w:rFonts w:ascii="FS Albert ExtraBold" w:hAnsi="FS Albert ExtraBold" w:cs="Arial-BoldMT"/>
          <w:b/>
          <w:bCs/>
          <w:color w:val="1F3864" w:themeColor="accent5" w:themeShade="80"/>
          <w:spacing w:val="-2"/>
          <w:sz w:val="40"/>
          <w:szCs w:val="40"/>
          <w:lang w:bidi="en-US"/>
        </w:rPr>
      </w:pPr>
    </w:p>
    <w:p w14:paraId="520A6F9E" w14:textId="77777777" w:rsidR="00F545E3" w:rsidRPr="001E7E2F" w:rsidRDefault="001B7CE3" w:rsidP="00C96BDF">
      <w:pPr>
        <w:spacing w:line="240" w:lineRule="auto"/>
        <w:rPr>
          <w:rFonts w:ascii="Arial" w:hAnsi="Arial" w:cs="Arial"/>
          <w:b/>
          <w:bCs/>
          <w:color w:val="1F3864" w:themeColor="accent5" w:themeShade="80"/>
          <w:spacing w:val="-2"/>
          <w:sz w:val="72"/>
          <w:szCs w:val="72"/>
          <w:lang w:bidi="en-US"/>
        </w:rPr>
      </w:pPr>
      <w:r w:rsidRPr="001E7E2F">
        <w:rPr>
          <w:rFonts w:ascii="Arial" w:hAnsi="Arial" w:cs="Arial"/>
          <w:b/>
          <w:bCs/>
          <w:color w:val="1F3864" w:themeColor="accent5" w:themeShade="80"/>
          <w:spacing w:val="-2"/>
          <w:sz w:val="72"/>
          <w:szCs w:val="72"/>
          <w:lang w:bidi="en-US"/>
        </w:rPr>
        <w:t xml:space="preserve">GDPR TEMPLATE: </w:t>
      </w:r>
    </w:p>
    <w:p w14:paraId="42267262" w14:textId="7568DE5B" w:rsidR="001B7CE3" w:rsidRPr="001E7E2F" w:rsidRDefault="001B7CE3" w:rsidP="00C96BDF">
      <w:pPr>
        <w:spacing w:line="240" w:lineRule="auto"/>
        <w:rPr>
          <w:rFonts w:ascii="Arial" w:hAnsi="Arial" w:cs="Arial"/>
          <w:b/>
          <w:bCs/>
          <w:color w:val="1F3864" w:themeColor="accent5" w:themeShade="80"/>
          <w:spacing w:val="-2"/>
          <w:sz w:val="72"/>
          <w:szCs w:val="72"/>
          <w:lang w:bidi="en-US"/>
        </w:rPr>
      </w:pPr>
      <w:r w:rsidRPr="001E7E2F">
        <w:rPr>
          <w:rFonts w:ascii="Arial" w:hAnsi="Arial" w:cs="Arial"/>
          <w:b/>
          <w:bCs/>
          <w:color w:val="1F3864" w:themeColor="accent5" w:themeShade="80"/>
          <w:spacing w:val="-2"/>
          <w:sz w:val="72"/>
          <w:szCs w:val="72"/>
          <w:lang w:bidi="en-US"/>
        </w:rPr>
        <w:t>DATA PROTECTION POLICY</w:t>
      </w:r>
    </w:p>
    <w:p w14:paraId="6E670675" w14:textId="35D9C259" w:rsidR="00424D91" w:rsidRDefault="00424D91" w:rsidP="0082545A">
      <w:pPr>
        <w:shd w:val="clear" w:color="auto" w:fill="FFFFFF"/>
        <w:spacing w:after="0" w:line="240" w:lineRule="auto"/>
        <w:jc w:val="both"/>
        <w:rPr>
          <w:rFonts w:ascii="Arial" w:eastAsia="SimSun" w:hAnsi="Arial" w:cs="Arial"/>
          <w:b/>
          <w:sz w:val="28"/>
          <w:szCs w:val="28"/>
          <w:lang w:eastAsia="zh-CN"/>
        </w:rPr>
      </w:pPr>
    </w:p>
    <w:p w14:paraId="0823BF13" w14:textId="77777777" w:rsidR="00424D91" w:rsidRPr="002341ED" w:rsidRDefault="00424D91" w:rsidP="002341ED">
      <w:pPr>
        <w:rPr>
          <w:rFonts w:ascii="Arial" w:eastAsia="SimSun" w:hAnsi="Arial" w:cs="Arial"/>
          <w:sz w:val="28"/>
          <w:szCs w:val="28"/>
          <w:lang w:eastAsia="zh-CN"/>
        </w:rPr>
      </w:pPr>
    </w:p>
    <w:p w14:paraId="06415D90" w14:textId="77777777" w:rsidR="00424D91" w:rsidRPr="002341ED" w:rsidRDefault="00424D91" w:rsidP="002341ED">
      <w:pPr>
        <w:rPr>
          <w:rFonts w:ascii="Arial" w:eastAsia="SimSun" w:hAnsi="Arial" w:cs="Arial"/>
          <w:sz w:val="28"/>
          <w:szCs w:val="28"/>
          <w:lang w:eastAsia="zh-CN"/>
        </w:rPr>
      </w:pPr>
    </w:p>
    <w:p w14:paraId="1B0FC7F6" w14:textId="77777777" w:rsidR="00424D91" w:rsidRPr="002341ED" w:rsidRDefault="00424D91" w:rsidP="002341ED">
      <w:pPr>
        <w:rPr>
          <w:rFonts w:ascii="Arial" w:eastAsia="SimSun" w:hAnsi="Arial" w:cs="Arial"/>
          <w:sz w:val="28"/>
          <w:szCs w:val="28"/>
          <w:lang w:eastAsia="zh-CN"/>
        </w:rPr>
      </w:pPr>
    </w:p>
    <w:p w14:paraId="7E019B55" w14:textId="4776F83E" w:rsidR="00424D91" w:rsidRDefault="00424D91" w:rsidP="00424D91">
      <w:pPr>
        <w:rPr>
          <w:rFonts w:ascii="Arial" w:eastAsia="SimSun" w:hAnsi="Arial" w:cs="Arial"/>
          <w:sz w:val="28"/>
          <w:szCs w:val="28"/>
          <w:lang w:eastAsia="zh-CN"/>
        </w:rPr>
      </w:pPr>
    </w:p>
    <w:p w14:paraId="4C4303AB" w14:textId="77777777" w:rsidR="00424D91" w:rsidRPr="00424D91" w:rsidRDefault="00424D91" w:rsidP="00424D91">
      <w:pPr>
        <w:rPr>
          <w:rFonts w:ascii="Arial" w:eastAsia="SimSun" w:hAnsi="Arial" w:cs="Arial"/>
          <w:sz w:val="28"/>
          <w:szCs w:val="28"/>
          <w:lang w:eastAsia="zh-CN"/>
        </w:rPr>
      </w:pPr>
    </w:p>
    <w:p w14:paraId="3A1E2E20" w14:textId="08BCDFFC" w:rsidR="00424D91" w:rsidRDefault="00424D91" w:rsidP="002341ED">
      <w:pPr>
        <w:tabs>
          <w:tab w:val="left" w:pos="1032"/>
        </w:tabs>
        <w:rPr>
          <w:rFonts w:ascii="Arial" w:eastAsia="SimSun" w:hAnsi="Arial" w:cs="Arial"/>
          <w:sz w:val="28"/>
          <w:szCs w:val="28"/>
          <w:lang w:eastAsia="zh-CN"/>
        </w:rPr>
      </w:pPr>
      <w:r>
        <w:rPr>
          <w:rFonts w:ascii="Arial" w:eastAsia="SimSun" w:hAnsi="Arial" w:cs="Arial"/>
          <w:sz w:val="28"/>
          <w:szCs w:val="28"/>
          <w:lang w:eastAsia="zh-CN"/>
        </w:rPr>
        <w:tab/>
      </w:r>
    </w:p>
    <w:p w14:paraId="440D2984" w14:textId="2FA5B81A" w:rsidR="00F029A4" w:rsidRDefault="00424D91" w:rsidP="0057148D">
      <w:pPr>
        <w:tabs>
          <w:tab w:val="left" w:pos="1032"/>
        </w:tabs>
        <w:rPr>
          <w:rFonts w:ascii="Arial" w:eastAsia="SimSun" w:hAnsi="Arial" w:cs="Arial"/>
          <w:sz w:val="28"/>
          <w:szCs w:val="28"/>
          <w:lang w:eastAsia="zh-CN"/>
        </w:rPr>
      </w:pPr>
      <w:r>
        <w:rPr>
          <w:rFonts w:ascii="Arial" w:eastAsia="SimSun" w:hAnsi="Arial" w:cs="Arial"/>
          <w:sz w:val="28"/>
          <w:szCs w:val="28"/>
          <w:lang w:eastAsia="zh-CN"/>
        </w:rPr>
        <w:tab/>
      </w:r>
    </w:p>
    <w:p w14:paraId="11B68016" w14:textId="77777777" w:rsidR="00F029A4" w:rsidRPr="00F029A4" w:rsidRDefault="00F029A4" w:rsidP="002341ED">
      <w:pPr>
        <w:rPr>
          <w:rFonts w:ascii="Arial" w:eastAsia="SimSun" w:hAnsi="Arial" w:cs="Arial"/>
          <w:sz w:val="28"/>
          <w:szCs w:val="28"/>
          <w:lang w:eastAsia="zh-CN"/>
        </w:rPr>
      </w:pPr>
    </w:p>
    <w:p w14:paraId="03948887" w14:textId="215C749B" w:rsidR="00F029A4" w:rsidRDefault="00F029A4" w:rsidP="00F029A4">
      <w:pPr>
        <w:rPr>
          <w:rFonts w:ascii="Arial" w:eastAsia="SimSun" w:hAnsi="Arial" w:cs="Arial"/>
          <w:sz w:val="28"/>
          <w:szCs w:val="28"/>
          <w:lang w:eastAsia="zh-CN"/>
        </w:rPr>
      </w:pPr>
    </w:p>
    <w:p w14:paraId="72F22304" w14:textId="473E31AA" w:rsidR="00F029A4" w:rsidRDefault="00F029A4" w:rsidP="002341ED">
      <w:pPr>
        <w:tabs>
          <w:tab w:val="left" w:pos="1368"/>
        </w:tabs>
        <w:rPr>
          <w:rFonts w:ascii="Arial" w:eastAsia="SimSun" w:hAnsi="Arial" w:cs="Arial"/>
          <w:sz w:val="28"/>
          <w:szCs w:val="28"/>
          <w:lang w:eastAsia="zh-CN"/>
        </w:rPr>
      </w:pPr>
      <w:r>
        <w:rPr>
          <w:rFonts w:ascii="Arial" w:eastAsia="SimSun" w:hAnsi="Arial" w:cs="Arial"/>
          <w:sz w:val="28"/>
          <w:szCs w:val="28"/>
          <w:lang w:eastAsia="zh-CN"/>
        </w:rPr>
        <w:tab/>
      </w:r>
    </w:p>
    <w:p w14:paraId="12400B8C" w14:textId="3E07AB2A" w:rsidR="0057148D" w:rsidRPr="002341ED" w:rsidRDefault="00F029A4" w:rsidP="002341ED">
      <w:pPr>
        <w:tabs>
          <w:tab w:val="left" w:pos="1368"/>
        </w:tabs>
        <w:rPr>
          <w:rFonts w:ascii="Arial" w:eastAsia="SimSun" w:hAnsi="Arial" w:cs="Arial"/>
          <w:sz w:val="28"/>
          <w:szCs w:val="28"/>
          <w:lang w:eastAsia="zh-CN"/>
        </w:rPr>
        <w:sectPr w:rsidR="0057148D" w:rsidRPr="002341ED" w:rsidSect="0017030F">
          <w:footerReference w:type="default" r:id="rId9"/>
          <w:footerReference w:type="first" r:id="rId10"/>
          <w:pgSz w:w="11906" w:h="16838"/>
          <w:pgMar w:top="1843" w:right="1440" w:bottom="1440" w:left="1440" w:header="708" w:footer="340" w:gutter="0"/>
          <w:cols w:space="708"/>
          <w:titlePg/>
          <w:docGrid w:linePitch="360"/>
        </w:sectPr>
      </w:pPr>
      <w:r>
        <w:rPr>
          <w:rFonts w:ascii="Arial" w:eastAsia="SimSun" w:hAnsi="Arial" w:cs="Arial"/>
          <w:sz w:val="28"/>
          <w:szCs w:val="28"/>
          <w:lang w:eastAsia="zh-CN"/>
        </w:rPr>
        <w:tab/>
      </w:r>
    </w:p>
    <w:p w14:paraId="538D47DF" w14:textId="08474993" w:rsidR="00885776" w:rsidRPr="00C85296" w:rsidRDefault="00885776" w:rsidP="00D35975">
      <w:pPr>
        <w:shd w:val="clear" w:color="auto" w:fill="FFFFFF"/>
        <w:spacing w:after="0" w:line="240" w:lineRule="auto"/>
        <w:rPr>
          <w:rFonts w:ascii="Arial" w:eastAsia="SimSun" w:hAnsi="Arial" w:cs="Arial"/>
          <w:b/>
          <w:sz w:val="28"/>
          <w:szCs w:val="28"/>
          <w:lang w:eastAsia="zh-CN"/>
        </w:rPr>
      </w:pPr>
      <w:r w:rsidRPr="00C85296">
        <w:rPr>
          <w:rFonts w:ascii="Arial" w:eastAsia="SimSun" w:hAnsi="Arial" w:cs="Arial"/>
          <w:b/>
          <w:sz w:val="28"/>
          <w:szCs w:val="28"/>
          <w:lang w:eastAsia="zh-CN"/>
        </w:rPr>
        <w:lastRenderedPageBreak/>
        <w:t xml:space="preserve">Points to </w:t>
      </w:r>
      <w:proofErr w:type="gramStart"/>
      <w:r w:rsidRPr="00C85296">
        <w:rPr>
          <w:rFonts w:ascii="Arial" w:eastAsia="SimSun" w:hAnsi="Arial" w:cs="Arial"/>
          <w:b/>
          <w:sz w:val="28"/>
          <w:szCs w:val="28"/>
          <w:lang w:eastAsia="zh-CN"/>
        </w:rPr>
        <w:t>note</w:t>
      </w:r>
      <w:proofErr w:type="gramEnd"/>
    </w:p>
    <w:p w14:paraId="31DE4666" w14:textId="77777777" w:rsidR="00885776" w:rsidRPr="00C85296" w:rsidRDefault="00885776" w:rsidP="00D35975">
      <w:pPr>
        <w:shd w:val="clear" w:color="auto" w:fill="FFFFFF"/>
        <w:spacing w:after="0" w:line="240" w:lineRule="auto"/>
        <w:rPr>
          <w:rFonts w:ascii="Arial" w:eastAsia="SimSun" w:hAnsi="Arial" w:cs="Arial"/>
          <w:b/>
          <w:sz w:val="28"/>
          <w:szCs w:val="28"/>
          <w:lang w:eastAsia="zh-CN"/>
        </w:rPr>
      </w:pPr>
    </w:p>
    <w:p w14:paraId="7DFCAF3F" w14:textId="2DA04B61" w:rsidR="00885776" w:rsidRDefault="00885776" w:rsidP="006B45A1">
      <w:pPr>
        <w:pStyle w:val="ListParagraph"/>
        <w:numPr>
          <w:ilvl w:val="0"/>
          <w:numId w:val="24"/>
        </w:numPr>
        <w:shd w:val="clear" w:color="auto" w:fill="FFFFFF"/>
        <w:spacing w:after="0" w:line="240" w:lineRule="auto"/>
        <w:jc w:val="both"/>
        <w:rPr>
          <w:rFonts w:ascii="Arial" w:eastAsia="SimSun" w:hAnsi="Arial" w:cs="Arial"/>
          <w:szCs w:val="24"/>
          <w:lang w:eastAsia="zh-CN"/>
        </w:rPr>
      </w:pPr>
      <w:r w:rsidRPr="00885776">
        <w:rPr>
          <w:rFonts w:ascii="Arial" w:eastAsia="SimSun" w:hAnsi="Arial" w:cs="Arial"/>
          <w:szCs w:val="24"/>
          <w:lang w:eastAsia="zh-CN"/>
        </w:rPr>
        <w:t xml:space="preserve">Before using this template </w:t>
      </w:r>
      <w:r>
        <w:rPr>
          <w:rFonts w:ascii="Arial" w:eastAsia="SimSun" w:hAnsi="Arial" w:cs="Arial"/>
          <w:szCs w:val="24"/>
          <w:lang w:eastAsia="zh-CN"/>
        </w:rPr>
        <w:t>Data Protection Policy,</w:t>
      </w:r>
      <w:r w:rsidRPr="00885776">
        <w:rPr>
          <w:rFonts w:ascii="Arial" w:eastAsia="SimSun" w:hAnsi="Arial" w:cs="Arial"/>
          <w:szCs w:val="24"/>
          <w:lang w:eastAsia="zh-CN"/>
        </w:rPr>
        <w:t xml:space="preserve"> it is essential that you read these ‘Points to note’, together with the separate document, ‘</w:t>
      </w:r>
      <w:r w:rsidR="00602EF0">
        <w:rPr>
          <w:rFonts w:ascii="Arial" w:eastAsia="SimSun" w:hAnsi="Arial" w:cs="Arial"/>
          <w:szCs w:val="24"/>
          <w:lang w:eastAsia="zh-CN"/>
        </w:rPr>
        <w:t>Make</w:t>
      </w:r>
      <w:r w:rsidR="00B17471">
        <w:rPr>
          <w:rFonts w:ascii="Arial" w:eastAsia="SimSun" w:hAnsi="Arial" w:cs="Arial"/>
          <w:szCs w:val="24"/>
          <w:lang w:eastAsia="zh-CN"/>
        </w:rPr>
        <w:t xml:space="preserve"> </w:t>
      </w:r>
      <w:r w:rsidR="001C5555">
        <w:rPr>
          <w:rFonts w:ascii="Arial" w:eastAsia="SimSun" w:hAnsi="Arial" w:cs="Arial"/>
          <w:szCs w:val="24"/>
          <w:lang w:eastAsia="zh-CN"/>
        </w:rPr>
        <w:t>UK</w:t>
      </w:r>
      <w:r w:rsidR="00C355E3" w:rsidRPr="00C355E3">
        <w:rPr>
          <w:rFonts w:ascii="Arial" w:eastAsia="SimSun" w:hAnsi="Arial" w:cs="Arial"/>
          <w:szCs w:val="24"/>
          <w:lang w:eastAsia="zh-CN"/>
        </w:rPr>
        <w:t xml:space="preserve"> Essential GDPR Templates for HR – Points to note</w:t>
      </w:r>
      <w:r w:rsidRPr="00885776">
        <w:rPr>
          <w:rFonts w:ascii="Arial" w:eastAsia="SimSun" w:hAnsi="Arial" w:cs="Arial"/>
          <w:szCs w:val="24"/>
          <w:lang w:eastAsia="zh-CN"/>
        </w:rPr>
        <w:t xml:space="preserve">’, which provides important information applicable to </w:t>
      </w:r>
      <w:proofErr w:type="gramStart"/>
      <w:r w:rsidRPr="00885776">
        <w:rPr>
          <w:rFonts w:ascii="Arial" w:eastAsia="SimSun" w:hAnsi="Arial" w:cs="Arial"/>
          <w:szCs w:val="24"/>
          <w:lang w:eastAsia="zh-CN"/>
        </w:rPr>
        <w:t>all of</w:t>
      </w:r>
      <w:proofErr w:type="gramEnd"/>
      <w:r w:rsidRPr="00885776">
        <w:rPr>
          <w:rFonts w:ascii="Arial" w:eastAsia="SimSun" w:hAnsi="Arial" w:cs="Arial"/>
          <w:szCs w:val="24"/>
          <w:lang w:eastAsia="zh-CN"/>
        </w:rPr>
        <w:t xml:space="preserve"> the template documents, including the </w:t>
      </w:r>
      <w:r>
        <w:rPr>
          <w:rFonts w:ascii="Arial" w:eastAsia="SimSun" w:hAnsi="Arial" w:cs="Arial"/>
          <w:szCs w:val="24"/>
          <w:lang w:eastAsia="zh-CN"/>
        </w:rPr>
        <w:t>Data Protection Policy.</w:t>
      </w:r>
    </w:p>
    <w:p w14:paraId="260A5CB1" w14:textId="77777777" w:rsidR="00885776" w:rsidRDefault="00885776" w:rsidP="006B45A1">
      <w:pPr>
        <w:pStyle w:val="ListParagraph"/>
        <w:shd w:val="clear" w:color="auto" w:fill="FFFFFF"/>
        <w:spacing w:after="0" w:line="240" w:lineRule="auto"/>
        <w:jc w:val="both"/>
        <w:rPr>
          <w:rFonts w:ascii="Arial" w:eastAsia="SimSun" w:hAnsi="Arial" w:cs="Arial"/>
          <w:szCs w:val="24"/>
          <w:lang w:eastAsia="zh-CN"/>
        </w:rPr>
      </w:pPr>
    </w:p>
    <w:p w14:paraId="38B6FEB0" w14:textId="3CBB5C25" w:rsidR="00D8112D" w:rsidRDefault="00885776" w:rsidP="006B45A1">
      <w:pPr>
        <w:pStyle w:val="ListParagraph"/>
        <w:numPr>
          <w:ilvl w:val="0"/>
          <w:numId w:val="24"/>
        </w:numPr>
        <w:shd w:val="clear" w:color="auto" w:fill="FFFFFF"/>
        <w:spacing w:after="0" w:line="240" w:lineRule="auto"/>
        <w:jc w:val="both"/>
        <w:rPr>
          <w:rFonts w:ascii="Arial" w:eastAsia="SimSun" w:hAnsi="Arial" w:cs="Arial"/>
          <w:szCs w:val="24"/>
          <w:lang w:eastAsia="zh-CN"/>
        </w:rPr>
      </w:pPr>
      <w:r w:rsidRPr="00885776">
        <w:rPr>
          <w:rFonts w:ascii="Arial" w:eastAsia="SimSun" w:hAnsi="Arial" w:cs="Arial"/>
          <w:szCs w:val="24"/>
          <w:lang w:eastAsia="zh-CN"/>
        </w:rPr>
        <w:t xml:space="preserve">This </w:t>
      </w:r>
      <w:r w:rsidR="00796073">
        <w:rPr>
          <w:rFonts w:ascii="Arial" w:eastAsia="SimSun" w:hAnsi="Arial" w:cs="Arial"/>
          <w:szCs w:val="24"/>
          <w:lang w:eastAsia="zh-CN"/>
        </w:rPr>
        <w:t xml:space="preserve">template </w:t>
      </w:r>
      <w:r w:rsidRPr="00885776">
        <w:rPr>
          <w:rFonts w:ascii="Arial" w:eastAsia="SimSun" w:hAnsi="Arial" w:cs="Arial"/>
          <w:szCs w:val="24"/>
          <w:lang w:eastAsia="zh-CN"/>
        </w:rPr>
        <w:t>Data Protec</w:t>
      </w:r>
      <w:r w:rsidR="00DF110F">
        <w:rPr>
          <w:rFonts w:ascii="Arial" w:eastAsia="SimSun" w:hAnsi="Arial" w:cs="Arial"/>
          <w:szCs w:val="24"/>
          <w:lang w:eastAsia="zh-CN"/>
        </w:rPr>
        <w:t>tion Policy</w:t>
      </w:r>
      <w:r w:rsidR="00622934">
        <w:rPr>
          <w:rFonts w:ascii="Arial" w:eastAsia="SimSun" w:hAnsi="Arial" w:cs="Arial"/>
          <w:szCs w:val="24"/>
          <w:lang w:eastAsia="zh-CN"/>
        </w:rPr>
        <w:t xml:space="preserve"> focuses on an organisation’s obligations as a controller under data protection law. It</w:t>
      </w:r>
      <w:r w:rsidRPr="00885776">
        <w:rPr>
          <w:rFonts w:ascii="Arial" w:eastAsia="SimSun" w:hAnsi="Arial" w:cs="Arial"/>
          <w:szCs w:val="24"/>
          <w:lang w:eastAsia="zh-CN"/>
        </w:rPr>
        <w:t xml:space="preserve"> is to be provided to </w:t>
      </w:r>
      <w:r w:rsidR="00622934">
        <w:rPr>
          <w:rFonts w:ascii="Arial" w:eastAsia="SimSun" w:hAnsi="Arial" w:cs="Arial"/>
          <w:szCs w:val="24"/>
          <w:lang w:eastAsia="zh-CN"/>
        </w:rPr>
        <w:t xml:space="preserve">all </w:t>
      </w:r>
      <w:r w:rsidR="00C355E3">
        <w:rPr>
          <w:rFonts w:ascii="Arial" w:eastAsia="SimSun" w:hAnsi="Arial" w:cs="Arial"/>
          <w:szCs w:val="24"/>
          <w:lang w:eastAsia="zh-CN"/>
        </w:rPr>
        <w:t>E</w:t>
      </w:r>
      <w:r w:rsidRPr="00885776">
        <w:rPr>
          <w:rFonts w:ascii="Arial" w:eastAsia="SimSun" w:hAnsi="Arial" w:cs="Arial"/>
          <w:szCs w:val="24"/>
          <w:lang w:eastAsia="zh-CN"/>
        </w:rPr>
        <w:t>mployees</w:t>
      </w:r>
      <w:r w:rsidR="00DF110F">
        <w:rPr>
          <w:rFonts w:ascii="Arial" w:eastAsia="SimSun" w:hAnsi="Arial" w:cs="Arial"/>
          <w:szCs w:val="24"/>
          <w:lang w:eastAsia="zh-CN"/>
        </w:rPr>
        <w:t xml:space="preserve"> (as defined in the body of the document)</w:t>
      </w:r>
      <w:r w:rsidRPr="00885776">
        <w:rPr>
          <w:rFonts w:ascii="Arial" w:eastAsia="SimSun" w:hAnsi="Arial" w:cs="Arial"/>
          <w:szCs w:val="24"/>
          <w:lang w:eastAsia="zh-CN"/>
        </w:rPr>
        <w:t>,</w:t>
      </w:r>
      <w:r w:rsidR="00622934">
        <w:rPr>
          <w:rFonts w:ascii="Arial" w:eastAsia="SimSun" w:hAnsi="Arial" w:cs="Arial"/>
          <w:szCs w:val="24"/>
          <w:lang w:eastAsia="zh-CN"/>
        </w:rPr>
        <w:t xml:space="preserve"> and</w:t>
      </w:r>
      <w:r w:rsidRPr="00885776">
        <w:rPr>
          <w:rFonts w:ascii="Arial" w:eastAsia="SimSun" w:hAnsi="Arial" w:cs="Arial"/>
          <w:szCs w:val="24"/>
          <w:lang w:eastAsia="zh-CN"/>
        </w:rPr>
        <w:t xml:space="preserve"> aims to do the following: </w:t>
      </w:r>
    </w:p>
    <w:p w14:paraId="6DA0CC23" w14:textId="77777777" w:rsidR="00D8112D" w:rsidRPr="00D8112D" w:rsidRDefault="00D8112D" w:rsidP="006B45A1">
      <w:pPr>
        <w:pStyle w:val="ListParagraph"/>
        <w:jc w:val="both"/>
        <w:rPr>
          <w:rFonts w:ascii="Arial" w:eastAsia="SimSun" w:hAnsi="Arial" w:cs="Arial"/>
          <w:szCs w:val="24"/>
          <w:lang w:eastAsia="zh-CN"/>
        </w:rPr>
      </w:pPr>
    </w:p>
    <w:p w14:paraId="22781B7E" w14:textId="6F867CFF" w:rsidR="00D8112D" w:rsidRDefault="00885776" w:rsidP="006B45A1">
      <w:pPr>
        <w:pStyle w:val="ListParagraph"/>
        <w:numPr>
          <w:ilvl w:val="1"/>
          <w:numId w:val="24"/>
        </w:numPr>
        <w:shd w:val="clear" w:color="auto" w:fill="FFFFFF"/>
        <w:spacing w:after="0" w:line="240" w:lineRule="auto"/>
        <w:jc w:val="both"/>
        <w:rPr>
          <w:rFonts w:ascii="Arial" w:eastAsia="SimSun" w:hAnsi="Arial" w:cs="Arial"/>
          <w:szCs w:val="24"/>
          <w:lang w:eastAsia="zh-CN"/>
        </w:rPr>
      </w:pPr>
      <w:r w:rsidRPr="00D8112D">
        <w:rPr>
          <w:rFonts w:ascii="Arial" w:eastAsia="SimSun" w:hAnsi="Arial" w:cs="Arial"/>
          <w:szCs w:val="24"/>
          <w:lang w:eastAsia="zh-CN"/>
        </w:rPr>
        <w:t xml:space="preserve">Set out </w:t>
      </w:r>
      <w:r w:rsidR="0076615E">
        <w:rPr>
          <w:rFonts w:ascii="Arial" w:eastAsia="SimSun" w:hAnsi="Arial" w:cs="Arial"/>
          <w:szCs w:val="24"/>
          <w:lang w:eastAsia="zh-CN"/>
        </w:rPr>
        <w:t>a summary of the employer’</w:t>
      </w:r>
      <w:r w:rsidRPr="00D8112D">
        <w:rPr>
          <w:rFonts w:ascii="Arial" w:eastAsia="SimSun" w:hAnsi="Arial" w:cs="Arial"/>
          <w:szCs w:val="24"/>
          <w:lang w:eastAsia="zh-CN"/>
        </w:rPr>
        <w:t>s approach to data protection compliance</w:t>
      </w:r>
      <w:r w:rsidR="00B03828">
        <w:rPr>
          <w:rFonts w:ascii="Arial" w:eastAsia="SimSun" w:hAnsi="Arial" w:cs="Arial"/>
          <w:szCs w:val="24"/>
          <w:lang w:eastAsia="zh-CN"/>
        </w:rPr>
        <w:t xml:space="preserve"> </w:t>
      </w:r>
      <w:proofErr w:type="gramStart"/>
      <w:r w:rsidR="00B03828" w:rsidRPr="00B03828">
        <w:rPr>
          <w:rFonts w:ascii="Arial" w:eastAsia="SimSun" w:hAnsi="Arial" w:cs="Arial"/>
          <w:szCs w:val="24"/>
          <w:lang w:eastAsia="zh-CN"/>
        </w:rPr>
        <w:t>with regard to</w:t>
      </w:r>
      <w:proofErr w:type="gramEnd"/>
      <w:r w:rsidR="00B03828" w:rsidRPr="00B03828">
        <w:rPr>
          <w:rFonts w:ascii="Arial" w:eastAsia="SimSun" w:hAnsi="Arial" w:cs="Arial"/>
          <w:szCs w:val="24"/>
          <w:lang w:eastAsia="zh-CN"/>
        </w:rPr>
        <w:t xml:space="preserve"> the processing of personal data</w:t>
      </w:r>
      <w:r w:rsidRPr="00D8112D">
        <w:rPr>
          <w:rFonts w:ascii="Arial" w:eastAsia="SimSun" w:hAnsi="Arial" w:cs="Arial"/>
          <w:szCs w:val="24"/>
          <w:lang w:eastAsia="zh-CN"/>
        </w:rPr>
        <w:t>.</w:t>
      </w:r>
    </w:p>
    <w:p w14:paraId="08B8881B" w14:textId="77777777" w:rsidR="00D8112D" w:rsidRPr="00D8112D" w:rsidRDefault="00D8112D" w:rsidP="00D8112D">
      <w:pPr>
        <w:pStyle w:val="ListParagraph"/>
        <w:rPr>
          <w:rFonts w:ascii="Arial" w:eastAsia="SimSun" w:hAnsi="Arial" w:cs="Arial"/>
          <w:szCs w:val="24"/>
          <w:lang w:eastAsia="zh-CN"/>
        </w:rPr>
      </w:pPr>
    </w:p>
    <w:p w14:paraId="62C2B434" w14:textId="59364363" w:rsidR="00D8112D" w:rsidRDefault="00C355E3" w:rsidP="006B45A1">
      <w:pPr>
        <w:pStyle w:val="ListParagraph"/>
        <w:numPr>
          <w:ilvl w:val="1"/>
          <w:numId w:val="24"/>
        </w:numPr>
        <w:shd w:val="clear" w:color="auto" w:fill="FFFFFF"/>
        <w:spacing w:after="0" w:line="240" w:lineRule="auto"/>
        <w:jc w:val="both"/>
        <w:rPr>
          <w:rFonts w:ascii="Arial" w:eastAsia="SimSun" w:hAnsi="Arial" w:cs="Arial"/>
          <w:szCs w:val="24"/>
          <w:lang w:eastAsia="zh-CN"/>
        </w:rPr>
      </w:pPr>
      <w:r>
        <w:rPr>
          <w:rFonts w:ascii="Arial" w:eastAsia="SimSun" w:hAnsi="Arial" w:cs="Arial"/>
          <w:szCs w:val="24"/>
          <w:lang w:eastAsia="zh-CN"/>
        </w:rPr>
        <w:t>Tell E</w:t>
      </w:r>
      <w:r w:rsidR="00885776" w:rsidRPr="00D8112D">
        <w:rPr>
          <w:rFonts w:ascii="Arial" w:eastAsia="SimSun" w:hAnsi="Arial" w:cs="Arial"/>
          <w:szCs w:val="24"/>
          <w:lang w:eastAsia="zh-CN"/>
        </w:rPr>
        <w:t xml:space="preserve">mployees what the employer expects of them and what their obligations are when they handle personal data in the course of their job duties. These expectations and obligations apply to any personal data that the </w:t>
      </w:r>
      <w:r>
        <w:rPr>
          <w:rFonts w:ascii="Arial" w:eastAsia="SimSun" w:hAnsi="Arial" w:cs="Arial"/>
          <w:szCs w:val="24"/>
          <w:lang w:eastAsia="zh-CN"/>
        </w:rPr>
        <w:t>E</w:t>
      </w:r>
      <w:r w:rsidR="00885776" w:rsidRPr="00D8112D">
        <w:rPr>
          <w:rFonts w:ascii="Arial" w:eastAsia="SimSun" w:hAnsi="Arial" w:cs="Arial"/>
          <w:szCs w:val="24"/>
          <w:lang w:eastAsia="zh-CN"/>
        </w:rPr>
        <w:t xml:space="preserve">mployees process </w:t>
      </w:r>
      <w:proofErr w:type="gramStart"/>
      <w:r w:rsidR="00885776" w:rsidRPr="00D8112D">
        <w:rPr>
          <w:rFonts w:ascii="Arial" w:eastAsia="SimSun" w:hAnsi="Arial" w:cs="Arial"/>
          <w:szCs w:val="24"/>
          <w:lang w:eastAsia="zh-CN"/>
        </w:rPr>
        <w:t>in the course of</w:t>
      </w:r>
      <w:proofErr w:type="gramEnd"/>
      <w:r w:rsidR="00885776" w:rsidRPr="00D8112D">
        <w:rPr>
          <w:rFonts w:ascii="Arial" w:eastAsia="SimSun" w:hAnsi="Arial" w:cs="Arial"/>
          <w:szCs w:val="24"/>
          <w:lang w:eastAsia="zh-CN"/>
        </w:rPr>
        <w:t xml:space="preserve"> carrying out their job duties, regardless of whether the data is about </w:t>
      </w:r>
      <w:r>
        <w:rPr>
          <w:rFonts w:ascii="Arial" w:eastAsia="SimSun" w:hAnsi="Arial" w:cs="Arial"/>
          <w:szCs w:val="24"/>
          <w:lang w:eastAsia="zh-CN"/>
        </w:rPr>
        <w:t>other E</w:t>
      </w:r>
      <w:r w:rsidR="00885776" w:rsidRPr="00D8112D">
        <w:rPr>
          <w:rFonts w:ascii="Arial" w:eastAsia="SimSun" w:hAnsi="Arial" w:cs="Arial"/>
          <w:szCs w:val="24"/>
          <w:lang w:eastAsia="zh-CN"/>
        </w:rPr>
        <w:t>mployees, customers</w:t>
      </w:r>
      <w:r w:rsidR="00544EB9">
        <w:rPr>
          <w:rFonts w:ascii="Arial" w:eastAsia="SimSun" w:hAnsi="Arial" w:cs="Arial"/>
          <w:szCs w:val="24"/>
          <w:lang w:eastAsia="zh-CN"/>
        </w:rPr>
        <w:t>, suppliers</w:t>
      </w:r>
      <w:r w:rsidR="00885776" w:rsidRPr="00D8112D">
        <w:rPr>
          <w:rFonts w:ascii="Arial" w:eastAsia="SimSun" w:hAnsi="Arial" w:cs="Arial"/>
          <w:szCs w:val="24"/>
          <w:lang w:eastAsia="zh-CN"/>
        </w:rPr>
        <w:t xml:space="preserve"> or </w:t>
      </w:r>
      <w:r w:rsidR="00544EB9">
        <w:rPr>
          <w:rFonts w:ascii="Arial" w:eastAsia="SimSun" w:hAnsi="Arial" w:cs="Arial"/>
          <w:szCs w:val="24"/>
          <w:lang w:eastAsia="zh-CN"/>
        </w:rPr>
        <w:t xml:space="preserve">other </w:t>
      </w:r>
      <w:r w:rsidR="00885776" w:rsidRPr="00D8112D">
        <w:rPr>
          <w:rFonts w:ascii="Arial" w:eastAsia="SimSun" w:hAnsi="Arial" w:cs="Arial"/>
          <w:szCs w:val="24"/>
          <w:lang w:eastAsia="zh-CN"/>
        </w:rPr>
        <w:t>third parties.</w:t>
      </w:r>
    </w:p>
    <w:p w14:paraId="1B250FAF" w14:textId="77777777" w:rsidR="00D8112D" w:rsidRPr="00D8112D" w:rsidRDefault="00D8112D" w:rsidP="006B45A1">
      <w:pPr>
        <w:pStyle w:val="ListParagraph"/>
        <w:jc w:val="both"/>
        <w:rPr>
          <w:rFonts w:ascii="Arial" w:eastAsia="SimSun" w:hAnsi="Arial" w:cs="Arial"/>
          <w:szCs w:val="24"/>
          <w:lang w:eastAsia="zh-CN"/>
        </w:rPr>
      </w:pPr>
    </w:p>
    <w:p w14:paraId="479EEA10" w14:textId="29F7AC15" w:rsidR="00D8112D" w:rsidRDefault="00796073" w:rsidP="006B45A1">
      <w:pPr>
        <w:pStyle w:val="ListParagraph"/>
        <w:numPr>
          <w:ilvl w:val="1"/>
          <w:numId w:val="24"/>
        </w:numPr>
        <w:shd w:val="clear" w:color="auto" w:fill="FFFFFF"/>
        <w:spacing w:after="0" w:line="240" w:lineRule="auto"/>
        <w:jc w:val="both"/>
        <w:rPr>
          <w:rFonts w:ascii="Arial" w:eastAsia="SimSun" w:hAnsi="Arial" w:cs="Arial"/>
          <w:szCs w:val="24"/>
          <w:lang w:eastAsia="zh-CN"/>
        </w:rPr>
      </w:pPr>
      <w:r>
        <w:rPr>
          <w:rFonts w:ascii="Arial" w:eastAsia="SimSun" w:hAnsi="Arial" w:cs="Arial"/>
          <w:szCs w:val="24"/>
          <w:lang w:eastAsia="zh-CN"/>
        </w:rPr>
        <w:t>Together with</w:t>
      </w:r>
      <w:r w:rsidRPr="00C355E3">
        <w:rPr>
          <w:rFonts w:ascii="Arial" w:eastAsia="SimSun" w:hAnsi="Arial" w:cs="Arial"/>
          <w:szCs w:val="24"/>
          <w:lang w:eastAsia="zh-CN"/>
        </w:rPr>
        <w:t xml:space="preserve"> </w:t>
      </w:r>
      <w:r w:rsidR="00C355E3" w:rsidRPr="00C355E3">
        <w:rPr>
          <w:rFonts w:ascii="Arial" w:eastAsia="SimSun" w:hAnsi="Arial" w:cs="Arial"/>
          <w:szCs w:val="24"/>
          <w:lang w:eastAsia="zh-CN"/>
        </w:rPr>
        <w:t xml:space="preserve">the </w:t>
      </w:r>
      <w:r>
        <w:rPr>
          <w:rFonts w:ascii="Arial" w:eastAsia="SimSun" w:hAnsi="Arial" w:cs="Arial"/>
          <w:szCs w:val="24"/>
          <w:lang w:eastAsia="zh-CN"/>
        </w:rPr>
        <w:t xml:space="preserve">Data Retention Process and the Record of Processing, operate as </w:t>
      </w:r>
      <w:r w:rsidR="00C355E3" w:rsidRPr="00C355E3">
        <w:rPr>
          <w:rFonts w:ascii="Arial" w:eastAsia="SimSun" w:hAnsi="Arial" w:cs="Arial"/>
          <w:szCs w:val="24"/>
          <w:lang w:eastAsia="zh-CN"/>
        </w:rPr>
        <w:t xml:space="preserve">an </w:t>
      </w:r>
      <w:r w:rsidR="00317BCA">
        <w:rPr>
          <w:rFonts w:ascii="Arial" w:eastAsia="SimSun" w:hAnsi="Arial" w:cs="Arial"/>
          <w:szCs w:val="24"/>
          <w:lang w:eastAsia="zh-CN"/>
        </w:rPr>
        <w:t>‘</w:t>
      </w:r>
      <w:r w:rsidR="00C355E3" w:rsidRPr="00C355E3">
        <w:rPr>
          <w:rFonts w:ascii="Arial" w:eastAsia="SimSun" w:hAnsi="Arial" w:cs="Arial"/>
          <w:szCs w:val="24"/>
          <w:lang w:eastAsia="zh-CN"/>
        </w:rPr>
        <w:t>appropriate policy</w:t>
      </w:r>
      <w:r>
        <w:rPr>
          <w:rFonts w:ascii="Arial" w:eastAsia="SimSun" w:hAnsi="Arial" w:cs="Arial"/>
          <w:szCs w:val="24"/>
          <w:lang w:eastAsia="zh-CN"/>
        </w:rPr>
        <w:t xml:space="preserve"> document</w:t>
      </w:r>
      <w:r w:rsidR="00C355E3">
        <w:rPr>
          <w:rFonts w:ascii="Arial" w:eastAsia="SimSun" w:hAnsi="Arial" w:cs="Arial"/>
          <w:szCs w:val="24"/>
          <w:lang w:eastAsia="zh-CN"/>
        </w:rPr>
        <w:t>’</w:t>
      </w:r>
      <w:r>
        <w:rPr>
          <w:rFonts w:ascii="Arial" w:eastAsia="SimSun" w:hAnsi="Arial" w:cs="Arial"/>
          <w:szCs w:val="24"/>
          <w:lang w:eastAsia="zh-CN"/>
        </w:rPr>
        <w:t>, which explains</w:t>
      </w:r>
      <w:r w:rsidR="00C355E3" w:rsidRPr="00C355E3">
        <w:rPr>
          <w:rFonts w:ascii="Arial" w:eastAsia="SimSun" w:hAnsi="Arial" w:cs="Arial"/>
          <w:szCs w:val="24"/>
          <w:lang w:eastAsia="zh-CN"/>
        </w:rPr>
        <w:t xml:space="preserve"> the procedures </w:t>
      </w:r>
      <w:r>
        <w:rPr>
          <w:rFonts w:ascii="Arial" w:eastAsia="SimSun" w:hAnsi="Arial" w:cs="Arial"/>
          <w:szCs w:val="24"/>
          <w:lang w:eastAsia="zh-CN"/>
        </w:rPr>
        <w:t>you follow to ensure</w:t>
      </w:r>
      <w:r w:rsidR="00C355E3" w:rsidRPr="00C355E3">
        <w:rPr>
          <w:rFonts w:ascii="Arial" w:eastAsia="SimSun" w:hAnsi="Arial" w:cs="Arial"/>
          <w:szCs w:val="24"/>
          <w:lang w:eastAsia="zh-CN"/>
        </w:rPr>
        <w:t xml:space="preserve"> compliance with the GDPR</w:t>
      </w:r>
      <w:r w:rsidR="00B03828">
        <w:rPr>
          <w:rFonts w:ascii="Arial" w:eastAsia="SimSun" w:hAnsi="Arial" w:cs="Arial"/>
          <w:szCs w:val="24"/>
          <w:lang w:eastAsia="zh-CN"/>
        </w:rPr>
        <w:t>,</w:t>
      </w:r>
      <w:r w:rsidR="00C355E3" w:rsidRPr="00C355E3">
        <w:rPr>
          <w:rFonts w:ascii="Arial" w:eastAsia="SimSun" w:hAnsi="Arial" w:cs="Arial"/>
          <w:szCs w:val="24"/>
          <w:lang w:eastAsia="zh-CN"/>
        </w:rPr>
        <w:t xml:space="preserve"> in relation to certain uses of special category data. </w:t>
      </w:r>
      <w:r>
        <w:rPr>
          <w:rFonts w:ascii="Arial" w:eastAsia="SimSun" w:hAnsi="Arial" w:cs="Arial"/>
          <w:szCs w:val="24"/>
          <w:lang w:eastAsia="zh-CN"/>
        </w:rPr>
        <w:t>If you intend to use these documents as your appropriate policy document, it is especially important that you assess what you do in practice to comply with the GDPR and ensure that the content of these documents is an accurate reflection of your practices in respect of the processing of special category data.</w:t>
      </w:r>
    </w:p>
    <w:p w14:paraId="5510722E" w14:textId="77777777" w:rsidR="00D8112D" w:rsidRPr="00D8112D" w:rsidRDefault="00D8112D" w:rsidP="006B45A1">
      <w:pPr>
        <w:pStyle w:val="ListParagraph"/>
        <w:jc w:val="both"/>
        <w:rPr>
          <w:rFonts w:ascii="Arial" w:eastAsia="SimSun" w:hAnsi="Arial" w:cs="Arial"/>
          <w:szCs w:val="24"/>
          <w:lang w:eastAsia="zh-CN"/>
        </w:rPr>
      </w:pPr>
    </w:p>
    <w:p w14:paraId="1F310A30" w14:textId="2256DBBE" w:rsidR="00D8112D" w:rsidRDefault="00622934" w:rsidP="006B45A1">
      <w:pPr>
        <w:pStyle w:val="ListParagraph"/>
        <w:numPr>
          <w:ilvl w:val="1"/>
          <w:numId w:val="24"/>
        </w:numPr>
        <w:shd w:val="clear" w:color="auto" w:fill="FFFFFF"/>
        <w:spacing w:after="0" w:line="240" w:lineRule="auto"/>
        <w:jc w:val="both"/>
        <w:rPr>
          <w:rFonts w:ascii="Arial" w:eastAsia="SimSun" w:hAnsi="Arial" w:cs="Arial"/>
          <w:szCs w:val="24"/>
          <w:lang w:eastAsia="zh-CN"/>
        </w:rPr>
      </w:pPr>
      <w:r>
        <w:rPr>
          <w:rFonts w:ascii="Arial" w:eastAsia="SimSun" w:hAnsi="Arial" w:cs="Arial"/>
          <w:szCs w:val="24"/>
          <w:lang w:eastAsia="zh-CN"/>
        </w:rPr>
        <w:t xml:space="preserve">Satisfy the </w:t>
      </w:r>
      <w:proofErr w:type="gramStart"/>
      <w:r>
        <w:rPr>
          <w:rFonts w:ascii="Arial" w:eastAsia="SimSun" w:hAnsi="Arial" w:cs="Arial"/>
          <w:szCs w:val="24"/>
          <w:lang w:eastAsia="zh-CN"/>
        </w:rPr>
        <w:t>particular obligation</w:t>
      </w:r>
      <w:proofErr w:type="gramEnd"/>
      <w:r>
        <w:rPr>
          <w:rFonts w:ascii="Arial" w:eastAsia="SimSun" w:hAnsi="Arial" w:cs="Arial"/>
          <w:szCs w:val="24"/>
          <w:lang w:eastAsia="zh-CN"/>
        </w:rPr>
        <w:t xml:space="preserve"> to </w:t>
      </w:r>
      <w:r w:rsidRPr="002341ED">
        <w:rPr>
          <w:rFonts w:ascii="Arial" w:eastAsia="SimSun" w:hAnsi="Arial" w:cs="Arial"/>
          <w:i/>
          <w:szCs w:val="24"/>
          <w:lang w:eastAsia="zh-CN"/>
        </w:rPr>
        <w:t>demonstrate</w:t>
      </w:r>
      <w:r>
        <w:rPr>
          <w:rFonts w:ascii="Arial" w:eastAsia="SimSun" w:hAnsi="Arial" w:cs="Arial"/>
          <w:szCs w:val="24"/>
          <w:lang w:eastAsia="zh-CN"/>
        </w:rPr>
        <w:t xml:space="preserve"> compliance with data protection law (also referred to as the ‘accountability’ principle)</w:t>
      </w:r>
      <w:r w:rsidR="001D4E8A">
        <w:rPr>
          <w:rFonts w:ascii="Arial" w:eastAsia="SimSun" w:hAnsi="Arial" w:cs="Arial"/>
          <w:szCs w:val="24"/>
          <w:lang w:eastAsia="zh-CN"/>
        </w:rPr>
        <w:t>.</w:t>
      </w:r>
    </w:p>
    <w:p w14:paraId="10D08665" w14:textId="77777777" w:rsidR="00D8112D" w:rsidRPr="00D8112D" w:rsidRDefault="00D8112D" w:rsidP="006B45A1">
      <w:pPr>
        <w:pStyle w:val="ListParagraph"/>
        <w:jc w:val="both"/>
        <w:rPr>
          <w:rFonts w:ascii="Arial" w:eastAsia="SimSun" w:hAnsi="Arial" w:cs="Arial"/>
          <w:szCs w:val="24"/>
          <w:lang w:eastAsia="zh-CN"/>
        </w:rPr>
      </w:pPr>
    </w:p>
    <w:p w14:paraId="1F1BA390" w14:textId="4C7013A3" w:rsidR="00D8112D" w:rsidRDefault="00885776" w:rsidP="006B45A1">
      <w:pPr>
        <w:pStyle w:val="ListParagraph"/>
        <w:numPr>
          <w:ilvl w:val="1"/>
          <w:numId w:val="24"/>
        </w:numPr>
        <w:shd w:val="clear" w:color="auto" w:fill="FFFFFF"/>
        <w:spacing w:after="0" w:line="240" w:lineRule="auto"/>
        <w:jc w:val="both"/>
        <w:rPr>
          <w:rFonts w:ascii="Arial" w:eastAsia="SimSun" w:hAnsi="Arial" w:cs="Arial"/>
          <w:szCs w:val="24"/>
          <w:lang w:eastAsia="zh-CN"/>
        </w:rPr>
      </w:pPr>
      <w:r w:rsidRPr="00D8112D">
        <w:rPr>
          <w:rFonts w:ascii="Arial" w:eastAsia="SimSun" w:hAnsi="Arial" w:cs="Arial"/>
          <w:szCs w:val="24"/>
          <w:lang w:eastAsia="zh-CN"/>
        </w:rPr>
        <w:t>Be a</w:t>
      </w:r>
      <w:r w:rsidR="00544EB9">
        <w:rPr>
          <w:rFonts w:ascii="Arial" w:eastAsia="SimSun" w:hAnsi="Arial" w:cs="Arial"/>
          <w:szCs w:val="24"/>
          <w:lang w:eastAsia="zh-CN"/>
        </w:rPr>
        <w:t>n</w:t>
      </w:r>
      <w:r w:rsidRPr="00D8112D">
        <w:rPr>
          <w:rFonts w:ascii="Arial" w:eastAsia="SimSun" w:hAnsi="Arial" w:cs="Arial"/>
          <w:szCs w:val="24"/>
          <w:lang w:eastAsia="zh-CN"/>
        </w:rPr>
        <w:t xml:space="preserve"> organisational measure </w:t>
      </w:r>
      <w:r w:rsidR="00ED474E">
        <w:rPr>
          <w:rFonts w:ascii="Arial" w:eastAsia="SimSun" w:hAnsi="Arial" w:cs="Arial"/>
          <w:szCs w:val="24"/>
          <w:lang w:eastAsia="zh-CN"/>
        </w:rPr>
        <w:t>that helps the employer to</w:t>
      </w:r>
      <w:r w:rsidRPr="00D8112D">
        <w:rPr>
          <w:rFonts w:ascii="Arial" w:eastAsia="SimSun" w:hAnsi="Arial" w:cs="Arial"/>
          <w:szCs w:val="24"/>
          <w:lang w:eastAsia="zh-CN"/>
        </w:rPr>
        <w:t xml:space="preserve"> ensure data protection compliance by </w:t>
      </w:r>
      <w:r w:rsidR="00544EB9">
        <w:rPr>
          <w:rFonts w:ascii="Arial" w:eastAsia="SimSun" w:hAnsi="Arial" w:cs="Arial"/>
          <w:szCs w:val="24"/>
          <w:lang w:eastAsia="zh-CN"/>
        </w:rPr>
        <w:t xml:space="preserve">design and by </w:t>
      </w:r>
      <w:r w:rsidRPr="00D8112D">
        <w:rPr>
          <w:rFonts w:ascii="Arial" w:eastAsia="SimSun" w:hAnsi="Arial" w:cs="Arial"/>
          <w:szCs w:val="24"/>
          <w:lang w:eastAsia="zh-CN"/>
        </w:rPr>
        <w:t xml:space="preserve">default.   </w:t>
      </w:r>
    </w:p>
    <w:p w14:paraId="7E7AC552" w14:textId="77777777" w:rsidR="00D8112D" w:rsidRPr="00D8112D" w:rsidRDefault="00D8112D" w:rsidP="00D8112D">
      <w:pPr>
        <w:pStyle w:val="ListParagraph"/>
        <w:rPr>
          <w:rFonts w:ascii="Arial" w:eastAsia="SimSun" w:hAnsi="Arial" w:cs="Arial"/>
          <w:szCs w:val="24"/>
          <w:lang w:eastAsia="zh-CN"/>
        </w:rPr>
      </w:pPr>
    </w:p>
    <w:p w14:paraId="7313E996" w14:textId="71B58A66" w:rsidR="00D8112D" w:rsidRDefault="00E41E89" w:rsidP="006B45A1">
      <w:pPr>
        <w:pStyle w:val="ListParagraph"/>
        <w:numPr>
          <w:ilvl w:val="0"/>
          <w:numId w:val="24"/>
        </w:numPr>
        <w:shd w:val="clear" w:color="auto" w:fill="FFFFFF"/>
        <w:spacing w:after="0" w:line="240" w:lineRule="auto"/>
        <w:jc w:val="both"/>
        <w:rPr>
          <w:rFonts w:ascii="Arial" w:eastAsia="SimSun" w:hAnsi="Arial" w:cs="Arial"/>
          <w:szCs w:val="24"/>
          <w:lang w:eastAsia="zh-CN"/>
        </w:rPr>
      </w:pPr>
      <w:r>
        <w:rPr>
          <w:rFonts w:ascii="Arial" w:eastAsia="SimSun" w:hAnsi="Arial" w:cs="Arial"/>
          <w:szCs w:val="24"/>
          <w:lang w:eastAsia="zh-CN"/>
        </w:rPr>
        <w:t>This</w:t>
      </w:r>
      <w:r w:rsidR="00885776" w:rsidRPr="00D8112D">
        <w:rPr>
          <w:rFonts w:ascii="Arial" w:eastAsia="SimSun" w:hAnsi="Arial" w:cs="Arial"/>
          <w:szCs w:val="24"/>
          <w:lang w:eastAsia="zh-CN"/>
        </w:rPr>
        <w:t xml:space="preserve"> </w:t>
      </w:r>
      <w:r w:rsidR="00F70242">
        <w:rPr>
          <w:rFonts w:ascii="Arial" w:eastAsia="SimSun" w:hAnsi="Arial" w:cs="Arial"/>
          <w:szCs w:val="24"/>
          <w:lang w:eastAsia="zh-CN"/>
        </w:rPr>
        <w:t>P</w:t>
      </w:r>
      <w:r w:rsidR="00885776" w:rsidRPr="00D8112D">
        <w:rPr>
          <w:rFonts w:ascii="Arial" w:eastAsia="SimSun" w:hAnsi="Arial" w:cs="Arial"/>
          <w:szCs w:val="24"/>
          <w:lang w:eastAsia="zh-CN"/>
        </w:rPr>
        <w:t>olicy only sets out the broad principles of da</w:t>
      </w:r>
      <w:r w:rsidR="00A71EFB">
        <w:rPr>
          <w:rFonts w:ascii="Arial" w:eastAsia="SimSun" w:hAnsi="Arial" w:cs="Arial"/>
          <w:szCs w:val="24"/>
          <w:lang w:eastAsia="zh-CN"/>
        </w:rPr>
        <w:t>ta protection compliance.</w:t>
      </w:r>
      <w:r w:rsidR="00837197">
        <w:rPr>
          <w:rFonts w:ascii="Arial" w:eastAsia="SimSun" w:hAnsi="Arial" w:cs="Arial"/>
          <w:szCs w:val="24"/>
          <w:lang w:eastAsia="zh-CN"/>
        </w:rPr>
        <w:t xml:space="preserve"> </w:t>
      </w:r>
      <w:r w:rsidR="001B047A">
        <w:rPr>
          <w:rFonts w:ascii="Arial" w:eastAsia="SimSun" w:hAnsi="Arial" w:cs="Arial"/>
          <w:szCs w:val="24"/>
          <w:lang w:eastAsia="zh-CN"/>
        </w:rPr>
        <w:t>Further details</w:t>
      </w:r>
      <w:r w:rsidR="00885776" w:rsidRPr="00D8112D">
        <w:rPr>
          <w:rFonts w:ascii="Arial" w:eastAsia="SimSun" w:hAnsi="Arial" w:cs="Arial"/>
          <w:szCs w:val="24"/>
          <w:lang w:eastAsia="zh-CN"/>
        </w:rPr>
        <w:t xml:space="preserve"> of how to handle personal data in particular roles should be given separately to relevant </w:t>
      </w:r>
      <w:r w:rsidR="00F70242">
        <w:rPr>
          <w:rFonts w:ascii="Arial" w:eastAsia="SimSun" w:hAnsi="Arial" w:cs="Arial"/>
          <w:szCs w:val="24"/>
          <w:lang w:eastAsia="zh-CN"/>
        </w:rPr>
        <w:t>Employees. In other words,</w:t>
      </w:r>
      <w:r w:rsidR="00CF4489">
        <w:rPr>
          <w:rFonts w:ascii="Arial" w:eastAsia="SimSun" w:hAnsi="Arial" w:cs="Arial"/>
          <w:szCs w:val="24"/>
          <w:lang w:eastAsia="zh-CN"/>
        </w:rPr>
        <w:t xml:space="preserve"> certain</w:t>
      </w:r>
      <w:r w:rsidR="00F70242">
        <w:rPr>
          <w:rFonts w:ascii="Arial" w:eastAsia="SimSun" w:hAnsi="Arial" w:cs="Arial"/>
          <w:szCs w:val="24"/>
          <w:lang w:eastAsia="zh-CN"/>
        </w:rPr>
        <w:t xml:space="preserve"> E</w:t>
      </w:r>
      <w:r w:rsidR="00885776" w:rsidRPr="00D8112D">
        <w:rPr>
          <w:rFonts w:ascii="Arial" w:eastAsia="SimSun" w:hAnsi="Arial" w:cs="Arial"/>
          <w:szCs w:val="24"/>
          <w:lang w:eastAsia="zh-CN"/>
        </w:rPr>
        <w:t>mployees will need specific instructions in relation to the data processing activities</w:t>
      </w:r>
      <w:r>
        <w:rPr>
          <w:rFonts w:ascii="Arial" w:eastAsia="SimSun" w:hAnsi="Arial" w:cs="Arial"/>
          <w:szCs w:val="24"/>
          <w:lang w:eastAsia="zh-CN"/>
        </w:rPr>
        <w:t xml:space="preserve"> that they are responsible for –</w:t>
      </w:r>
      <w:r w:rsidR="00885776" w:rsidRPr="00D8112D">
        <w:rPr>
          <w:rFonts w:ascii="Arial" w:eastAsia="SimSun" w:hAnsi="Arial" w:cs="Arial"/>
          <w:szCs w:val="24"/>
          <w:lang w:eastAsia="zh-CN"/>
        </w:rPr>
        <w:t xml:space="preserve"> and this </w:t>
      </w:r>
      <w:r w:rsidR="001753E7">
        <w:rPr>
          <w:rFonts w:ascii="Arial" w:eastAsia="SimSun" w:hAnsi="Arial" w:cs="Arial"/>
          <w:szCs w:val="24"/>
          <w:lang w:eastAsia="zh-CN"/>
        </w:rPr>
        <w:t>P</w:t>
      </w:r>
      <w:r w:rsidR="00885776" w:rsidRPr="00D8112D">
        <w:rPr>
          <w:rFonts w:ascii="Arial" w:eastAsia="SimSun" w:hAnsi="Arial" w:cs="Arial"/>
          <w:szCs w:val="24"/>
          <w:lang w:eastAsia="zh-CN"/>
        </w:rPr>
        <w:t xml:space="preserve">olicy refers to such instructions where appropriate.  </w:t>
      </w:r>
    </w:p>
    <w:p w14:paraId="1D4F9E20" w14:textId="77777777" w:rsidR="00D8112D" w:rsidRPr="00D8112D" w:rsidRDefault="00D8112D" w:rsidP="006B45A1">
      <w:pPr>
        <w:pStyle w:val="ListParagraph"/>
        <w:jc w:val="both"/>
        <w:rPr>
          <w:rFonts w:ascii="Arial" w:eastAsia="SimSun" w:hAnsi="Arial" w:cs="Arial"/>
          <w:szCs w:val="24"/>
          <w:lang w:eastAsia="zh-CN"/>
        </w:rPr>
      </w:pPr>
    </w:p>
    <w:p w14:paraId="78C008B3" w14:textId="7938D725" w:rsidR="00D8112D" w:rsidRDefault="005E4652" w:rsidP="006B45A1">
      <w:pPr>
        <w:pStyle w:val="ListParagraph"/>
        <w:numPr>
          <w:ilvl w:val="0"/>
          <w:numId w:val="24"/>
        </w:numPr>
        <w:shd w:val="clear" w:color="auto" w:fill="FFFFFF"/>
        <w:spacing w:after="0" w:line="240" w:lineRule="auto"/>
        <w:jc w:val="both"/>
        <w:rPr>
          <w:rFonts w:ascii="Arial" w:eastAsia="SimSun" w:hAnsi="Arial" w:cs="Arial"/>
          <w:szCs w:val="24"/>
          <w:lang w:eastAsia="zh-CN"/>
        </w:rPr>
      </w:pPr>
      <w:r>
        <w:rPr>
          <w:rFonts w:ascii="Arial" w:eastAsia="SimSun" w:hAnsi="Arial" w:cs="Arial"/>
          <w:szCs w:val="24"/>
          <w:lang w:eastAsia="zh-CN"/>
        </w:rPr>
        <w:t>Rather than simply describing the law, t</w:t>
      </w:r>
      <w:r w:rsidR="00885776" w:rsidRPr="00D8112D">
        <w:rPr>
          <w:rFonts w:ascii="Arial" w:eastAsia="SimSun" w:hAnsi="Arial" w:cs="Arial"/>
          <w:szCs w:val="24"/>
          <w:lang w:eastAsia="zh-CN"/>
        </w:rPr>
        <w:t>h</w:t>
      </w:r>
      <w:r w:rsidR="00E41E89">
        <w:rPr>
          <w:rFonts w:ascii="Arial" w:eastAsia="SimSun" w:hAnsi="Arial" w:cs="Arial"/>
          <w:szCs w:val="24"/>
          <w:lang w:eastAsia="zh-CN"/>
        </w:rPr>
        <w:t>is</w:t>
      </w:r>
      <w:r w:rsidR="00885776" w:rsidRPr="00D8112D">
        <w:rPr>
          <w:rFonts w:ascii="Arial" w:eastAsia="SimSun" w:hAnsi="Arial" w:cs="Arial"/>
          <w:szCs w:val="24"/>
          <w:lang w:eastAsia="zh-CN"/>
        </w:rPr>
        <w:t xml:space="preserve"> </w:t>
      </w:r>
      <w:r w:rsidR="00F70242">
        <w:rPr>
          <w:rFonts w:ascii="Arial" w:eastAsia="SimSun" w:hAnsi="Arial" w:cs="Arial"/>
          <w:szCs w:val="24"/>
          <w:lang w:eastAsia="zh-CN"/>
        </w:rPr>
        <w:t>Policy is intended to provide E</w:t>
      </w:r>
      <w:r w:rsidR="00885776" w:rsidRPr="00D8112D">
        <w:rPr>
          <w:rFonts w:ascii="Arial" w:eastAsia="SimSun" w:hAnsi="Arial" w:cs="Arial"/>
          <w:szCs w:val="24"/>
          <w:lang w:eastAsia="zh-CN"/>
        </w:rPr>
        <w:t xml:space="preserve">mployees with a realistic and practical approach to achieving data protection compliance objectives. It works on </w:t>
      </w:r>
      <w:r w:rsidR="00E41E89">
        <w:rPr>
          <w:rFonts w:ascii="Arial" w:eastAsia="SimSun" w:hAnsi="Arial" w:cs="Arial"/>
          <w:szCs w:val="24"/>
          <w:lang w:eastAsia="zh-CN"/>
        </w:rPr>
        <w:t>the</w:t>
      </w:r>
      <w:r w:rsidR="00885776" w:rsidRPr="00D8112D">
        <w:rPr>
          <w:rFonts w:ascii="Arial" w:eastAsia="SimSun" w:hAnsi="Arial" w:cs="Arial"/>
          <w:szCs w:val="24"/>
          <w:lang w:eastAsia="zh-CN"/>
        </w:rPr>
        <w:t xml:space="preserve"> b</w:t>
      </w:r>
      <w:r w:rsidR="00F70242">
        <w:rPr>
          <w:rFonts w:ascii="Arial" w:eastAsia="SimSun" w:hAnsi="Arial" w:cs="Arial"/>
          <w:szCs w:val="24"/>
          <w:lang w:eastAsia="zh-CN"/>
        </w:rPr>
        <w:t>asic assumption that, provided E</w:t>
      </w:r>
      <w:r w:rsidR="00885776" w:rsidRPr="00D8112D">
        <w:rPr>
          <w:rFonts w:ascii="Arial" w:eastAsia="SimSun" w:hAnsi="Arial" w:cs="Arial"/>
          <w:szCs w:val="24"/>
          <w:lang w:eastAsia="zh-CN"/>
        </w:rPr>
        <w:t xml:space="preserve">mployees are acting within the normal remit of their role and following lawful instructions from their employer, </w:t>
      </w:r>
      <w:r w:rsidR="00E41E89">
        <w:rPr>
          <w:rFonts w:ascii="Arial" w:eastAsia="SimSun" w:hAnsi="Arial" w:cs="Arial"/>
          <w:szCs w:val="24"/>
          <w:lang w:eastAsia="zh-CN"/>
        </w:rPr>
        <w:t xml:space="preserve">their </w:t>
      </w:r>
      <w:r w:rsidR="00885776" w:rsidRPr="00D8112D">
        <w:rPr>
          <w:rFonts w:ascii="Arial" w:eastAsia="SimSun" w:hAnsi="Arial" w:cs="Arial"/>
          <w:szCs w:val="24"/>
          <w:lang w:eastAsia="zh-CN"/>
        </w:rPr>
        <w:t>routine handling of personal data will be compliant with data protection law under the employer’s compliance procedures. In contrast, it highlights the need to contact the</w:t>
      </w:r>
      <w:r w:rsidR="00E41E89">
        <w:rPr>
          <w:rFonts w:ascii="Arial" w:eastAsia="SimSun" w:hAnsi="Arial" w:cs="Arial"/>
          <w:szCs w:val="24"/>
          <w:lang w:eastAsia="zh-CN"/>
        </w:rPr>
        <w:t xml:space="preserve"> appropriate person/team responsible for data protection</w:t>
      </w:r>
      <w:r w:rsidR="00885776" w:rsidRPr="00D8112D">
        <w:rPr>
          <w:rFonts w:ascii="Arial" w:eastAsia="SimSun" w:hAnsi="Arial" w:cs="Arial"/>
          <w:szCs w:val="24"/>
          <w:lang w:eastAsia="zh-CN"/>
        </w:rPr>
        <w:t xml:space="preserve"> </w:t>
      </w:r>
      <w:r w:rsidR="00F70242">
        <w:rPr>
          <w:rFonts w:ascii="Arial" w:eastAsia="SimSun" w:hAnsi="Arial" w:cs="Arial"/>
          <w:szCs w:val="24"/>
          <w:lang w:eastAsia="zh-CN"/>
        </w:rPr>
        <w:t>if E</w:t>
      </w:r>
      <w:r w:rsidR="00885776" w:rsidRPr="00D8112D">
        <w:rPr>
          <w:rFonts w:ascii="Arial" w:eastAsia="SimSun" w:hAnsi="Arial" w:cs="Arial"/>
          <w:szCs w:val="24"/>
          <w:lang w:eastAsia="zh-CN"/>
        </w:rPr>
        <w:t>mployees have any concerns regarding the handling of personal data or where they are undertaking new projects or processing activities which may not have previously been checked by the employer for data protection compliance.</w:t>
      </w:r>
    </w:p>
    <w:p w14:paraId="6CBECD13" w14:textId="77777777" w:rsidR="00D8112D" w:rsidRPr="00D8112D" w:rsidRDefault="00D8112D" w:rsidP="006B45A1">
      <w:pPr>
        <w:pStyle w:val="ListParagraph"/>
        <w:jc w:val="both"/>
        <w:rPr>
          <w:rFonts w:ascii="Arial" w:eastAsia="SimSun" w:hAnsi="Arial" w:cs="Arial"/>
          <w:szCs w:val="24"/>
          <w:lang w:eastAsia="zh-CN"/>
        </w:rPr>
      </w:pPr>
    </w:p>
    <w:p w14:paraId="2660A09F" w14:textId="6BDD3C80" w:rsidR="00544EB9" w:rsidRDefault="00EC139D" w:rsidP="006B45A1">
      <w:pPr>
        <w:pStyle w:val="ListParagraph"/>
        <w:numPr>
          <w:ilvl w:val="0"/>
          <w:numId w:val="24"/>
        </w:numPr>
        <w:shd w:val="clear" w:color="auto" w:fill="FFFFFF"/>
        <w:spacing w:after="0" w:line="240" w:lineRule="auto"/>
        <w:jc w:val="both"/>
        <w:rPr>
          <w:rFonts w:ascii="Arial" w:eastAsia="SimSun" w:hAnsi="Arial" w:cs="Arial"/>
          <w:szCs w:val="24"/>
          <w:lang w:eastAsia="zh-CN"/>
        </w:rPr>
      </w:pPr>
      <w:r>
        <w:rPr>
          <w:rFonts w:ascii="Arial" w:eastAsia="SimSun" w:hAnsi="Arial" w:cs="Arial"/>
          <w:szCs w:val="24"/>
          <w:lang w:eastAsia="zh-CN"/>
        </w:rPr>
        <w:lastRenderedPageBreak/>
        <w:t>There is no ‘</w:t>
      </w:r>
      <w:r w:rsidR="00885776" w:rsidRPr="00D8112D">
        <w:rPr>
          <w:rFonts w:ascii="Arial" w:eastAsia="SimSun" w:hAnsi="Arial" w:cs="Arial"/>
          <w:szCs w:val="24"/>
          <w:lang w:eastAsia="zh-CN"/>
        </w:rPr>
        <w:t>one size fits all</w:t>
      </w:r>
      <w:r>
        <w:rPr>
          <w:rFonts w:ascii="Arial" w:eastAsia="SimSun" w:hAnsi="Arial" w:cs="Arial"/>
          <w:szCs w:val="24"/>
          <w:lang w:eastAsia="zh-CN"/>
        </w:rPr>
        <w:t>’</w:t>
      </w:r>
      <w:r w:rsidR="00F70242">
        <w:rPr>
          <w:rFonts w:ascii="Arial" w:eastAsia="SimSun" w:hAnsi="Arial" w:cs="Arial"/>
          <w:szCs w:val="24"/>
          <w:lang w:eastAsia="zh-CN"/>
        </w:rPr>
        <w:t xml:space="preserve"> for a Data Protection Policy</w:t>
      </w:r>
      <w:r>
        <w:rPr>
          <w:rFonts w:ascii="Arial" w:eastAsia="SimSun" w:hAnsi="Arial" w:cs="Arial"/>
          <w:szCs w:val="24"/>
          <w:lang w:eastAsia="zh-CN"/>
        </w:rPr>
        <w:t>.</w:t>
      </w:r>
      <w:r w:rsidR="00885776" w:rsidRPr="00D8112D">
        <w:rPr>
          <w:rFonts w:ascii="Arial" w:eastAsia="SimSun" w:hAnsi="Arial" w:cs="Arial"/>
          <w:szCs w:val="24"/>
          <w:lang w:eastAsia="zh-CN"/>
        </w:rPr>
        <w:t xml:space="preserve"> </w:t>
      </w:r>
      <w:r w:rsidR="00544EB9">
        <w:rPr>
          <w:rFonts w:ascii="Arial" w:eastAsia="SimSun" w:hAnsi="Arial" w:cs="Arial"/>
          <w:szCs w:val="24"/>
          <w:lang w:eastAsia="zh-CN"/>
        </w:rPr>
        <w:t>Organisations</w:t>
      </w:r>
      <w:r w:rsidR="00544EB9" w:rsidRPr="00D8112D">
        <w:rPr>
          <w:rFonts w:ascii="Arial" w:eastAsia="SimSun" w:hAnsi="Arial" w:cs="Arial"/>
          <w:szCs w:val="24"/>
          <w:lang w:eastAsia="zh-CN"/>
        </w:rPr>
        <w:t xml:space="preserve"> </w:t>
      </w:r>
      <w:r w:rsidR="00885776" w:rsidRPr="00D8112D">
        <w:rPr>
          <w:rFonts w:ascii="Arial" w:eastAsia="SimSun" w:hAnsi="Arial" w:cs="Arial"/>
          <w:szCs w:val="24"/>
          <w:lang w:eastAsia="zh-CN"/>
        </w:rPr>
        <w:t xml:space="preserve">will need to adapt and customise this </w:t>
      </w:r>
      <w:r w:rsidR="001753E7">
        <w:rPr>
          <w:rFonts w:ascii="Arial" w:eastAsia="SimSun" w:hAnsi="Arial" w:cs="Arial"/>
          <w:szCs w:val="24"/>
          <w:lang w:eastAsia="zh-CN"/>
        </w:rPr>
        <w:t>template</w:t>
      </w:r>
      <w:r w:rsidR="00885776" w:rsidRPr="00D8112D">
        <w:rPr>
          <w:rFonts w:ascii="Arial" w:eastAsia="SimSun" w:hAnsi="Arial" w:cs="Arial"/>
          <w:szCs w:val="24"/>
          <w:lang w:eastAsia="zh-CN"/>
        </w:rPr>
        <w:t xml:space="preserve"> to the </w:t>
      </w:r>
      <w:proofErr w:type="gramStart"/>
      <w:r w:rsidR="00885776" w:rsidRPr="00D8112D">
        <w:rPr>
          <w:rFonts w:ascii="Arial" w:eastAsia="SimSun" w:hAnsi="Arial" w:cs="Arial"/>
          <w:szCs w:val="24"/>
          <w:lang w:eastAsia="zh-CN"/>
        </w:rPr>
        <w:t>particular circumstances</w:t>
      </w:r>
      <w:proofErr w:type="gramEnd"/>
      <w:r w:rsidR="00885776" w:rsidRPr="00D8112D">
        <w:rPr>
          <w:rFonts w:ascii="Arial" w:eastAsia="SimSun" w:hAnsi="Arial" w:cs="Arial"/>
          <w:szCs w:val="24"/>
          <w:lang w:eastAsia="zh-CN"/>
        </w:rPr>
        <w:t xml:space="preserve"> of their business</w:t>
      </w:r>
      <w:r w:rsidR="00913D68">
        <w:rPr>
          <w:rFonts w:ascii="Arial" w:eastAsia="SimSun" w:hAnsi="Arial" w:cs="Arial"/>
          <w:szCs w:val="24"/>
          <w:lang w:eastAsia="zh-CN"/>
        </w:rPr>
        <w:t>;</w:t>
      </w:r>
      <w:r w:rsidR="00885776" w:rsidRPr="00D8112D">
        <w:rPr>
          <w:rFonts w:ascii="Arial" w:eastAsia="SimSun" w:hAnsi="Arial" w:cs="Arial"/>
          <w:szCs w:val="24"/>
          <w:lang w:eastAsia="zh-CN"/>
        </w:rPr>
        <w:t xml:space="preserve"> </w:t>
      </w:r>
      <w:r w:rsidR="00913D68">
        <w:rPr>
          <w:rFonts w:ascii="Arial" w:eastAsia="SimSun" w:hAnsi="Arial" w:cs="Arial"/>
          <w:szCs w:val="24"/>
          <w:lang w:eastAsia="zh-CN"/>
        </w:rPr>
        <w:t>t</w:t>
      </w:r>
      <w:r w:rsidR="00F70242">
        <w:rPr>
          <w:rFonts w:ascii="Arial" w:eastAsia="SimSun" w:hAnsi="Arial" w:cs="Arial"/>
          <w:szCs w:val="24"/>
          <w:lang w:eastAsia="zh-CN"/>
        </w:rPr>
        <w:t>he Policy</w:t>
      </w:r>
      <w:r w:rsidR="00885776" w:rsidRPr="00D8112D">
        <w:rPr>
          <w:rFonts w:ascii="Arial" w:eastAsia="SimSun" w:hAnsi="Arial" w:cs="Arial"/>
          <w:szCs w:val="24"/>
          <w:lang w:eastAsia="zh-CN"/>
        </w:rPr>
        <w:t xml:space="preserve"> must reflect reality. </w:t>
      </w:r>
      <w:r w:rsidR="00544EB9">
        <w:rPr>
          <w:rFonts w:ascii="Arial" w:eastAsia="SimSun" w:hAnsi="Arial" w:cs="Arial"/>
          <w:szCs w:val="24"/>
          <w:lang w:eastAsia="zh-CN"/>
        </w:rPr>
        <w:t xml:space="preserve">In addition, whilst this Policy </w:t>
      </w:r>
      <w:r w:rsidR="00391CC7">
        <w:rPr>
          <w:rFonts w:ascii="Arial" w:eastAsia="SimSun" w:hAnsi="Arial" w:cs="Arial"/>
          <w:szCs w:val="24"/>
          <w:lang w:eastAsia="zh-CN"/>
        </w:rPr>
        <w:t>applies</w:t>
      </w:r>
      <w:r w:rsidR="00544EB9">
        <w:rPr>
          <w:rFonts w:ascii="Arial" w:eastAsia="SimSun" w:hAnsi="Arial" w:cs="Arial"/>
          <w:szCs w:val="24"/>
          <w:lang w:eastAsia="zh-CN"/>
        </w:rPr>
        <w:t xml:space="preserve"> to the use of all personal data, some of the examples and guidance are focused on </w:t>
      </w:r>
      <w:r w:rsidR="004E04DE">
        <w:rPr>
          <w:rFonts w:ascii="Arial" w:eastAsia="SimSun" w:hAnsi="Arial" w:cs="Arial"/>
          <w:szCs w:val="24"/>
          <w:lang w:eastAsia="zh-CN"/>
        </w:rPr>
        <w:t xml:space="preserve">the </w:t>
      </w:r>
      <w:r w:rsidR="003C4DB9">
        <w:rPr>
          <w:rFonts w:ascii="Arial" w:eastAsia="SimSun" w:hAnsi="Arial" w:cs="Arial"/>
          <w:szCs w:val="24"/>
          <w:lang w:eastAsia="zh-CN"/>
        </w:rPr>
        <w:t xml:space="preserve">use of </w:t>
      </w:r>
      <w:r w:rsidR="00544EB9">
        <w:rPr>
          <w:rFonts w:ascii="Arial" w:eastAsia="SimSun" w:hAnsi="Arial" w:cs="Arial"/>
          <w:szCs w:val="24"/>
          <w:lang w:eastAsia="zh-CN"/>
        </w:rPr>
        <w:t>Employee data</w:t>
      </w:r>
      <w:r w:rsidR="00391CC7">
        <w:rPr>
          <w:rFonts w:ascii="Arial" w:eastAsia="SimSun" w:hAnsi="Arial" w:cs="Arial"/>
          <w:szCs w:val="24"/>
          <w:lang w:eastAsia="zh-CN"/>
        </w:rPr>
        <w:t xml:space="preserve"> since this is something Employees are likely to </w:t>
      </w:r>
      <w:r w:rsidR="00D225D9">
        <w:rPr>
          <w:rFonts w:ascii="Arial" w:eastAsia="SimSun" w:hAnsi="Arial" w:cs="Arial"/>
          <w:szCs w:val="24"/>
          <w:lang w:eastAsia="zh-CN"/>
        </w:rPr>
        <w:t xml:space="preserve">be dealing with and </w:t>
      </w:r>
      <w:r w:rsidR="00796073">
        <w:rPr>
          <w:rFonts w:ascii="Arial" w:eastAsia="SimSun" w:hAnsi="Arial" w:cs="Arial"/>
          <w:szCs w:val="24"/>
          <w:lang w:eastAsia="zh-CN"/>
        </w:rPr>
        <w:t xml:space="preserve">therefore need to </w:t>
      </w:r>
      <w:r w:rsidR="00391CC7">
        <w:rPr>
          <w:rFonts w:ascii="Arial" w:eastAsia="SimSun" w:hAnsi="Arial" w:cs="Arial"/>
          <w:szCs w:val="24"/>
          <w:lang w:eastAsia="zh-CN"/>
        </w:rPr>
        <w:t>understand</w:t>
      </w:r>
      <w:r w:rsidR="00796073">
        <w:rPr>
          <w:rFonts w:ascii="Arial" w:eastAsia="SimSun" w:hAnsi="Arial" w:cs="Arial"/>
          <w:szCs w:val="24"/>
          <w:lang w:eastAsia="zh-CN"/>
        </w:rPr>
        <w:t xml:space="preserve">, </w:t>
      </w:r>
      <w:proofErr w:type="gramStart"/>
      <w:r w:rsidR="00796073">
        <w:rPr>
          <w:rFonts w:ascii="Arial" w:eastAsia="SimSun" w:hAnsi="Arial" w:cs="Arial"/>
          <w:szCs w:val="24"/>
          <w:lang w:eastAsia="zh-CN"/>
        </w:rPr>
        <w:t>in order to</w:t>
      </w:r>
      <w:proofErr w:type="gramEnd"/>
      <w:r w:rsidR="00796073">
        <w:rPr>
          <w:rFonts w:ascii="Arial" w:eastAsia="SimSun" w:hAnsi="Arial" w:cs="Arial"/>
          <w:szCs w:val="24"/>
          <w:lang w:eastAsia="zh-CN"/>
        </w:rPr>
        <w:t xml:space="preserve"> implement the policy in practice</w:t>
      </w:r>
      <w:r w:rsidR="00544EB9">
        <w:rPr>
          <w:rFonts w:ascii="Arial" w:eastAsia="SimSun" w:hAnsi="Arial" w:cs="Arial"/>
          <w:szCs w:val="24"/>
          <w:lang w:eastAsia="zh-CN"/>
        </w:rPr>
        <w:t xml:space="preserve">. Organisations should </w:t>
      </w:r>
      <w:r w:rsidR="00796073">
        <w:rPr>
          <w:rFonts w:ascii="Arial" w:eastAsia="SimSun" w:hAnsi="Arial" w:cs="Arial"/>
          <w:szCs w:val="24"/>
          <w:lang w:eastAsia="zh-CN"/>
        </w:rPr>
        <w:t xml:space="preserve">consider adapting and </w:t>
      </w:r>
      <w:r w:rsidR="00544EB9">
        <w:rPr>
          <w:rFonts w:ascii="Arial" w:eastAsia="SimSun" w:hAnsi="Arial" w:cs="Arial"/>
          <w:szCs w:val="24"/>
          <w:lang w:eastAsia="zh-CN"/>
        </w:rPr>
        <w:t>expand</w:t>
      </w:r>
      <w:r w:rsidR="00796073">
        <w:rPr>
          <w:rFonts w:ascii="Arial" w:eastAsia="SimSun" w:hAnsi="Arial" w:cs="Arial"/>
          <w:szCs w:val="24"/>
          <w:lang w:eastAsia="zh-CN"/>
        </w:rPr>
        <w:t>ing</w:t>
      </w:r>
      <w:r w:rsidR="00544EB9">
        <w:rPr>
          <w:rFonts w:ascii="Arial" w:eastAsia="SimSun" w:hAnsi="Arial" w:cs="Arial"/>
          <w:szCs w:val="24"/>
          <w:lang w:eastAsia="zh-CN"/>
        </w:rPr>
        <w:t xml:space="preserve"> the examples and guidance to cover other </w:t>
      </w:r>
      <w:r w:rsidR="00796073">
        <w:rPr>
          <w:rFonts w:ascii="Arial" w:eastAsia="SimSun" w:hAnsi="Arial" w:cs="Arial"/>
          <w:szCs w:val="24"/>
          <w:lang w:eastAsia="zh-CN"/>
        </w:rPr>
        <w:t>standard uses of data</w:t>
      </w:r>
      <w:r w:rsidR="00544EB9">
        <w:rPr>
          <w:rFonts w:ascii="Arial" w:eastAsia="SimSun" w:hAnsi="Arial" w:cs="Arial"/>
          <w:szCs w:val="24"/>
          <w:lang w:eastAsia="zh-CN"/>
        </w:rPr>
        <w:t xml:space="preserve">, as </w:t>
      </w:r>
      <w:r w:rsidR="004E04DE">
        <w:rPr>
          <w:rFonts w:ascii="Arial" w:eastAsia="SimSun" w:hAnsi="Arial" w:cs="Arial"/>
          <w:szCs w:val="24"/>
          <w:lang w:eastAsia="zh-CN"/>
        </w:rPr>
        <w:t xml:space="preserve">relevant to their </w:t>
      </w:r>
      <w:r w:rsidR="00796073">
        <w:rPr>
          <w:rFonts w:ascii="Arial" w:eastAsia="SimSun" w:hAnsi="Arial" w:cs="Arial"/>
          <w:szCs w:val="24"/>
          <w:lang w:eastAsia="zh-CN"/>
        </w:rPr>
        <w:t xml:space="preserve">specific </w:t>
      </w:r>
      <w:r w:rsidR="004E04DE">
        <w:rPr>
          <w:rFonts w:ascii="Arial" w:eastAsia="SimSun" w:hAnsi="Arial" w:cs="Arial"/>
          <w:szCs w:val="24"/>
          <w:lang w:eastAsia="zh-CN"/>
        </w:rPr>
        <w:t>business</w:t>
      </w:r>
      <w:r w:rsidR="00544EB9">
        <w:rPr>
          <w:rFonts w:ascii="Arial" w:eastAsia="SimSun" w:hAnsi="Arial" w:cs="Arial"/>
          <w:szCs w:val="24"/>
          <w:lang w:eastAsia="zh-CN"/>
        </w:rPr>
        <w:t>.</w:t>
      </w:r>
    </w:p>
    <w:p w14:paraId="060F95D2" w14:textId="77777777" w:rsidR="00743439" w:rsidRPr="00743439" w:rsidRDefault="00743439" w:rsidP="00743439">
      <w:pPr>
        <w:pStyle w:val="ListParagraph"/>
        <w:rPr>
          <w:rFonts w:ascii="Arial" w:eastAsia="SimSun" w:hAnsi="Arial" w:cs="Arial"/>
          <w:szCs w:val="24"/>
          <w:lang w:eastAsia="zh-CN"/>
        </w:rPr>
      </w:pPr>
    </w:p>
    <w:p w14:paraId="634C6D72" w14:textId="5A9C206C" w:rsidR="00743439" w:rsidRDefault="00743439" w:rsidP="006B45A1">
      <w:pPr>
        <w:pStyle w:val="ListParagraph"/>
        <w:numPr>
          <w:ilvl w:val="0"/>
          <w:numId w:val="24"/>
        </w:numPr>
        <w:shd w:val="clear" w:color="auto" w:fill="FFFFFF"/>
        <w:spacing w:after="0" w:line="240" w:lineRule="auto"/>
        <w:jc w:val="both"/>
        <w:rPr>
          <w:rFonts w:ascii="Arial" w:eastAsia="SimSun" w:hAnsi="Arial" w:cs="Arial"/>
          <w:szCs w:val="24"/>
          <w:lang w:eastAsia="zh-CN"/>
        </w:rPr>
      </w:pPr>
      <w:r>
        <w:rPr>
          <w:rFonts w:ascii="Arial" w:eastAsia="SimSun" w:hAnsi="Arial" w:cs="Arial"/>
          <w:szCs w:val="24"/>
          <w:lang w:eastAsia="zh-CN"/>
        </w:rPr>
        <w:t xml:space="preserve">This Policy focuses on requirements under the GDPR. Organisations may also wish to </w:t>
      </w:r>
      <w:r w:rsidR="00D45F50">
        <w:rPr>
          <w:rFonts w:ascii="Arial" w:eastAsia="SimSun" w:hAnsi="Arial" w:cs="Arial"/>
          <w:szCs w:val="24"/>
          <w:lang w:eastAsia="zh-CN"/>
        </w:rPr>
        <w:t>add</w:t>
      </w:r>
      <w:r>
        <w:rPr>
          <w:rFonts w:ascii="Arial" w:eastAsia="SimSun" w:hAnsi="Arial" w:cs="Arial"/>
          <w:szCs w:val="24"/>
          <w:lang w:eastAsia="zh-CN"/>
        </w:rPr>
        <w:t xml:space="preserve"> </w:t>
      </w:r>
      <w:r w:rsidR="00391CC7">
        <w:rPr>
          <w:rFonts w:ascii="Arial" w:eastAsia="SimSun" w:hAnsi="Arial" w:cs="Arial"/>
          <w:szCs w:val="24"/>
          <w:lang w:eastAsia="zh-CN"/>
        </w:rPr>
        <w:t xml:space="preserve">other particular </w:t>
      </w:r>
      <w:r>
        <w:rPr>
          <w:rFonts w:ascii="Arial" w:eastAsia="SimSun" w:hAnsi="Arial" w:cs="Arial"/>
          <w:szCs w:val="24"/>
          <w:lang w:eastAsia="zh-CN"/>
        </w:rPr>
        <w:t xml:space="preserve">provisions </w:t>
      </w:r>
      <w:r w:rsidR="00391CC7">
        <w:rPr>
          <w:rFonts w:ascii="Arial" w:eastAsia="SimSun" w:hAnsi="Arial" w:cs="Arial"/>
          <w:szCs w:val="24"/>
          <w:lang w:eastAsia="zh-CN"/>
        </w:rPr>
        <w:t xml:space="preserve">depending on the nature of their business, </w:t>
      </w:r>
      <w:proofErr w:type="gramStart"/>
      <w:r w:rsidR="00391CC7">
        <w:rPr>
          <w:rFonts w:ascii="Arial" w:eastAsia="SimSun" w:hAnsi="Arial" w:cs="Arial"/>
          <w:szCs w:val="24"/>
          <w:lang w:eastAsia="zh-CN"/>
        </w:rPr>
        <w:t>e.g.</w:t>
      </w:r>
      <w:proofErr w:type="gramEnd"/>
      <w:r w:rsidR="00391CC7">
        <w:rPr>
          <w:rFonts w:ascii="Arial" w:eastAsia="SimSun" w:hAnsi="Arial" w:cs="Arial"/>
          <w:szCs w:val="24"/>
          <w:lang w:eastAsia="zh-CN"/>
        </w:rPr>
        <w:t xml:space="preserve"> </w:t>
      </w:r>
      <w:r>
        <w:rPr>
          <w:rFonts w:ascii="Arial" w:eastAsia="SimSun" w:hAnsi="Arial" w:cs="Arial"/>
          <w:szCs w:val="24"/>
          <w:lang w:eastAsia="zh-CN"/>
        </w:rPr>
        <w:t xml:space="preserve">to cover obligations under </w:t>
      </w:r>
      <w:proofErr w:type="spellStart"/>
      <w:r>
        <w:rPr>
          <w:rFonts w:ascii="Arial" w:eastAsia="SimSun" w:hAnsi="Arial" w:cs="Arial"/>
          <w:szCs w:val="24"/>
          <w:lang w:eastAsia="zh-CN"/>
        </w:rPr>
        <w:t>ePrivacy</w:t>
      </w:r>
      <w:proofErr w:type="spellEnd"/>
      <w:r>
        <w:rPr>
          <w:rFonts w:ascii="Arial" w:eastAsia="SimSun" w:hAnsi="Arial" w:cs="Arial"/>
          <w:szCs w:val="24"/>
          <w:lang w:eastAsia="zh-CN"/>
        </w:rPr>
        <w:t xml:space="preserve"> Regulations such as those relating to direct marketing and cookies.</w:t>
      </w:r>
    </w:p>
    <w:p w14:paraId="7A29B30B" w14:textId="77777777" w:rsidR="00C64FEE" w:rsidRPr="00C64FEE" w:rsidRDefault="00C64FEE" w:rsidP="006B45A1">
      <w:pPr>
        <w:pStyle w:val="ListParagraph"/>
        <w:jc w:val="both"/>
        <w:rPr>
          <w:rFonts w:ascii="Arial" w:eastAsia="SimSun" w:hAnsi="Arial" w:cs="Arial"/>
          <w:szCs w:val="24"/>
          <w:lang w:eastAsia="zh-CN"/>
        </w:rPr>
      </w:pPr>
    </w:p>
    <w:p w14:paraId="7E2A9B7E" w14:textId="67C5EA28" w:rsidR="00C64FEE" w:rsidRPr="008706EC" w:rsidRDefault="00C64FEE" w:rsidP="006B45A1">
      <w:pPr>
        <w:pStyle w:val="ListParagraph"/>
        <w:numPr>
          <w:ilvl w:val="0"/>
          <w:numId w:val="24"/>
        </w:numPr>
        <w:spacing w:before="100" w:beforeAutospacing="1" w:after="0" w:afterAutospacing="1" w:line="240" w:lineRule="auto"/>
        <w:jc w:val="both"/>
        <w:rPr>
          <w:rFonts w:ascii="Arial" w:eastAsia="SimSun" w:hAnsi="Arial" w:cs="Arial"/>
          <w:szCs w:val="20"/>
          <w:lang w:eastAsia="zh-CN"/>
        </w:rPr>
      </w:pPr>
      <w:r w:rsidRPr="008706EC">
        <w:rPr>
          <w:rFonts w:ascii="Arial" w:hAnsi="Arial" w:cs="Arial"/>
          <w:szCs w:val="20"/>
        </w:rPr>
        <w:t xml:space="preserve">We have presented the </w:t>
      </w:r>
      <w:r w:rsidR="000E1AE6">
        <w:rPr>
          <w:rFonts w:ascii="Arial" w:hAnsi="Arial" w:cs="Arial"/>
          <w:szCs w:val="20"/>
        </w:rPr>
        <w:t>Policy</w:t>
      </w:r>
      <w:r w:rsidRPr="008706EC">
        <w:rPr>
          <w:rFonts w:ascii="Arial" w:hAnsi="Arial" w:cs="Arial"/>
          <w:szCs w:val="20"/>
        </w:rPr>
        <w:t xml:space="preserve"> in a text/print-out format. However, depending on the organisation’s technological capabilities, it could be presented in a more </w:t>
      </w:r>
      <w:proofErr w:type="gramStart"/>
      <w:r w:rsidRPr="008706EC">
        <w:rPr>
          <w:rFonts w:ascii="Arial" w:hAnsi="Arial" w:cs="Arial"/>
          <w:szCs w:val="20"/>
        </w:rPr>
        <w:t>user friendly</w:t>
      </w:r>
      <w:proofErr w:type="gramEnd"/>
      <w:r w:rsidRPr="008706EC">
        <w:rPr>
          <w:rFonts w:ascii="Arial" w:hAnsi="Arial" w:cs="Arial"/>
          <w:szCs w:val="20"/>
        </w:rPr>
        <w:t xml:space="preserve"> form</w:t>
      </w:r>
      <w:r>
        <w:rPr>
          <w:rFonts w:ascii="Arial" w:hAnsi="Arial" w:cs="Arial"/>
          <w:szCs w:val="20"/>
        </w:rPr>
        <w:t>, e.g</w:t>
      </w:r>
      <w:r>
        <w:rPr>
          <w:rFonts w:ascii="Arial" w:hAnsi="Arial" w:cs="Arial"/>
        </w:rPr>
        <w:t>.</w:t>
      </w:r>
      <w:r w:rsidRPr="008706EC">
        <w:rPr>
          <w:rFonts w:ascii="Arial" w:hAnsi="Arial" w:cs="Arial"/>
        </w:rPr>
        <w:t xml:space="preserve"> online on your company intranet, etc</w:t>
      </w:r>
      <w:r>
        <w:rPr>
          <w:rFonts w:ascii="Arial" w:hAnsi="Arial" w:cs="Arial"/>
        </w:rPr>
        <w:t>.</w:t>
      </w:r>
      <w:r w:rsidRPr="008706EC">
        <w:rPr>
          <w:rFonts w:ascii="Arial" w:hAnsi="Arial" w:cs="Arial"/>
        </w:rPr>
        <w:t xml:space="preserve"> </w:t>
      </w:r>
      <w:r w:rsidR="00796073" w:rsidRPr="00796073">
        <w:rPr>
          <w:rFonts w:ascii="Arial" w:hAnsi="Arial" w:cs="Arial"/>
        </w:rPr>
        <w:t>You may also wish to add features to assist with navigation, such as an index and links to and between specific sections.</w:t>
      </w:r>
    </w:p>
    <w:p w14:paraId="439C1CD2" w14:textId="77777777" w:rsidR="00C64FEE" w:rsidRPr="008706EC" w:rsidRDefault="00C64FEE" w:rsidP="006B45A1">
      <w:pPr>
        <w:pStyle w:val="ListParagraph"/>
        <w:jc w:val="both"/>
        <w:rPr>
          <w:rFonts w:ascii="Arial" w:eastAsia="SimSun" w:hAnsi="Arial" w:cs="Arial"/>
          <w:szCs w:val="20"/>
          <w:lang w:eastAsia="zh-CN"/>
        </w:rPr>
      </w:pPr>
    </w:p>
    <w:p w14:paraId="570A7B6E" w14:textId="3294A2A1" w:rsidR="00C64FEE" w:rsidRDefault="00C64FEE" w:rsidP="006B45A1">
      <w:pPr>
        <w:pStyle w:val="ListParagraph"/>
        <w:numPr>
          <w:ilvl w:val="0"/>
          <w:numId w:val="24"/>
        </w:numPr>
        <w:spacing w:before="100" w:beforeAutospacing="1" w:after="0" w:afterAutospacing="1" w:line="240" w:lineRule="auto"/>
        <w:jc w:val="both"/>
        <w:rPr>
          <w:rFonts w:ascii="Arial" w:eastAsia="SimSun" w:hAnsi="Arial" w:cs="Arial"/>
          <w:szCs w:val="20"/>
          <w:lang w:eastAsia="zh-CN"/>
        </w:rPr>
      </w:pPr>
      <w:r w:rsidRPr="008706EC">
        <w:rPr>
          <w:rFonts w:ascii="Arial" w:eastAsia="SimSun" w:hAnsi="Arial" w:cs="Arial"/>
          <w:szCs w:val="20"/>
          <w:lang w:eastAsia="zh-CN"/>
        </w:rPr>
        <w:t>Whe</w:t>
      </w:r>
      <w:r w:rsidR="000832FE">
        <w:rPr>
          <w:rFonts w:ascii="Arial" w:eastAsia="SimSun" w:hAnsi="Arial" w:cs="Arial"/>
          <w:szCs w:val="20"/>
          <w:lang w:eastAsia="zh-CN"/>
        </w:rPr>
        <w:t xml:space="preserve">ther you are introducing a </w:t>
      </w:r>
      <w:r w:rsidR="0074355E">
        <w:rPr>
          <w:rFonts w:ascii="Arial" w:eastAsia="SimSun" w:hAnsi="Arial" w:cs="Arial"/>
          <w:szCs w:val="20"/>
          <w:lang w:eastAsia="zh-CN"/>
        </w:rPr>
        <w:t>Data Protection</w:t>
      </w:r>
      <w:r w:rsidR="000832FE">
        <w:rPr>
          <w:rFonts w:ascii="Arial" w:eastAsia="SimSun" w:hAnsi="Arial" w:cs="Arial"/>
          <w:szCs w:val="20"/>
          <w:lang w:eastAsia="zh-CN"/>
        </w:rPr>
        <w:t xml:space="preserve"> Policy for the first time, or updating your existing Policy, whe</w:t>
      </w:r>
      <w:r w:rsidRPr="008706EC">
        <w:rPr>
          <w:rFonts w:ascii="Arial" w:eastAsia="SimSun" w:hAnsi="Arial" w:cs="Arial"/>
          <w:szCs w:val="20"/>
          <w:lang w:eastAsia="zh-CN"/>
        </w:rPr>
        <w:t>n presenting this document to Employees and implementing it in your organisation, you must make clear in</w:t>
      </w:r>
      <w:r>
        <w:rPr>
          <w:rFonts w:ascii="Arial" w:eastAsia="SimSun" w:hAnsi="Arial" w:cs="Arial"/>
          <w:szCs w:val="20"/>
          <w:lang w:eastAsia="zh-CN"/>
        </w:rPr>
        <w:t xml:space="preserve"> your communications that this document </w:t>
      </w:r>
      <w:r w:rsidRPr="008706EC">
        <w:rPr>
          <w:rFonts w:ascii="Arial" w:eastAsia="SimSun" w:hAnsi="Arial" w:cs="Arial"/>
          <w:szCs w:val="20"/>
          <w:lang w:eastAsia="zh-CN"/>
        </w:rPr>
        <w:t>replace</w:t>
      </w:r>
      <w:r>
        <w:rPr>
          <w:rFonts w:ascii="Arial" w:eastAsia="SimSun" w:hAnsi="Arial" w:cs="Arial"/>
          <w:szCs w:val="20"/>
          <w:lang w:eastAsia="zh-CN"/>
        </w:rPr>
        <w:t xml:space="preserve">s </w:t>
      </w:r>
      <w:r w:rsidRPr="008706EC">
        <w:rPr>
          <w:rFonts w:ascii="Arial" w:eastAsia="SimSun" w:hAnsi="Arial" w:cs="Arial"/>
          <w:szCs w:val="20"/>
          <w:lang w:eastAsia="zh-CN"/>
        </w:rPr>
        <w:t xml:space="preserve">any previous </w:t>
      </w:r>
      <w:r>
        <w:rPr>
          <w:rFonts w:ascii="Arial" w:eastAsia="SimSun" w:hAnsi="Arial" w:cs="Arial"/>
          <w:szCs w:val="20"/>
          <w:lang w:eastAsia="zh-CN"/>
        </w:rPr>
        <w:t xml:space="preserve">policy </w:t>
      </w:r>
      <w:r w:rsidRPr="008706EC">
        <w:rPr>
          <w:rFonts w:ascii="Arial" w:eastAsia="SimSun" w:hAnsi="Arial" w:cs="Arial"/>
          <w:szCs w:val="20"/>
          <w:lang w:eastAsia="zh-CN"/>
        </w:rPr>
        <w:t xml:space="preserve">that they may have been given in the past. </w:t>
      </w:r>
      <w:r w:rsidRPr="005E7131">
        <w:rPr>
          <w:rFonts w:ascii="Arial" w:hAnsi="Arial" w:cs="Arial"/>
        </w:rPr>
        <w:t xml:space="preserve">This could be done, </w:t>
      </w:r>
      <w:proofErr w:type="gramStart"/>
      <w:r w:rsidRPr="005E7131">
        <w:rPr>
          <w:rFonts w:ascii="Arial" w:hAnsi="Arial" w:cs="Arial"/>
        </w:rPr>
        <w:t>e.g.</w:t>
      </w:r>
      <w:proofErr w:type="gramEnd"/>
      <w:r w:rsidRPr="005E7131">
        <w:rPr>
          <w:rFonts w:ascii="Arial" w:hAnsi="Arial" w:cs="Arial"/>
        </w:rPr>
        <w:t xml:space="preserve"> in cover emails sending Employees links to the </w:t>
      </w:r>
      <w:r w:rsidR="000E1AE6">
        <w:rPr>
          <w:rFonts w:ascii="Arial" w:hAnsi="Arial" w:cs="Arial"/>
        </w:rPr>
        <w:t xml:space="preserve">Policy </w:t>
      </w:r>
      <w:r w:rsidRPr="005E7131">
        <w:rPr>
          <w:rFonts w:ascii="Arial" w:hAnsi="Arial" w:cs="Arial"/>
        </w:rPr>
        <w:t xml:space="preserve">on the intranet, and/or as cover sheets to </w:t>
      </w:r>
      <w:r>
        <w:rPr>
          <w:rFonts w:ascii="Arial" w:hAnsi="Arial" w:cs="Arial"/>
        </w:rPr>
        <w:t xml:space="preserve">a </w:t>
      </w:r>
      <w:r w:rsidRPr="005E7131">
        <w:rPr>
          <w:rFonts w:ascii="Arial" w:hAnsi="Arial" w:cs="Arial"/>
        </w:rPr>
        <w:t xml:space="preserve">hard copy </w:t>
      </w:r>
      <w:r>
        <w:rPr>
          <w:rFonts w:ascii="Arial" w:hAnsi="Arial" w:cs="Arial"/>
        </w:rPr>
        <w:t xml:space="preserve">Policy </w:t>
      </w:r>
      <w:r w:rsidRPr="005E7131">
        <w:rPr>
          <w:rFonts w:ascii="Arial" w:hAnsi="Arial" w:cs="Arial"/>
        </w:rPr>
        <w:t>that you distribute to all Employees.</w:t>
      </w:r>
      <w:r w:rsidRPr="008706EC">
        <w:rPr>
          <w:rFonts w:ascii="Arial" w:eastAsia="SimSun" w:hAnsi="Arial" w:cs="Arial"/>
          <w:szCs w:val="20"/>
          <w:lang w:eastAsia="zh-CN"/>
        </w:rPr>
        <w:t xml:space="preserve"> </w:t>
      </w:r>
    </w:p>
    <w:p w14:paraId="482E0E51" w14:textId="77777777" w:rsidR="00C64FEE" w:rsidRPr="007C6541" w:rsidRDefault="00C64FEE" w:rsidP="006B45A1">
      <w:pPr>
        <w:pStyle w:val="ListParagraph"/>
        <w:jc w:val="both"/>
        <w:rPr>
          <w:rFonts w:ascii="Arial" w:eastAsia="SimSun" w:hAnsi="Arial" w:cs="Arial"/>
          <w:szCs w:val="20"/>
          <w:lang w:eastAsia="zh-CN"/>
        </w:rPr>
      </w:pPr>
    </w:p>
    <w:p w14:paraId="29E80DB9" w14:textId="4BCFCF3A" w:rsidR="00C64FEE" w:rsidRDefault="00C64FEE" w:rsidP="006B45A1">
      <w:pPr>
        <w:pStyle w:val="ListParagraph"/>
        <w:numPr>
          <w:ilvl w:val="0"/>
          <w:numId w:val="24"/>
        </w:numPr>
        <w:spacing w:before="100" w:beforeAutospacing="1" w:after="0" w:afterAutospacing="1" w:line="240" w:lineRule="auto"/>
        <w:jc w:val="both"/>
        <w:rPr>
          <w:rFonts w:ascii="Arial" w:eastAsia="SimSun" w:hAnsi="Arial" w:cs="Arial"/>
          <w:szCs w:val="20"/>
          <w:lang w:eastAsia="zh-CN"/>
        </w:rPr>
      </w:pPr>
      <w:proofErr w:type="gramStart"/>
      <w:r w:rsidRPr="004A1DF9">
        <w:rPr>
          <w:rFonts w:ascii="Arial" w:eastAsia="SimSun" w:hAnsi="Arial" w:cs="Arial"/>
          <w:szCs w:val="20"/>
          <w:lang w:eastAsia="zh-CN"/>
        </w:rPr>
        <w:t>In order to</w:t>
      </w:r>
      <w:proofErr w:type="gramEnd"/>
      <w:r w:rsidRPr="004A1DF9">
        <w:rPr>
          <w:rFonts w:ascii="Arial" w:eastAsia="SimSun" w:hAnsi="Arial" w:cs="Arial"/>
          <w:szCs w:val="20"/>
          <w:lang w:eastAsia="zh-CN"/>
        </w:rPr>
        <w:t xml:space="preserve"> demonstrate your compliance with the GDPR, you will need to keep a record showing that you have distributed the </w:t>
      </w:r>
      <w:r>
        <w:rPr>
          <w:rFonts w:ascii="Arial" w:eastAsia="SimSun" w:hAnsi="Arial" w:cs="Arial"/>
          <w:szCs w:val="20"/>
          <w:lang w:eastAsia="zh-CN"/>
        </w:rPr>
        <w:t xml:space="preserve">Policy </w:t>
      </w:r>
      <w:r w:rsidRPr="004A1DF9">
        <w:rPr>
          <w:rFonts w:ascii="Arial" w:eastAsia="SimSun" w:hAnsi="Arial" w:cs="Arial"/>
          <w:szCs w:val="20"/>
          <w:lang w:eastAsia="zh-CN"/>
        </w:rPr>
        <w:t>to all Employees. If you send out a communication by email, the sent emails could serve as your record. If you provide Employees with hard copies, you will need to create a record – this could be a</w:t>
      </w:r>
      <w:r>
        <w:rPr>
          <w:rFonts w:ascii="Arial" w:eastAsia="SimSun" w:hAnsi="Arial" w:cs="Arial"/>
          <w:szCs w:val="20"/>
          <w:lang w:eastAsia="zh-CN"/>
        </w:rPr>
        <w:t>s simple as keeping a</w:t>
      </w:r>
      <w:r w:rsidRPr="004A1DF9">
        <w:rPr>
          <w:rFonts w:ascii="Arial" w:eastAsia="SimSun" w:hAnsi="Arial" w:cs="Arial"/>
          <w:szCs w:val="20"/>
          <w:lang w:eastAsia="zh-CN"/>
        </w:rPr>
        <w:t xml:space="preserve"> list of Employee names together with a note of the date on which they were given / sent each of the documents.</w:t>
      </w:r>
    </w:p>
    <w:p w14:paraId="068DCF55" w14:textId="77777777" w:rsidR="001B047A" w:rsidRPr="001B047A" w:rsidRDefault="001B047A" w:rsidP="001B047A">
      <w:pPr>
        <w:pStyle w:val="ListParagraph"/>
        <w:rPr>
          <w:rFonts w:ascii="Arial" w:eastAsia="SimSun" w:hAnsi="Arial" w:cs="Arial"/>
          <w:szCs w:val="20"/>
          <w:lang w:eastAsia="zh-CN"/>
        </w:rPr>
      </w:pPr>
    </w:p>
    <w:p w14:paraId="1104F73E" w14:textId="406938BA" w:rsidR="001B047A" w:rsidRPr="00D23C41" w:rsidRDefault="001B047A" w:rsidP="006B45A1">
      <w:pPr>
        <w:pStyle w:val="ListParagraph"/>
        <w:numPr>
          <w:ilvl w:val="0"/>
          <w:numId w:val="24"/>
        </w:numPr>
        <w:spacing w:before="100" w:beforeAutospacing="1" w:after="0" w:afterAutospacing="1" w:line="240" w:lineRule="auto"/>
        <w:jc w:val="both"/>
        <w:rPr>
          <w:rFonts w:ascii="Arial" w:eastAsia="SimSun" w:hAnsi="Arial" w:cs="Arial"/>
          <w:szCs w:val="20"/>
          <w:lang w:eastAsia="zh-CN"/>
        </w:rPr>
      </w:pPr>
      <w:r>
        <w:rPr>
          <w:rFonts w:ascii="Arial" w:eastAsia="SimSun" w:hAnsi="Arial" w:cs="Arial"/>
          <w:szCs w:val="20"/>
          <w:lang w:eastAsia="zh-CN"/>
        </w:rPr>
        <w:t xml:space="preserve">Note also that this Policy </w:t>
      </w:r>
      <w:r>
        <w:rPr>
          <w:rFonts w:ascii="Arial" w:eastAsia="Times New Roman" w:hAnsi="Arial" w:cs="Arial"/>
          <w:color w:val="000000"/>
          <w:lang w:eastAsia="en-GB"/>
        </w:rPr>
        <w:t xml:space="preserve">should not be presented to Employees in </w:t>
      </w:r>
      <w:proofErr w:type="gramStart"/>
      <w:r>
        <w:rPr>
          <w:rFonts w:ascii="Arial" w:eastAsia="Times New Roman" w:hAnsi="Arial" w:cs="Arial"/>
          <w:color w:val="000000"/>
          <w:lang w:eastAsia="en-GB"/>
        </w:rPr>
        <w:t>isolation, but</w:t>
      </w:r>
      <w:proofErr w:type="gramEnd"/>
      <w:r>
        <w:rPr>
          <w:rFonts w:ascii="Arial" w:eastAsia="Times New Roman" w:hAnsi="Arial" w:cs="Arial"/>
          <w:color w:val="000000"/>
          <w:lang w:eastAsia="en-GB"/>
        </w:rPr>
        <w:t xml:space="preserve"> should be accompanied by appropriate training – see </w:t>
      </w:r>
      <w:r w:rsidRPr="00885776">
        <w:rPr>
          <w:rFonts w:ascii="Arial" w:eastAsia="SimSun" w:hAnsi="Arial" w:cs="Arial"/>
          <w:szCs w:val="24"/>
          <w:lang w:eastAsia="zh-CN"/>
        </w:rPr>
        <w:t>‘</w:t>
      </w:r>
      <w:r>
        <w:rPr>
          <w:rFonts w:ascii="Arial" w:eastAsia="SimSun" w:hAnsi="Arial" w:cs="Arial"/>
          <w:szCs w:val="24"/>
          <w:lang w:eastAsia="zh-CN"/>
        </w:rPr>
        <w:t xml:space="preserve">Make UK </w:t>
      </w:r>
      <w:r w:rsidRPr="00C355E3">
        <w:rPr>
          <w:rFonts w:ascii="Arial" w:eastAsia="SimSun" w:hAnsi="Arial" w:cs="Arial"/>
          <w:szCs w:val="24"/>
          <w:lang w:eastAsia="zh-CN"/>
        </w:rPr>
        <w:t>Essential GDPR Templates for HR – Points to note</w:t>
      </w:r>
      <w:r w:rsidRPr="00885776">
        <w:rPr>
          <w:rFonts w:ascii="Arial" w:eastAsia="SimSun" w:hAnsi="Arial" w:cs="Arial"/>
          <w:szCs w:val="24"/>
          <w:lang w:eastAsia="zh-CN"/>
        </w:rPr>
        <w:t>’</w:t>
      </w:r>
      <w:r>
        <w:rPr>
          <w:rFonts w:ascii="Arial" w:eastAsia="SimSun" w:hAnsi="Arial" w:cs="Arial"/>
          <w:szCs w:val="24"/>
          <w:lang w:eastAsia="zh-CN"/>
        </w:rPr>
        <w:t xml:space="preserve"> for further details.</w:t>
      </w:r>
      <w:r w:rsidR="00796073">
        <w:rPr>
          <w:rFonts w:ascii="Arial" w:eastAsia="SimSun" w:hAnsi="Arial" w:cs="Arial"/>
          <w:szCs w:val="24"/>
          <w:lang w:eastAsia="zh-CN"/>
        </w:rPr>
        <w:t xml:space="preserve"> </w:t>
      </w:r>
      <w:r w:rsidR="00796073" w:rsidRPr="00796073">
        <w:rPr>
          <w:rFonts w:ascii="Arial" w:eastAsia="SimSun" w:hAnsi="Arial" w:cs="Arial"/>
          <w:szCs w:val="24"/>
          <w:lang w:eastAsia="zh-CN"/>
        </w:rPr>
        <w:t>You should also keep a record of associated training and awareness activities attended by each Employee and relating to this Policy</w:t>
      </w:r>
      <w:r w:rsidR="00796073">
        <w:rPr>
          <w:rFonts w:ascii="Arial" w:eastAsia="SimSun" w:hAnsi="Arial" w:cs="Arial"/>
          <w:szCs w:val="24"/>
          <w:lang w:eastAsia="zh-CN"/>
        </w:rPr>
        <w:t>.</w:t>
      </w:r>
    </w:p>
    <w:p w14:paraId="2ED345CE" w14:textId="77777777" w:rsidR="00C64FEE" w:rsidRDefault="00C64FEE" w:rsidP="006B45A1">
      <w:pPr>
        <w:pStyle w:val="ListParagraph"/>
        <w:shd w:val="clear" w:color="auto" w:fill="FFFFFF"/>
        <w:spacing w:after="0" w:line="240" w:lineRule="auto"/>
        <w:jc w:val="both"/>
        <w:rPr>
          <w:rFonts w:ascii="Arial" w:eastAsia="SimSun" w:hAnsi="Arial" w:cs="Arial"/>
          <w:szCs w:val="24"/>
          <w:lang w:eastAsia="zh-CN"/>
        </w:rPr>
      </w:pPr>
    </w:p>
    <w:p w14:paraId="28EF4111" w14:textId="77777777" w:rsidR="003B04C2" w:rsidRPr="00C85296" w:rsidRDefault="003B04C2" w:rsidP="006B45A1">
      <w:pPr>
        <w:jc w:val="both"/>
        <w:rPr>
          <w:rFonts w:ascii="Arial" w:eastAsia="SimSun" w:hAnsi="Arial" w:cs="Arial"/>
          <w:b/>
          <w:sz w:val="24"/>
          <w:szCs w:val="24"/>
          <w:lang w:eastAsia="zh-CN"/>
        </w:rPr>
      </w:pPr>
      <w:r w:rsidRPr="00C85296">
        <w:rPr>
          <w:rFonts w:ascii="Arial" w:eastAsia="SimSun" w:hAnsi="Arial" w:cs="Arial"/>
          <w:b/>
          <w:sz w:val="24"/>
          <w:szCs w:val="24"/>
          <w:lang w:eastAsia="zh-CN"/>
        </w:rPr>
        <w:t>Customisation</w:t>
      </w:r>
    </w:p>
    <w:p w14:paraId="1E5C37F3" w14:textId="079D6DD2" w:rsidR="003B04C2" w:rsidRPr="003D7F10" w:rsidRDefault="0074355E" w:rsidP="003D7F10">
      <w:pPr>
        <w:jc w:val="both"/>
        <w:rPr>
          <w:rFonts w:ascii="Arial" w:eastAsia="SimSun" w:hAnsi="Arial" w:cs="Arial"/>
          <w:szCs w:val="24"/>
          <w:lang w:eastAsia="zh-CN"/>
        </w:rPr>
      </w:pPr>
      <w:r>
        <w:rPr>
          <w:rFonts w:ascii="Arial" w:eastAsia="SimSun" w:hAnsi="Arial" w:cs="Arial"/>
          <w:szCs w:val="24"/>
          <w:lang w:eastAsia="zh-CN"/>
        </w:rPr>
        <w:t xml:space="preserve">You should customise all relevant parts of </w:t>
      </w:r>
      <w:r w:rsidR="003B04C2" w:rsidRPr="008B4C93">
        <w:rPr>
          <w:rFonts w:ascii="Arial" w:eastAsia="SimSun" w:hAnsi="Arial" w:cs="Arial"/>
          <w:szCs w:val="24"/>
          <w:lang w:eastAsia="zh-CN"/>
        </w:rPr>
        <w:t>the Policy</w:t>
      </w:r>
      <w:r>
        <w:rPr>
          <w:rFonts w:ascii="Arial" w:eastAsia="SimSun" w:hAnsi="Arial" w:cs="Arial"/>
          <w:szCs w:val="24"/>
          <w:lang w:eastAsia="zh-CN"/>
        </w:rPr>
        <w:t xml:space="preserve">. </w:t>
      </w:r>
      <w:r w:rsidR="003E3499" w:rsidRPr="008B4C93">
        <w:rPr>
          <w:rFonts w:ascii="Arial" w:eastAsia="SimSun" w:hAnsi="Arial" w:cs="Arial"/>
          <w:szCs w:val="24"/>
          <w:lang w:eastAsia="zh-CN"/>
        </w:rPr>
        <w:t>However, the</w:t>
      </w:r>
      <w:r w:rsidR="003B04C2" w:rsidRPr="008B4C93">
        <w:rPr>
          <w:rFonts w:ascii="Arial" w:eastAsia="SimSun" w:hAnsi="Arial" w:cs="Arial"/>
          <w:szCs w:val="24"/>
          <w:lang w:eastAsia="zh-CN"/>
        </w:rPr>
        <w:t xml:space="preserve"> following table indicates</w:t>
      </w:r>
      <w:r w:rsidR="00760AC0" w:rsidRPr="008B4C93">
        <w:rPr>
          <w:rFonts w:ascii="Arial" w:eastAsia="SimSun" w:hAnsi="Arial" w:cs="Arial"/>
          <w:szCs w:val="24"/>
          <w:lang w:eastAsia="zh-CN"/>
        </w:rPr>
        <w:t xml:space="preserve"> which </w:t>
      </w:r>
      <w:r w:rsidR="003E09E1" w:rsidRPr="008B4C93">
        <w:rPr>
          <w:rFonts w:ascii="Arial" w:eastAsia="SimSun" w:hAnsi="Arial" w:cs="Arial"/>
          <w:szCs w:val="24"/>
          <w:lang w:eastAsia="zh-CN"/>
        </w:rPr>
        <w:t>section</w:t>
      </w:r>
      <w:r w:rsidR="00760AC0" w:rsidRPr="008B4C93">
        <w:rPr>
          <w:rFonts w:ascii="Arial" w:eastAsia="SimSun" w:hAnsi="Arial" w:cs="Arial"/>
          <w:szCs w:val="24"/>
          <w:lang w:eastAsia="zh-CN"/>
        </w:rPr>
        <w:t xml:space="preserve">s may need </w:t>
      </w:r>
      <w:proofErr w:type="gramStart"/>
      <w:r w:rsidR="003B04C2" w:rsidRPr="008B4C93">
        <w:rPr>
          <w:rFonts w:ascii="Arial" w:eastAsia="SimSun" w:hAnsi="Arial" w:cs="Arial"/>
          <w:szCs w:val="24"/>
          <w:lang w:eastAsia="zh-CN"/>
        </w:rPr>
        <w:t>particular tailoring</w:t>
      </w:r>
      <w:proofErr w:type="gramEnd"/>
      <w:r w:rsidR="009630CF">
        <w:rPr>
          <w:rFonts w:ascii="Arial" w:eastAsia="SimSun" w:hAnsi="Arial" w:cs="Arial"/>
          <w:szCs w:val="24"/>
          <w:lang w:eastAsia="zh-CN"/>
        </w:rPr>
        <w:t xml:space="preserve"> and explains why certain sections have been drafted in a particular way</w:t>
      </w:r>
      <w:r w:rsidR="003B04C2" w:rsidRPr="008B4C93">
        <w:rPr>
          <w:rFonts w:ascii="Arial" w:eastAsia="SimSun" w:hAnsi="Arial" w:cs="Arial"/>
          <w:szCs w:val="24"/>
          <w:lang w:eastAsia="zh-CN"/>
        </w:rPr>
        <w:t>.</w:t>
      </w:r>
    </w:p>
    <w:tbl>
      <w:tblPr>
        <w:tblStyle w:val="TableGrid"/>
        <w:tblW w:w="0" w:type="auto"/>
        <w:tblLook w:val="04A0" w:firstRow="1" w:lastRow="0" w:firstColumn="1" w:lastColumn="0" w:noHBand="0" w:noVBand="1"/>
      </w:tblPr>
      <w:tblGrid>
        <w:gridCol w:w="2126"/>
        <w:gridCol w:w="6890"/>
      </w:tblGrid>
      <w:tr w:rsidR="003B04C2" w:rsidRPr="003B04C2" w14:paraId="2700D0AD" w14:textId="77777777" w:rsidTr="006B45A1">
        <w:tc>
          <w:tcPr>
            <w:tcW w:w="2127" w:type="dxa"/>
            <w:shd w:val="clear" w:color="auto" w:fill="DEEAF6" w:themeFill="accent1" w:themeFillTint="33"/>
          </w:tcPr>
          <w:p w14:paraId="52DB1AA0" w14:textId="77777777" w:rsidR="003B04C2" w:rsidRPr="008B4C93" w:rsidRDefault="003B04C2" w:rsidP="003B04C2">
            <w:pPr>
              <w:rPr>
                <w:rFonts w:ascii="Arial" w:eastAsia="SimSun" w:hAnsi="Arial" w:cs="Arial"/>
                <w:b/>
                <w:szCs w:val="24"/>
                <w:lang w:eastAsia="zh-CN"/>
              </w:rPr>
            </w:pPr>
            <w:r w:rsidRPr="008B4C93">
              <w:rPr>
                <w:rFonts w:ascii="Arial" w:eastAsia="SimSun" w:hAnsi="Arial" w:cs="Arial"/>
                <w:b/>
                <w:szCs w:val="24"/>
                <w:lang w:eastAsia="zh-CN"/>
              </w:rPr>
              <w:t>Section of Policy</w:t>
            </w:r>
          </w:p>
        </w:tc>
        <w:tc>
          <w:tcPr>
            <w:tcW w:w="6894" w:type="dxa"/>
            <w:shd w:val="clear" w:color="auto" w:fill="DEEAF6" w:themeFill="accent1" w:themeFillTint="33"/>
          </w:tcPr>
          <w:p w14:paraId="3A99528D" w14:textId="77777777" w:rsidR="003B04C2" w:rsidRPr="008B4C93" w:rsidRDefault="003B04C2" w:rsidP="003B04C2">
            <w:pPr>
              <w:rPr>
                <w:rFonts w:ascii="Arial" w:eastAsia="SimSun" w:hAnsi="Arial" w:cs="Arial"/>
                <w:b/>
                <w:szCs w:val="24"/>
                <w:lang w:eastAsia="zh-CN"/>
              </w:rPr>
            </w:pPr>
            <w:r w:rsidRPr="008B4C93">
              <w:rPr>
                <w:rFonts w:ascii="Arial" w:eastAsia="SimSun" w:hAnsi="Arial" w:cs="Arial"/>
                <w:b/>
                <w:szCs w:val="24"/>
                <w:lang w:eastAsia="zh-CN"/>
              </w:rPr>
              <w:t>Points to note</w:t>
            </w:r>
          </w:p>
        </w:tc>
      </w:tr>
      <w:tr w:rsidR="003B04C2" w:rsidRPr="003B04C2" w14:paraId="5E8A2457" w14:textId="77777777" w:rsidTr="006B45A1">
        <w:tc>
          <w:tcPr>
            <w:tcW w:w="2127" w:type="dxa"/>
          </w:tcPr>
          <w:p w14:paraId="65525470" w14:textId="77777777" w:rsidR="003B04C2" w:rsidRPr="003B04C2" w:rsidRDefault="003B04C2" w:rsidP="003B04C2">
            <w:pPr>
              <w:rPr>
                <w:rFonts w:ascii="Arial" w:eastAsia="SimSun" w:hAnsi="Arial" w:cs="Arial"/>
                <w:szCs w:val="24"/>
                <w:lang w:eastAsia="zh-CN"/>
              </w:rPr>
            </w:pPr>
            <w:r w:rsidRPr="003B04C2">
              <w:rPr>
                <w:rFonts w:ascii="Arial" w:eastAsia="SimSun" w:hAnsi="Arial" w:cs="Arial"/>
                <w:szCs w:val="24"/>
                <w:lang w:eastAsia="zh-CN"/>
              </w:rPr>
              <w:t>Introduction</w:t>
            </w:r>
          </w:p>
        </w:tc>
        <w:tc>
          <w:tcPr>
            <w:tcW w:w="6894" w:type="dxa"/>
          </w:tcPr>
          <w:p w14:paraId="71D9066D" w14:textId="77777777" w:rsidR="003B04C2" w:rsidRDefault="003B04C2" w:rsidP="006B45A1">
            <w:pPr>
              <w:jc w:val="both"/>
              <w:rPr>
                <w:rFonts w:ascii="Arial" w:eastAsia="SimSun" w:hAnsi="Arial" w:cs="Arial"/>
                <w:szCs w:val="24"/>
                <w:lang w:eastAsia="zh-CN"/>
              </w:rPr>
            </w:pPr>
            <w:r w:rsidRPr="003B04C2">
              <w:rPr>
                <w:rFonts w:ascii="Arial" w:eastAsia="SimSun" w:hAnsi="Arial" w:cs="Arial"/>
                <w:szCs w:val="24"/>
                <w:lang w:eastAsia="zh-CN"/>
              </w:rPr>
              <w:t>Clearly, employers should only include reference to other po</w:t>
            </w:r>
            <w:r>
              <w:rPr>
                <w:rFonts w:ascii="Arial" w:eastAsia="SimSun" w:hAnsi="Arial" w:cs="Arial"/>
                <w:szCs w:val="24"/>
                <w:lang w:eastAsia="zh-CN"/>
              </w:rPr>
              <w:t xml:space="preserve">licies that they </w:t>
            </w:r>
            <w:proofErr w:type="gramStart"/>
            <w:r>
              <w:rPr>
                <w:rFonts w:ascii="Arial" w:eastAsia="SimSun" w:hAnsi="Arial" w:cs="Arial"/>
                <w:szCs w:val="24"/>
                <w:lang w:eastAsia="zh-CN"/>
              </w:rPr>
              <w:t>actually have</w:t>
            </w:r>
            <w:proofErr w:type="gramEnd"/>
            <w:r>
              <w:rPr>
                <w:rFonts w:ascii="Arial" w:eastAsia="SimSun" w:hAnsi="Arial" w:cs="Arial"/>
                <w:szCs w:val="24"/>
                <w:lang w:eastAsia="zh-CN"/>
              </w:rPr>
              <w:t>.</w:t>
            </w:r>
          </w:p>
          <w:p w14:paraId="227E337E" w14:textId="18928B71" w:rsidR="00466CE1" w:rsidRPr="003B04C2" w:rsidRDefault="00466CE1" w:rsidP="006B45A1">
            <w:pPr>
              <w:jc w:val="both"/>
              <w:rPr>
                <w:rFonts w:ascii="Arial" w:eastAsia="SimSun" w:hAnsi="Arial" w:cs="Arial"/>
                <w:szCs w:val="24"/>
                <w:lang w:eastAsia="zh-CN"/>
              </w:rPr>
            </w:pPr>
            <w:r>
              <w:rPr>
                <w:rFonts w:ascii="Arial" w:eastAsia="SimSun" w:hAnsi="Arial" w:cs="Arial"/>
                <w:szCs w:val="24"/>
                <w:lang w:eastAsia="zh-CN"/>
              </w:rPr>
              <w:t>We state that the company is a controller of personal data. This will be the case for all businesses in respect of most personal data that they handle</w:t>
            </w:r>
            <w:r w:rsidR="00B10888">
              <w:rPr>
                <w:rFonts w:ascii="Arial" w:eastAsia="SimSun" w:hAnsi="Arial" w:cs="Arial"/>
                <w:szCs w:val="24"/>
                <w:lang w:eastAsia="zh-CN"/>
              </w:rPr>
              <w:t>, and this Policy does not cover personal data in respect of which a company is a processor rather than a controller</w:t>
            </w:r>
            <w:r>
              <w:rPr>
                <w:rFonts w:ascii="Arial" w:eastAsia="SimSun" w:hAnsi="Arial" w:cs="Arial"/>
                <w:szCs w:val="24"/>
                <w:lang w:eastAsia="zh-CN"/>
              </w:rPr>
              <w:t>.</w:t>
            </w:r>
          </w:p>
        </w:tc>
      </w:tr>
      <w:tr w:rsidR="003B04C2" w:rsidRPr="003B04C2" w14:paraId="41E39ED3" w14:textId="77777777" w:rsidTr="006B45A1">
        <w:tc>
          <w:tcPr>
            <w:tcW w:w="2127" w:type="dxa"/>
          </w:tcPr>
          <w:p w14:paraId="74A106F4" w14:textId="77777777" w:rsidR="003B04C2" w:rsidRPr="003B04C2" w:rsidRDefault="003B04C2" w:rsidP="003B04C2">
            <w:pPr>
              <w:rPr>
                <w:rFonts w:ascii="Arial" w:eastAsia="SimSun" w:hAnsi="Arial" w:cs="Arial"/>
                <w:szCs w:val="24"/>
                <w:lang w:eastAsia="zh-CN"/>
              </w:rPr>
            </w:pPr>
            <w:r w:rsidRPr="003B04C2">
              <w:rPr>
                <w:rFonts w:ascii="Arial" w:eastAsia="SimSun" w:hAnsi="Arial" w:cs="Arial"/>
                <w:szCs w:val="24"/>
                <w:lang w:eastAsia="zh-CN"/>
              </w:rPr>
              <w:lastRenderedPageBreak/>
              <w:t>Who does the Policy apply to?</w:t>
            </w:r>
          </w:p>
        </w:tc>
        <w:tc>
          <w:tcPr>
            <w:tcW w:w="6894" w:type="dxa"/>
          </w:tcPr>
          <w:p w14:paraId="6094A750" w14:textId="51674D69" w:rsidR="003B04C2" w:rsidRPr="003B04C2" w:rsidRDefault="003B04C2" w:rsidP="006B45A1">
            <w:pPr>
              <w:jc w:val="both"/>
              <w:rPr>
                <w:rFonts w:ascii="Arial" w:eastAsia="SimSun" w:hAnsi="Arial" w:cs="Arial"/>
                <w:szCs w:val="24"/>
                <w:lang w:eastAsia="zh-CN"/>
              </w:rPr>
            </w:pPr>
            <w:r w:rsidRPr="003B04C2">
              <w:rPr>
                <w:rFonts w:ascii="Arial" w:eastAsia="SimSun" w:hAnsi="Arial" w:cs="Arial"/>
                <w:szCs w:val="24"/>
                <w:lang w:eastAsia="zh-CN"/>
              </w:rPr>
              <w:t xml:space="preserve">We suggest that this Policy applies to the entire workforce, regardless of the </w:t>
            </w:r>
            <w:proofErr w:type="gramStart"/>
            <w:r w:rsidRPr="003B04C2">
              <w:rPr>
                <w:rFonts w:ascii="Arial" w:eastAsia="SimSun" w:hAnsi="Arial" w:cs="Arial"/>
                <w:szCs w:val="24"/>
                <w:lang w:eastAsia="zh-CN"/>
              </w:rPr>
              <w:t>particular contractual</w:t>
            </w:r>
            <w:proofErr w:type="gramEnd"/>
            <w:r w:rsidRPr="003B04C2">
              <w:rPr>
                <w:rFonts w:ascii="Arial" w:eastAsia="SimSun" w:hAnsi="Arial" w:cs="Arial"/>
                <w:szCs w:val="24"/>
                <w:lang w:eastAsia="zh-CN"/>
              </w:rPr>
              <w:t xml:space="preserve"> arrangement. This is </w:t>
            </w:r>
            <w:proofErr w:type="gramStart"/>
            <w:r w:rsidRPr="003B04C2">
              <w:rPr>
                <w:rFonts w:ascii="Arial" w:eastAsia="SimSun" w:hAnsi="Arial" w:cs="Arial"/>
                <w:szCs w:val="24"/>
                <w:lang w:eastAsia="zh-CN"/>
              </w:rPr>
              <w:t>similar to</w:t>
            </w:r>
            <w:proofErr w:type="gramEnd"/>
            <w:r w:rsidRPr="003B04C2">
              <w:rPr>
                <w:rFonts w:ascii="Arial" w:eastAsia="SimSun" w:hAnsi="Arial" w:cs="Arial"/>
                <w:szCs w:val="24"/>
                <w:lang w:eastAsia="zh-CN"/>
              </w:rPr>
              <w:t xml:space="preserve"> a harassment or equality policy. The list of individuals who are covered by the defined term “Employee” should be customised to reflect the categories of individuals who work for the company. </w:t>
            </w:r>
          </w:p>
        </w:tc>
      </w:tr>
      <w:tr w:rsidR="003B04C2" w:rsidRPr="003B04C2" w14:paraId="71ED39F9" w14:textId="77777777" w:rsidTr="006B45A1">
        <w:tc>
          <w:tcPr>
            <w:tcW w:w="2127" w:type="dxa"/>
          </w:tcPr>
          <w:p w14:paraId="16D2DAAD" w14:textId="77777777" w:rsidR="003B04C2" w:rsidRPr="003B04C2" w:rsidRDefault="003B04C2" w:rsidP="003B04C2">
            <w:pPr>
              <w:rPr>
                <w:rFonts w:ascii="Arial" w:eastAsia="SimSun" w:hAnsi="Arial" w:cs="Arial"/>
                <w:szCs w:val="24"/>
                <w:lang w:eastAsia="zh-CN"/>
              </w:rPr>
            </w:pPr>
            <w:r w:rsidRPr="003B04C2">
              <w:rPr>
                <w:rFonts w:ascii="Arial" w:eastAsia="SimSun" w:hAnsi="Arial" w:cs="Arial"/>
                <w:szCs w:val="24"/>
                <w:lang w:eastAsia="zh-CN"/>
              </w:rPr>
              <w:t>What is personal data?</w:t>
            </w:r>
          </w:p>
        </w:tc>
        <w:tc>
          <w:tcPr>
            <w:tcW w:w="6894" w:type="dxa"/>
          </w:tcPr>
          <w:p w14:paraId="321BDCAA" w14:textId="6E8F8AF4" w:rsidR="003B04C2" w:rsidRPr="003B04C2" w:rsidRDefault="003B04C2" w:rsidP="006B45A1">
            <w:pPr>
              <w:jc w:val="both"/>
              <w:rPr>
                <w:rFonts w:ascii="Arial" w:eastAsia="SimSun" w:hAnsi="Arial" w:cs="Arial"/>
                <w:i/>
                <w:szCs w:val="24"/>
                <w:lang w:eastAsia="zh-CN"/>
              </w:rPr>
            </w:pPr>
            <w:r w:rsidRPr="003B04C2">
              <w:rPr>
                <w:rFonts w:ascii="Arial" w:eastAsia="SimSun" w:hAnsi="Arial" w:cs="Arial"/>
                <w:szCs w:val="24"/>
                <w:lang w:eastAsia="zh-CN"/>
              </w:rPr>
              <w:t>This section is unlikely to need customisation</w:t>
            </w:r>
            <w:r>
              <w:rPr>
                <w:rFonts w:ascii="Arial" w:eastAsia="SimSun" w:hAnsi="Arial" w:cs="Arial"/>
                <w:szCs w:val="24"/>
                <w:lang w:eastAsia="zh-CN"/>
              </w:rPr>
              <w:t>. Note that business data counts as personal data.</w:t>
            </w:r>
          </w:p>
        </w:tc>
      </w:tr>
      <w:tr w:rsidR="003B04C2" w:rsidRPr="003B04C2" w14:paraId="7A0D337B" w14:textId="77777777" w:rsidTr="006B45A1">
        <w:tc>
          <w:tcPr>
            <w:tcW w:w="2127" w:type="dxa"/>
          </w:tcPr>
          <w:p w14:paraId="2C631AD3" w14:textId="0F4C0143" w:rsidR="003B04C2" w:rsidRPr="003B04C2" w:rsidRDefault="003B04C2" w:rsidP="003B04C2">
            <w:pPr>
              <w:ind w:left="318" w:hanging="318"/>
              <w:rPr>
                <w:rFonts w:ascii="Arial" w:eastAsia="SimSun" w:hAnsi="Arial" w:cs="Arial"/>
                <w:szCs w:val="24"/>
                <w:lang w:eastAsia="zh-CN"/>
              </w:rPr>
            </w:pPr>
            <w:r>
              <w:rPr>
                <w:rFonts w:ascii="Arial" w:eastAsia="SimSun" w:hAnsi="Arial" w:cs="Arial"/>
                <w:szCs w:val="24"/>
                <w:lang w:eastAsia="zh-CN"/>
              </w:rPr>
              <w:t xml:space="preserve">1.  </w:t>
            </w:r>
            <w:r w:rsidRPr="003B04C2">
              <w:rPr>
                <w:rFonts w:ascii="Arial" w:eastAsia="SimSun" w:hAnsi="Arial" w:cs="Arial"/>
                <w:szCs w:val="24"/>
                <w:lang w:eastAsia="zh-CN"/>
              </w:rPr>
              <w:t xml:space="preserve">Process personal data in a fair, </w:t>
            </w:r>
            <w:proofErr w:type="gramStart"/>
            <w:r w:rsidRPr="003B04C2">
              <w:rPr>
                <w:rFonts w:ascii="Arial" w:eastAsia="SimSun" w:hAnsi="Arial" w:cs="Arial"/>
                <w:szCs w:val="24"/>
                <w:lang w:eastAsia="zh-CN"/>
              </w:rPr>
              <w:t>lawful</w:t>
            </w:r>
            <w:proofErr w:type="gramEnd"/>
            <w:r w:rsidRPr="003B04C2">
              <w:rPr>
                <w:rFonts w:ascii="Arial" w:eastAsia="SimSun" w:hAnsi="Arial" w:cs="Arial"/>
                <w:szCs w:val="24"/>
                <w:lang w:eastAsia="zh-CN"/>
              </w:rPr>
              <w:t xml:space="preserve"> and transparent manner</w:t>
            </w:r>
          </w:p>
        </w:tc>
        <w:tc>
          <w:tcPr>
            <w:tcW w:w="6894" w:type="dxa"/>
          </w:tcPr>
          <w:p w14:paraId="1146CA2E" w14:textId="3D8AD194" w:rsidR="003B04C2" w:rsidRDefault="003B04C2" w:rsidP="006B45A1">
            <w:pPr>
              <w:jc w:val="both"/>
              <w:rPr>
                <w:rFonts w:ascii="Arial" w:eastAsia="SimSun" w:hAnsi="Arial" w:cs="Arial"/>
                <w:szCs w:val="24"/>
                <w:lang w:eastAsia="zh-CN"/>
              </w:rPr>
            </w:pPr>
            <w:r w:rsidRPr="003B04C2">
              <w:rPr>
                <w:rFonts w:ascii="Arial" w:eastAsia="SimSun" w:hAnsi="Arial" w:cs="Arial"/>
                <w:szCs w:val="24"/>
                <w:lang w:eastAsia="zh-CN"/>
              </w:rPr>
              <w:t xml:space="preserve">Consent is listed in the Policy as one of the legal grounds for processing personal data because it is appropriate for some types of processing, </w:t>
            </w:r>
            <w:r w:rsidR="00EC7F1D">
              <w:rPr>
                <w:rFonts w:ascii="Arial" w:eastAsia="SimSun" w:hAnsi="Arial" w:cs="Arial"/>
                <w:szCs w:val="24"/>
                <w:lang w:eastAsia="zh-CN"/>
              </w:rPr>
              <w:t>such as</w:t>
            </w:r>
            <w:r w:rsidRPr="003B04C2">
              <w:rPr>
                <w:rFonts w:ascii="Arial" w:eastAsia="SimSun" w:hAnsi="Arial" w:cs="Arial"/>
                <w:szCs w:val="24"/>
                <w:lang w:eastAsia="zh-CN"/>
              </w:rPr>
              <w:t xml:space="preserve"> sending direct marketing communications. However, consent is rarely an appropriate legal ground for processing personal</w:t>
            </w:r>
            <w:r w:rsidR="00227164">
              <w:rPr>
                <w:rFonts w:ascii="Arial" w:eastAsia="SimSun" w:hAnsi="Arial" w:cs="Arial"/>
                <w:szCs w:val="24"/>
                <w:lang w:eastAsia="zh-CN"/>
              </w:rPr>
              <w:t xml:space="preserve"> data </w:t>
            </w:r>
            <w:r w:rsidR="002C057F">
              <w:rPr>
                <w:rFonts w:ascii="Arial" w:eastAsia="SimSun" w:hAnsi="Arial" w:cs="Arial"/>
                <w:szCs w:val="24"/>
                <w:lang w:eastAsia="zh-CN"/>
              </w:rPr>
              <w:t xml:space="preserve">in the employment relationship </w:t>
            </w:r>
            <w:r w:rsidR="00227164">
              <w:rPr>
                <w:rFonts w:ascii="Arial" w:eastAsia="SimSun" w:hAnsi="Arial" w:cs="Arial"/>
                <w:szCs w:val="24"/>
                <w:lang w:eastAsia="zh-CN"/>
              </w:rPr>
              <w:t xml:space="preserve">because of the </w:t>
            </w:r>
            <w:r w:rsidRPr="003B04C2">
              <w:rPr>
                <w:rFonts w:ascii="Arial" w:eastAsia="SimSun" w:hAnsi="Arial" w:cs="Arial"/>
                <w:szCs w:val="24"/>
                <w:lang w:eastAsia="zh-CN"/>
              </w:rPr>
              <w:t xml:space="preserve">view that consent cannot be freely given, </w:t>
            </w:r>
            <w:r w:rsidR="002C057F">
              <w:rPr>
                <w:rFonts w:ascii="Arial" w:eastAsia="SimSun" w:hAnsi="Arial" w:cs="Arial"/>
                <w:szCs w:val="24"/>
                <w:lang w:eastAsia="zh-CN"/>
              </w:rPr>
              <w:t>due to</w:t>
            </w:r>
            <w:r w:rsidR="002C057F" w:rsidRPr="003B04C2">
              <w:rPr>
                <w:rFonts w:ascii="Arial" w:eastAsia="SimSun" w:hAnsi="Arial" w:cs="Arial"/>
                <w:szCs w:val="24"/>
                <w:lang w:eastAsia="zh-CN"/>
              </w:rPr>
              <w:t xml:space="preserve"> </w:t>
            </w:r>
            <w:r w:rsidRPr="003B04C2">
              <w:rPr>
                <w:rFonts w:ascii="Arial" w:eastAsia="SimSun" w:hAnsi="Arial" w:cs="Arial"/>
                <w:szCs w:val="24"/>
                <w:lang w:eastAsia="zh-CN"/>
              </w:rPr>
              <w:t>the imbalance in power</w:t>
            </w:r>
            <w:r w:rsidR="00634B11">
              <w:rPr>
                <w:rFonts w:ascii="Arial" w:eastAsia="SimSun" w:hAnsi="Arial" w:cs="Arial"/>
                <w:szCs w:val="24"/>
                <w:lang w:eastAsia="zh-CN"/>
              </w:rPr>
              <w:t xml:space="preserve"> between the parties</w:t>
            </w:r>
            <w:r w:rsidRPr="003B04C2">
              <w:rPr>
                <w:rFonts w:ascii="Arial" w:eastAsia="SimSun" w:hAnsi="Arial" w:cs="Arial"/>
                <w:szCs w:val="24"/>
                <w:lang w:eastAsia="zh-CN"/>
              </w:rPr>
              <w:t xml:space="preserve">. </w:t>
            </w:r>
          </w:p>
          <w:p w14:paraId="64004969" w14:textId="090DA7F3" w:rsidR="00E425B0" w:rsidRPr="003B04C2" w:rsidRDefault="00E425B0" w:rsidP="006B45A1">
            <w:pPr>
              <w:jc w:val="both"/>
              <w:rPr>
                <w:rFonts w:ascii="Arial" w:eastAsia="SimSun" w:hAnsi="Arial" w:cs="Arial"/>
                <w:szCs w:val="24"/>
                <w:lang w:eastAsia="zh-CN"/>
              </w:rPr>
            </w:pPr>
            <w:r>
              <w:rPr>
                <w:rFonts w:ascii="Arial" w:eastAsia="SimSun" w:hAnsi="Arial" w:cs="Arial"/>
                <w:szCs w:val="24"/>
                <w:lang w:eastAsia="zh-CN"/>
              </w:rPr>
              <w:t xml:space="preserve">Often, employers will rely on the ‘legitimate interests’ legal ground for processing, </w:t>
            </w:r>
            <w:proofErr w:type="gramStart"/>
            <w:r>
              <w:rPr>
                <w:rFonts w:ascii="Arial" w:eastAsia="SimSun" w:hAnsi="Arial" w:cs="Arial"/>
                <w:szCs w:val="24"/>
                <w:lang w:eastAsia="zh-CN"/>
              </w:rPr>
              <w:t>i.e.</w:t>
            </w:r>
            <w:proofErr w:type="gramEnd"/>
            <w:r>
              <w:rPr>
                <w:rFonts w:ascii="Arial" w:eastAsia="SimSun" w:hAnsi="Arial" w:cs="Arial"/>
                <w:szCs w:val="24"/>
                <w:lang w:eastAsia="zh-CN"/>
              </w:rPr>
              <w:t xml:space="preserve"> that the processing is necessary </w:t>
            </w:r>
            <w:r w:rsidRPr="0053008F">
              <w:rPr>
                <w:rFonts w:ascii="Arial" w:eastAsia="SimSun" w:hAnsi="Arial" w:cs="Arial"/>
                <w:lang w:eastAsia="zh-CN"/>
              </w:rPr>
              <w:t xml:space="preserve">in </w:t>
            </w:r>
            <w:r>
              <w:rPr>
                <w:rFonts w:ascii="Arial" w:eastAsia="SimSun" w:hAnsi="Arial" w:cs="Arial"/>
                <w:lang w:eastAsia="zh-CN"/>
              </w:rPr>
              <w:t>the employer’s</w:t>
            </w:r>
            <w:r w:rsidRPr="0053008F">
              <w:rPr>
                <w:rFonts w:ascii="Arial" w:eastAsia="SimSun" w:hAnsi="Arial" w:cs="Arial"/>
                <w:lang w:eastAsia="zh-CN"/>
              </w:rPr>
              <w:t xml:space="preserve"> or a third party’s legitimate interests </w:t>
            </w:r>
            <w:r>
              <w:rPr>
                <w:rFonts w:ascii="Arial" w:eastAsia="SimSun" w:hAnsi="Arial" w:cs="Arial"/>
                <w:lang w:eastAsia="zh-CN"/>
              </w:rPr>
              <w:t xml:space="preserve">– </w:t>
            </w:r>
            <w:r w:rsidRPr="0059066A">
              <w:rPr>
                <w:rFonts w:ascii="Arial" w:eastAsia="SimSun" w:hAnsi="Arial" w:cs="Arial"/>
                <w:lang w:eastAsia="zh-CN"/>
              </w:rPr>
              <w:t xml:space="preserve">although this must be balanced against the interests and rights of the </w:t>
            </w:r>
            <w:r>
              <w:rPr>
                <w:rFonts w:ascii="Arial" w:eastAsia="SimSun" w:hAnsi="Arial" w:cs="Arial"/>
                <w:lang w:eastAsia="zh-CN"/>
              </w:rPr>
              <w:t xml:space="preserve">data subject. The ICO recommends that controllers conduct a ‘legitimate </w:t>
            </w:r>
            <w:proofErr w:type="gramStart"/>
            <w:r>
              <w:rPr>
                <w:rFonts w:ascii="Arial" w:eastAsia="SimSun" w:hAnsi="Arial" w:cs="Arial"/>
                <w:lang w:eastAsia="zh-CN"/>
              </w:rPr>
              <w:t>interests</w:t>
            </w:r>
            <w:proofErr w:type="gramEnd"/>
            <w:r>
              <w:rPr>
                <w:rFonts w:ascii="Arial" w:eastAsia="SimSun" w:hAnsi="Arial" w:cs="Arial"/>
                <w:lang w:eastAsia="zh-CN"/>
              </w:rPr>
              <w:t xml:space="preserve"> assessment’ (LIA) to assist with this balancing exercise. A template LIA form is available on the ICO website: </w:t>
            </w:r>
            <w:hyperlink r:id="rId11" w:history="1">
              <w:r w:rsidRPr="002B5ED1">
                <w:rPr>
                  <w:rStyle w:val="Hyperlink"/>
                  <w:rFonts w:ascii="Arial" w:eastAsia="SimSun" w:hAnsi="Arial" w:cs="Arial"/>
                  <w:lang w:eastAsia="zh-CN"/>
                </w:rPr>
                <w:t>https://ico.org.uk/media/for-organisations/forms/2258435/gdpr-guidance-legitimate-interests-sample-lia-template.docx</w:t>
              </w:r>
            </w:hyperlink>
            <w:r>
              <w:rPr>
                <w:rFonts w:ascii="Arial" w:eastAsia="SimSun" w:hAnsi="Arial" w:cs="Arial"/>
                <w:lang w:eastAsia="zh-CN"/>
              </w:rPr>
              <w:t xml:space="preserve"> </w:t>
            </w:r>
          </w:p>
        </w:tc>
      </w:tr>
      <w:tr w:rsidR="003B04C2" w:rsidRPr="003B04C2" w14:paraId="6E1C3DFB" w14:textId="77777777" w:rsidTr="006B45A1">
        <w:tc>
          <w:tcPr>
            <w:tcW w:w="2127" w:type="dxa"/>
          </w:tcPr>
          <w:p w14:paraId="677CFCED" w14:textId="1196EEC3" w:rsidR="003B04C2" w:rsidRPr="003B04C2" w:rsidRDefault="003B04C2" w:rsidP="003B04C2">
            <w:pPr>
              <w:tabs>
                <w:tab w:val="left" w:pos="288"/>
              </w:tabs>
              <w:ind w:left="318" w:hanging="318"/>
              <w:rPr>
                <w:rFonts w:ascii="Arial" w:eastAsia="SimSun" w:hAnsi="Arial" w:cs="Arial"/>
                <w:szCs w:val="24"/>
                <w:lang w:eastAsia="zh-CN"/>
              </w:rPr>
            </w:pPr>
            <w:r w:rsidRPr="003B04C2">
              <w:rPr>
                <w:rFonts w:ascii="Arial" w:eastAsia="SimSun" w:hAnsi="Arial" w:cs="Arial"/>
                <w:szCs w:val="24"/>
                <w:lang w:eastAsia="zh-CN"/>
              </w:rPr>
              <w:t xml:space="preserve">2. </w:t>
            </w:r>
            <w:r>
              <w:rPr>
                <w:rFonts w:ascii="Arial" w:eastAsia="SimSun" w:hAnsi="Arial" w:cs="Arial"/>
                <w:szCs w:val="24"/>
                <w:lang w:eastAsia="zh-CN"/>
              </w:rPr>
              <w:t xml:space="preserve"> </w:t>
            </w:r>
            <w:r w:rsidRPr="003B04C2">
              <w:rPr>
                <w:rFonts w:ascii="Arial" w:eastAsia="SimSun" w:hAnsi="Arial" w:cs="Arial"/>
                <w:szCs w:val="24"/>
                <w:lang w:eastAsia="zh-CN"/>
              </w:rPr>
              <w:t>Take extra care when handling special category data</w:t>
            </w:r>
          </w:p>
        </w:tc>
        <w:tc>
          <w:tcPr>
            <w:tcW w:w="6894" w:type="dxa"/>
          </w:tcPr>
          <w:p w14:paraId="39B4F4B3" w14:textId="66527A11" w:rsidR="003B04C2" w:rsidRPr="003B04C2" w:rsidRDefault="003B04C2" w:rsidP="006B45A1">
            <w:pPr>
              <w:jc w:val="both"/>
              <w:rPr>
                <w:rFonts w:ascii="Arial" w:eastAsia="SimSun" w:hAnsi="Arial" w:cs="Arial"/>
                <w:szCs w:val="24"/>
                <w:lang w:eastAsia="zh-CN"/>
              </w:rPr>
            </w:pPr>
            <w:r w:rsidRPr="003B04C2">
              <w:rPr>
                <w:rFonts w:ascii="Arial" w:eastAsia="SimSun" w:hAnsi="Arial" w:cs="Arial"/>
                <w:szCs w:val="24"/>
                <w:lang w:eastAsia="zh-CN"/>
              </w:rPr>
              <w:t>We have included criminal offences/convictions here</w:t>
            </w:r>
            <w:r w:rsidR="0074355E">
              <w:rPr>
                <w:rFonts w:ascii="Arial" w:eastAsia="SimSun" w:hAnsi="Arial" w:cs="Arial"/>
                <w:szCs w:val="24"/>
                <w:lang w:eastAsia="zh-CN"/>
              </w:rPr>
              <w:t>;</w:t>
            </w:r>
            <w:r w:rsidRPr="003B04C2">
              <w:rPr>
                <w:rFonts w:ascii="Arial" w:eastAsia="SimSun" w:hAnsi="Arial" w:cs="Arial"/>
                <w:szCs w:val="24"/>
                <w:lang w:eastAsia="zh-CN"/>
              </w:rPr>
              <w:t xml:space="preserve"> even though they are not listed as ‘special category data’ in the </w:t>
            </w:r>
            <w:r w:rsidR="000D3C4E">
              <w:rPr>
                <w:rFonts w:ascii="Arial" w:eastAsia="SimSun" w:hAnsi="Arial" w:cs="Arial"/>
                <w:szCs w:val="24"/>
                <w:lang w:eastAsia="zh-CN"/>
              </w:rPr>
              <w:t xml:space="preserve">UK </w:t>
            </w:r>
            <w:r w:rsidRPr="003B04C2">
              <w:rPr>
                <w:rFonts w:ascii="Arial" w:eastAsia="SimSun" w:hAnsi="Arial" w:cs="Arial"/>
                <w:szCs w:val="24"/>
                <w:lang w:eastAsia="zh-CN"/>
              </w:rPr>
              <w:t>GDPR, similar restrictions apply to them</w:t>
            </w:r>
            <w:r w:rsidR="000D3C4E">
              <w:rPr>
                <w:rFonts w:ascii="Arial" w:eastAsia="SimSun" w:hAnsi="Arial" w:cs="Arial"/>
                <w:szCs w:val="24"/>
                <w:lang w:eastAsia="zh-CN"/>
              </w:rPr>
              <w:t xml:space="preserve"> under the DPA 2018</w:t>
            </w:r>
            <w:r w:rsidRPr="003B04C2">
              <w:rPr>
                <w:rFonts w:ascii="Arial" w:eastAsia="SimSun" w:hAnsi="Arial" w:cs="Arial"/>
                <w:szCs w:val="24"/>
                <w:lang w:eastAsia="zh-CN"/>
              </w:rPr>
              <w:t xml:space="preserve">. </w:t>
            </w:r>
          </w:p>
        </w:tc>
      </w:tr>
      <w:tr w:rsidR="003B04C2" w:rsidRPr="003B04C2" w14:paraId="09FF0319" w14:textId="77777777" w:rsidTr="006B45A1">
        <w:tc>
          <w:tcPr>
            <w:tcW w:w="2127" w:type="dxa"/>
          </w:tcPr>
          <w:p w14:paraId="7F67A0D8" w14:textId="144FCCA5" w:rsidR="003B04C2" w:rsidRPr="003B04C2" w:rsidRDefault="003B04C2" w:rsidP="00A33682">
            <w:pPr>
              <w:pStyle w:val="ListParagraph"/>
              <w:spacing w:after="160" w:line="259" w:lineRule="auto"/>
              <w:ind w:left="318" w:hanging="318"/>
              <w:rPr>
                <w:rFonts w:ascii="Arial" w:eastAsia="SimSun" w:hAnsi="Arial" w:cs="Arial"/>
                <w:szCs w:val="24"/>
                <w:lang w:eastAsia="zh-CN"/>
              </w:rPr>
            </w:pPr>
            <w:r w:rsidRPr="003B04C2">
              <w:rPr>
                <w:rFonts w:ascii="Arial" w:eastAsia="SimSun" w:hAnsi="Arial" w:cs="Arial"/>
                <w:szCs w:val="24"/>
                <w:lang w:eastAsia="zh-CN"/>
              </w:rPr>
              <w:t xml:space="preserve">6. </w:t>
            </w:r>
            <w:r>
              <w:rPr>
                <w:rFonts w:ascii="Arial" w:eastAsia="SimSun" w:hAnsi="Arial" w:cs="Arial"/>
                <w:szCs w:val="24"/>
                <w:lang w:eastAsia="zh-CN"/>
              </w:rPr>
              <w:t xml:space="preserve"> </w:t>
            </w:r>
            <w:r w:rsidRPr="003B04C2">
              <w:rPr>
                <w:rFonts w:ascii="Arial" w:eastAsia="SimSun" w:hAnsi="Arial" w:cs="Arial"/>
                <w:szCs w:val="24"/>
                <w:lang w:eastAsia="zh-CN"/>
              </w:rPr>
              <w:t xml:space="preserve">Keep data for </w:t>
            </w:r>
            <w:r w:rsidR="008B4C93">
              <w:rPr>
                <w:rFonts w:ascii="Arial" w:eastAsia="SimSun" w:hAnsi="Arial" w:cs="Arial"/>
                <w:szCs w:val="24"/>
                <w:lang w:eastAsia="zh-CN"/>
              </w:rPr>
              <w:t xml:space="preserve">   </w:t>
            </w:r>
            <w:r w:rsidRPr="003B04C2">
              <w:rPr>
                <w:rFonts w:ascii="Arial" w:eastAsia="SimSun" w:hAnsi="Arial" w:cs="Arial"/>
                <w:szCs w:val="24"/>
                <w:lang w:eastAsia="zh-CN"/>
              </w:rPr>
              <w:t>no longer than is necessary for the identified purposes</w:t>
            </w:r>
          </w:p>
        </w:tc>
        <w:tc>
          <w:tcPr>
            <w:tcW w:w="6894" w:type="dxa"/>
          </w:tcPr>
          <w:p w14:paraId="1D1000E5" w14:textId="4ECE0435" w:rsidR="003B04C2" w:rsidRPr="003B04C2" w:rsidRDefault="003B04C2" w:rsidP="006B45A1">
            <w:pPr>
              <w:jc w:val="both"/>
              <w:rPr>
                <w:rFonts w:ascii="Arial" w:eastAsia="SimSun" w:hAnsi="Arial" w:cs="Arial"/>
                <w:szCs w:val="24"/>
                <w:lang w:eastAsia="zh-CN"/>
              </w:rPr>
            </w:pPr>
            <w:r w:rsidRPr="003B04C2">
              <w:rPr>
                <w:rFonts w:ascii="Arial" w:eastAsia="SimSun" w:hAnsi="Arial" w:cs="Arial"/>
                <w:szCs w:val="24"/>
                <w:lang w:eastAsia="zh-CN"/>
              </w:rPr>
              <w:t xml:space="preserve">The Policy takes a </w:t>
            </w:r>
            <w:proofErr w:type="gramStart"/>
            <w:r w:rsidRPr="003B04C2">
              <w:rPr>
                <w:rFonts w:ascii="Arial" w:eastAsia="SimSun" w:hAnsi="Arial" w:cs="Arial"/>
                <w:szCs w:val="24"/>
                <w:lang w:eastAsia="zh-CN"/>
              </w:rPr>
              <w:t>high level</w:t>
            </w:r>
            <w:proofErr w:type="gramEnd"/>
            <w:r w:rsidRPr="003B04C2">
              <w:rPr>
                <w:rFonts w:ascii="Arial" w:eastAsia="SimSun" w:hAnsi="Arial" w:cs="Arial"/>
                <w:szCs w:val="24"/>
                <w:lang w:eastAsia="zh-CN"/>
              </w:rPr>
              <w:t xml:space="preserve"> view of retention. It sets out the criteria the </w:t>
            </w:r>
            <w:r w:rsidR="00DA7427">
              <w:rPr>
                <w:rFonts w:ascii="Arial" w:eastAsia="SimSun" w:hAnsi="Arial" w:cs="Arial"/>
                <w:szCs w:val="24"/>
                <w:lang w:eastAsia="zh-CN"/>
              </w:rPr>
              <w:t>employer</w:t>
            </w:r>
            <w:r w:rsidRPr="003B04C2">
              <w:rPr>
                <w:rFonts w:ascii="Arial" w:eastAsia="SimSun" w:hAnsi="Arial" w:cs="Arial"/>
                <w:szCs w:val="24"/>
                <w:lang w:eastAsia="zh-CN"/>
              </w:rPr>
              <w:t xml:space="preserve"> uses to set retention periods and tells Employees to follow specific retention policies/guidelines/instructions on data retention. For Employee personal data, these instructions are set out in the </w:t>
            </w:r>
            <w:r w:rsidR="00B17471">
              <w:rPr>
                <w:rFonts w:ascii="Arial" w:eastAsia="SimSun" w:hAnsi="Arial" w:cs="Arial"/>
                <w:szCs w:val="24"/>
                <w:lang w:eastAsia="zh-CN"/>
              </w:rPr>
              <w:t xml:space="preserve">GDPR Template: </w:t>
            </w:r>
            <w:r w:rsidRPr="003B04C2">
              <w:rPr>
                <w:rFonts w:ascii="Arial" w:eastAsia="SimSun" w:hAnsi="Arial" w:cs="Arial"/>
                <w:szCs w:val="24"/>
                <w:lang w:eastAsia="zh-CN"/>
              </w:rPr>
              <w:t xml:space="preserve">Employee Data Retention Process, but companies will need </w:t>
            </w:r>
            <w:r w:rsidR="00EC7F1D">
              <w:rPr>
                <w:rFonts w:ascii="Arial" w:eastAsia="SimSun" w:hAnsi="Arial" w:cs="Arial"/>
                <w:szCs w:val="24"/>
                <w:lang w:eastAsia="zh-CN"/>
              </w:rPr>
              <w:t>separate</w:t>
            </w:r>
            <w:r w:rsidR="00EC7F1D" w:rsidRPr="003B04C2">
              <w:rPr>
                <w:rFonts w:ascii="Arial" w:eastAsia="SimSun" w:hAnsi="Arial" w:cs="Arial"/>
                <w:szCs w:val="24"/>
                <w:lang w:eastAsia="zh-CN"/>
              </w:rPr>
              <w:t xml:space="preserve"> </w:t>
            </w:r>
            <w:r w:rsidRPr="003B04C2">
              <w:rPr>
                <w:rFonts w:ascii="Arial" w:eastAsia="SimSun" w:hAnsi="Arial" w:cs="Arial"/>
                <w:szCs w:val="24"/>
                <w:lang w:eastAsia="zh-CN"/>
              </w:rPr>
              <w:t xml:space="preserve">processes for </w:t>
            </w:r>
            <w:r w:rsidR="00EC7F1D">
              <w:rPr>
                <w:rFonts w:ascii="Arial" w:eastAsia="SimSun" w:hAnsi="Arial" w:cs="Arial"/>
                <w:szCs w:val="24"/>
                <w:lang w:eastAsia="zh-CN"/>
              </w:rPr>
              <w:t>other</w:t>
            </w:r>
            <w:r w:rsidRPr="003B04C2">
              <w:rPr>
                <w:rFonts w:ascii="Arial" w:eastAsia="SimSun" w:hAnsi="Arial" w:cs="Arial"/>
                <w:szCs w:val="24"/>
                <w:lang w:eastAsia="zh-CN"/>
              </w:rPr>
              <w:t xml:space="preserve"> personal data</w:t>
            </w:r>
            <w:r w:rsidR="00EC7F1D">
              <w:rPr>
                <w:rFonts w:ascii="Arial" w:eastAsia="SimSun" w:hAnsi="Arial" w:cs="Arial"/>
                <w:szCs w:val="24"/>
                <w:lang w:eastAsia="zh-CN"/>
              </w:rPr>
              <w:t xml:space="preserve"> such as customer data, for example</w:t>
            </w:r>
            <w:r w:rsidRPr="003B04C2">
              <w:rPr>
                <w:rFonts w:ascii="Arial" w:eastAsia="SimSun" w:hAnsi="Arial" w:cs="Arial"/>
                <w:szCs w:val="24"/>
                <w:lang w:eastAsia="zh-CN"/>
              </w:rPr>
              <w:t xml:space="preserve">. The criteria included in this </w:t>
            </w:r>
            <w:r w:rsidR="003E09E1">
              <w:rPr>
                <w:rFonts w:ascii="Arial" w:eastAsia="SimSun" w:hAnsi="Arial" w:cs="Arial"/>
                <w:szCs w:val="24"/>
                <w:lang w:eastAsia="zh-CN"/>
              </w:rPr>
              <w:t>section</w:t>
            </w:r>
            <w:r w:rsidRPr="003B04C2">
              <w:rPr>
                <w:rFonts w:ascii="Arial" w:eastAsia="SimSun" w:hAnsi="Arial" w:cs="Arial"/>
                <w:szCs w:val="24"/>
                <w:lang w:eastAsia="zh-CN"/>
              </w:rPr>
              <w:t xml:space="preserve"> match the criteria in </w:t>
            </w:r>
            <w:r w:rsidR="00DA7427">
              <w:rPr>
                <w:rFonts w:ascii="Arial" w:eastAsia="SimSun" w:hAnsi="Arial" w:cs="Arial"/>
                <w:szCs w:val="24"/>
                <w:lang w:eastAsia="zh-CN"/>
              </w:rPr>
              <w:t>the</w:t>
            </w:r>
            <w:r w:rsidR="00F9664F">
              <w:rPr>
                <w:rFonts w:ascii="Arial" w:eastAsia="SimSun" w:hAnsi="Arial" w:cs="Arial"/>
                <w:szCs w:val="24"/>
                <w:lang w:eastAsia="zh-CN"/>
              </w:rPr>
              <w:t xml:space="preserve"> </w:t>
            </w:r>
            <w:r w:rsidR="00B17471">
              <w:rPr>
                <w:rFonts w:ascii="Arial" w:eastAsia="SimSun" w:hAnsi="Arial" w:cs="Arial"/>
                <w:szCs w:val="24"/>
                <w:lang w:eastAsia="zh-CN"/>
              </w:rPr>
              <w:t xml:space="preserve">GDPR Template: </w:t>
            </w:r>
            <w:r w:rsidR="00F9664F">
              <w:rPr>
                <w:rFonts w:ascii="Arial" w:eastAsia="SimSun" w:hAnsi="Arial" w:cs="Arial"/>
                <w:szCs w:val="24"/>
                <w:lang w:eastAsia="zh-CN"/>
              </w:rPr>
              <w:t>Employee Privacy Notice and</w:t>
            </w:r>
            <w:r w:rsidR="00B17471">
              <w:rPr>
                <w:rFonts w:ascii="Arial" w:eastAsia="SimSun" w:hAnsi="Arial" w:cs="Arial"/>
                <w:szCs w:val="24"/>
                <w:lang w:eastAsia="zh-CN"/>
              </w:rPr>
              <w:t xml:space="preserve"> the</w:t>
            </w:r>
            <w:r w:rsidRPr="003B04C2">
              <w:rPr>
                <w:rFonts w:ascii="Arial" w:eastAsia="SimSun" w:hAnsi="Arial" w:cs="Arial"/>
                <w:szCs w:val="24"/>
                <w:lang w:eastAsia="zh-CN"/>
              </w:rPr>
              <w:t xml:space="preserve"> </w:t>
            </w:r>
            <w:r w:rsidR="00B17471">
              <w:rPr>
                <w:rFonts w:ascii="Arial" w:eastAsia="SimSun" w:hAnsi="Arial" w:cs="Arial"/>
                <w:szCs w:val="24"/>
                <w:lang w:eastAsia="zh-CN"/>
              </w:rPr>
              <w:t xml:space="preserve">GDPR Template: </w:t>
            </w:r>
            <w:r w:rsidRPr="003B04C2">
              <w:rPr>
                <w:rFonts w:ascii="Arial" w:eastAsia="SimSun" w:hAnsi="Arial" w:cs="Arial"/>
                <w:szCs w:val="24"/>
                <w:lang w:eastAsia="zh-CN"/>
              </w:rPr>
              <w:t>Employee Data Retention Process, which deals with HR/</w:t>
            </w:r>
            <w:r w:rsidR="007A36DD">
              <w:rPr>
                <w:rFonts w:ascii="Arial" w:eastAsia="SimSun" w:hAnsi="Arial" w:cs="Arial"/>
                <w:szCs w:val="24"/>
                <w:lang w:eastAsia="zh-CN"/>
              </w:rPr>
              <w:t>E</w:t>
            </w:r>
            <w:r w:rsidRPr="003B04C2">
              <w:rPr>
                <w:rFonts w:ascii="Arial" w:eastAsia="SimSun" w:hAnsi="Arial" w:cs="Arial"/>
                <w:szCs w:val="24"/>
                <w:lang w:eastAsia="zh-CN"/>
              </w:rPr>
              <w:t xml:space="preserve">mployee data only. If other retention criteria are adopted for other types of personal data, then the company will need to reflect that here. </w:t>
            </w:r>
          </w:p>
        </w:tc>
      </w:tr>
      <w:tr w:rsidR="003B04C2" w:rsidRPr="003B04C2" w14:paraId="4FFD3E22" w14:textId="77777777" w:rsidTr="006B45A1">
        <w:tc>
          <w:tcPr>
            <w:tcW w:w="2127" w:type="dxa"/>
          </w:tcPr>
          <w:p w14:paraId="17268883" w14:textId="36BDD25C" w:rsidR="003B04C2" w:rsidRPr="00DA7427" w:rsidRDefault="003B04C2" w:rsidP="00DA7427">
            <w:pPr>
              <w:ind w:left="318" w:hanging="318"/>
              <w:rPr>
                <w:rFonts w:ascii="Arial" w:eastAsia="SimSun" w:hAnsi="Arial" w:cs="Arial"/>
                <w:szCs w:val="24"/>
                <w:lang w:eastAsia="zh-CN"/>
              </w:rPr>
            </w:pPr>
            <w:r w:rsidRPr="00DA7427">
              <w:rPr>
                <w:rFonts w:ascii="Arial" w:eastAsia="SimSun" w:hAnsi="Arial" w:cs="Arial"/>
                <w:szCs w:val="24"/>
                <w:lang w:eastAsia="zh-CN"/>
              </w:rPr>
              <w:t xml:space="preserve">7. </w:t>
            </w:r>
            <w:r w:rsidR="00DA7427">
              <w:rPr>
                <w:rFonts w:ascii="Arial" w:eastAsia="SimSun" w:hAnsi="Arial" w:cs="Arial"/>
                <w:szCs w:val="24"/>
                <w:lang w:eastAsia="zh-CN"/>
              </w:rPr>
              <w:t xml:space="preserve"> </w:t>
            </w:r>
            <w:r w:rsidRPr="00DA7427">
              <w:rPr>
                <w:rFonts w:ascii="Arial" w:eastAsia="SimSun" w:hAnsi="Arial" w:cs="Arial"/>
                <w:szCs w:val="24"/>
                <w:lang w:eastAsia="zh-CN"/>
              </w:rPr>
              <w:t>Take appropriate steps to keep personal data secure</w:t>
            </w:r>
          </w:p>
        </w:tc>
        <w:tc>
          <w:tcPr>
            <w:tcW w:w="6894" w:type="dxa"/>
          </w:tcPr>
          <w:p w14:paraId="3831224A" w14:textId="7B2EB913" w:rsidR="003B04C2" w:rsidRPr="00DA7427" w:rsidRDefault="003B04C2" w:rsidP="006B45A1">
            <w:pPr>
              <w:jc w:val="both"/>
              <w:rPr>
                <w:rFonts w:ascii="Arial" w:eastAsia="SimSun" w:hAnsi="Arial" w:cs="Arial"/>
                <w:szCs w:val="24"/>
                <w:lang w:eastAsia="zh-CN"/>
              </w:rPr>
            </w:pPr>
            <w:r w:rsidRPr="00DA7427">
              <w:rPr>
                <w:rFonts w:ascii="Arial" w:eastAsia="SimSun" w:hAnsi="Arial" w:cs="Arial"/>
                <w:szCs w:val="24"/>
                <w:lang w:eastAsia="zh-CN"/>
              </w:rPr>
              <w:t xml:space="preserve">This section of the Policy will require customisation and </w:t>
            </w:r>
            <w:r w:rsidR="00ED5B86">
              <w:rPr>
                <w:rFonts w:ascii="Arial" w:eastAsia="SimSun" w:hAnsi="Arial" w:cs="Arial"/>
                <w:szCs w:val="24"/>
                <w:lang w:eastAsia="zh-CN"/>
              </w:rPr>
              <w:t xml:space="preserve">you </w:t>
            </w:r>
            <w:r w:rsidRPr="00DA7427">
              <w:rPr>
                <w:rFonts w:ascii="Arial" w:eastAsia="SimSun" w:hAnsi="Arial" w:cs="Arial"/>
                <w:szCs w:val="24"/>
                <w:lang w:eastAsia="zh-CN"/>
              </w:rPr>
              <w:t xml:space="preserve">need to take care over it. This is because a key area of GDPR compliance relates to data security. Also, breaches of security are likely to be the most damaging type of breach for a company, both in terms of reputation and in potential fines/damages. Having clear standards in the Data Protection Policy is an appropriate organisational measure to ensure security, though it will </w:t>
            </w:r>
            <w:r w:rsidR="00AA3F8A">
              <w:rPr>
                <w:rFonts w:ascii="Arial" w:eastAsia="SimSun" w:hAnsi="Arial" w:cs="Arial"/>
                <w:szCs w:val="24"/>
                <w:lang w:eastAsia="zh-CN"/>
              </w:rPr>
              <w:t xml:space="preserve">need to </w:t>
            </w:r>
            <w:r w:rsidRPr="00DA7427">
              <w:rPr>
                <w:rFonts w:ascii="Arial" w:eastAsia="SimSun" w:hAnsi="Arial" w:cs="Arial"/>
                <w:szCs w:val="24"/>
                <w:lang w:eastAsia="zh-CN"/>
              </w:rPr>
              <w:t xml:space="preserve">work alongside other internal policies and processes. </w:t>
            </w:r>
            <w:r w:rsidR="00ED5B86">
              <w:rPr>
                <w:rFonts w:ascii="Arial" w:eastAsia="SimSun" w:hAnsi="Arial" w:cs="Arial"/>
                <w:szCs w:val="24"/>
                <w:lang w:eastAsia="zh-CN"/>
              </w:rPr>
              <w:t>If you</w:t>
            </w:r>
            <w:r w:rsidRPr="00DA7427">
              <w:rPr>
                <w:rFonts w:ascii="Arial" w:eastAsia="SimSun" w:hAnsi="Arial" w:cs="Arial"/>
                <w:szCs w:val="24"/>
                <w:lang w:eastAsia="zh-CN"/>
              </w:rPr>
              <w:t xml:space="preserve"> already have </w:t>
            </w:r>
            <w:r w:rsidR="00ED5B86">
              <w:rPr>
                <w:rFonts w:ascii="Arial" w:eastAsia="SimSun" w:hAnsi="Arial" w:cs="Arial"/>
                <w:szCs w:val="24"/>
                <w:lang w:eastAsia="zh-CN"/>
              </w:rPr>
              <w:t xml:space="preserve">a </w:t>
            </w:r>
            <w:r w:rsidRPr="00DA7427">
              <w:rPr>
                <w:rFonts w:ascii="Arial" w:eastAsia="SimSun" w:hAnsi="Arial" w:cs="Arial"/>
                <w:szCs w:val="24"/>
                <w:lang w:eastAsia="zh-CN"/>
              </w:rPr>
              <w:t>security polic</w:t>
            </w:r>
            <w:r w:rsidR="00ED5B86">
              <w:rPr>
                <w:rFonts w:ascii="Arial" w:eastAsia="SimSun" w:hAnsi="Arial" w:cs="Arial"/>
                <w:szCs w:val="24"/>
                <w:lang w:eastAsia="zh-CN"/>
              </w:rPr>
              <w:t>y</w:t>
            </w:r>
            <w:r w:rsidRPr="00DA7427">
              <w:rPr>
                <w:rFonts w:ascii="Arial" w:eastAsia="SimSun" w:hAnsi="Arial" w:cs="Arial"/>
                <w:szCs w:val="24"/>
                <w:lang w:eastAsia="zh-CN"/>
              </w:rPr>
              <w:t xml:space="preserve">, such as an Information Security Policy, </w:t>
            </w:r>
            <w:r w:rsidR="00507537">
              <w:rPr>
                <w:rFonts w:ascii="Arial" w:eastAsia="SimSun" w:hAnsi="Arial" w:cs="Arial"/>
                <w:szCs w:val="24"/>
                <w:lang w:eastAsia="zh-CN"/>
              </w:rPr>
              <w:t xml:space="preserve">you can </w:t>
            </w:r>
            <w:r w:rsidRPr="00DA7427">
              <w:rPr>
                <w:rFonts w:ascii="Arial" w:eastAsia="SimSun" w:hAnsi="Arial" w:cs="Arial"/>
                <w:szCs w:val="24"/>
                <w:lang w:eastAsia="zh-CN"/>
              </w:rPr>
              <w:t xml:space="preserve">refer out to </w:t>
            </w:r>
            <w:r w:rsidR="00507537" w:rsidRPr="00DA7427">
              <w:rPr>
                <w:rFonts w:ascii="Arial" w:eastAsia="SimSun" w:hAnsi="Arial" w:cs="Arial"/>
                <w:szCs w:val="24"/>
                <w:lang w:eastAsia="zh-CN"/>
              </w:rPr>
              <w:t>th</w:t>
            </w:r>
            <w:r w:rsidR="00507537">
              <w:rPr>
                <w:rFonts w:ascii="Arial" w:eastAsia="SimSun" w:hAnsi="Arial" w:cs="Arial"/>
                <w:szCs w:val="24"/>
                <w:lang w:eastAsia="zh-CN"/>
              </w:rPr>
              <w:t>is</w:t>
            </w:r>
            <w:r w:rsidR="00507537" w:rsidRPr="00DA7427">
              <w:rPr>
                <w:rFonts w:ascii="Arial" w:eastAsia="SimSun" w:hAnsi="Arial" w:cs="Arial"/>
                <w:szCs w:val="24"/>
                <w:lang w:eastAsia="zh-CN"/>
              </w:rPr>
              <w:t xml:space="preserve"> </w:t>
            </w:r>
            <w:r w:rsidR="00507537">
              <w:rPr>
                <w:rFonts w:ascii="Arial" w:eastAsia="SimSun" w:hAnsi="Arial" w:cs="Arial"/>
                <w:szCs w:val="24"/>
                <w:lang w:eastAsia="zh-CN"/>
              </w:rPr>
              <w:t>rather than including</w:t>
            </w:r>
            <w:r w:rsidRPr="00DA7427">
              <w:rPr>
                <w:rFonts w:ascii="Arial" w:eastAsia="SimSun" w:hAnsi="Arial" w:cs="Arial"/>
                <w:szCs w:val="24"/>
                <w:lang w:eastAsia="zh-CN"/>
              </w:rPr>
              <w:t xml:space="preserve"> full details here. Information Security Policies, which are usually ‘owned’ by the IT department, typically cover many aspects of IT security/disaster recovery, but also building security, disposal of paper files, storage of files, etc. Some companies may also have instructions in a Technology and Communications Policy and/or a </w:t>
            </w:r>
            <w:r w:rsidRPr="00DA7427">
              <w:rPr>
                <w:rFonts w:ascii="Arial" w:eastAsia="SimSun" w:hAnsi="Arial" w:cs="Arial"/>
                <w:szCs w:val="24"/>
                <w:lang w:eastAsia="zh-CN"/>
              </w:rPr>
              <w:lastRenderedPageBreak/>
              <w:t xml:space="preserve">Home Working Policy. </w:t>
            </w:r>
            <w:r w:rsidRPr="003B04C2">
              <w:rPr>
                <w:rFonts w:ascii="Arial" w:eastAsia="SimSun" w:hAnsi="Arial" w:cs="Arial"/>
                <w:szCs w:val="24"/>
                <w:lang w:eastAsia="zh-CN"/>
              </w:rPr>
              <w:t xml:space="preserve">Companies need to check how comprehensive any existing policies are, and HR will need to work with other departments to do this.  If there are no comprehensive policies dealing with data security, then this Policy will have to list security measures that are not included elsewhere. In any event, </w:t>
            </w:r>
            <w:r w:rsidR="00ED5B86">
              <w:rPr>
                <w:rFonts w:ascii="Arial" w:eastAsia="SimSun" w:hAnsi="Arial" w:cs="Arial"/>
                <w:szCs w:val="24"/>
                <w:lang w:eastAsia="zh-CN"/>
              </w:rPr>
              <w:t>we recommend that you d</w:t>
            </w:r>
            <w:r w:rsidRPr="003B04C2">
              <w:rPr>
                <w:rFonts w:ascii="Arial" w:eastAsia="SimSun" w:hAnsi="Arial" w:cs="Arial"/>
                <w:szCs w:val="24"/>
                <w:lang w:eastAsia="zh-CN"/>
              </w:rPr>
              <w:t xml:space="preserve">raw attention to </w:t>
            </w:r>
            <w:proofErr w:type="gramStart"/>
            <w:r w:rsidRPr="003B04C2">
              <w:rPr>
                <w:rFonts w:ascii="Arial" w:eastAsia="SimSun" w:hAnsi="Arial" w:cs="Arial"/>
                <w:szCs w:val="24"/>
                <w:lang w:eastAsia="zh-CN"/>
              </w:rPr>
              <w:t>particular areas</w:t>
            </w:r>
            <w:proofErr w:type="gramEnd"/>
            <w:r w:rsidRPr="003B04C2">
              <w:rPr>
                <w:rFonts w:ascii="Arial" w:eastAsia="SimSun" w:hAnsi="Arial" w:cs="Arial"/>
                <w:szCs w:val="24"/>
                <w:lang w:eastAsia="zh-CN"/>
              </w:rPr>
              <w:t xml:space="preserve"> of concern in the ‘What you need to do’ section. </w:t>
            </w:r>
            <w:r w:rsidRPr="00DA7427">
              <w:rPr>
                <w:rFonts w:ascii="Arial" w:eastAsia="SimSun" w:hAnsi="Arial" w:cs="Arial"/>
                <w:szCs w:val="24"/>
                <w:lang w:eastAsia="zh-CN"/>
              </w:rPr>
              <w:t xml:space="preserve">Some suggested security measures are included in italics in both the employer obligation and the ‘what you need to do’ sections – but companies will need to tailor these to their own circumstances and expectations. </w:t>
            </w:r>
            <w:r w:rsidR="00160389">
              <w:rPr>
                <w:rFonts w:ascii="Arial" w:eastAsia="SimSun" w:hAnsi="Arial" w:cs="Arial"/>
                <w:szCs w:val="24"/>
                <w:lang w:eastAsia="zh-CN"/>
              </w:rPr>
              <w:t xml:space="preserve">If you </w:t>
            </w:r>
            <w:r w:rsidRPr="00DA7427">
              <w:rPr>
                <w:rFonts w:ascii="Arial" w:eastAsia="SimSun" w:hAnsi="Arial" w:cs="Arial"/>
                <w:szCs w:val="24"/>
                <w:lang w:eastAsia="zh-CN"/>
              </w:rPr>
              <w:t>don’t currently have an Information Security Policy</w:t>
            </w:r>
            <w:r w:rsidR="000A0171">
              <w:rPr>
                <w:rFonts w:ascii="Arial" w:eastAsia="SimSun" w:hAnsi="Arial" w:cs="Arial"/>
                <w:szCs w:val="24"/>
                <w:lang w:eastAsia="zh-CN"/>
              </w:rPr>
              <w:t>,</w:t>
            </w:r>
            <w:r w:rsidRPr="00DA7427">
              <w:rPr>
                <w:rFonts w:ascii="Arial" w:eastAsia="SimSun" w:hAnsi="Arial" w:cs="Arial"/>
                <w:szCs w:val="24"/>
                <w:lang w:eastAsia="zh-CN"/>
              </w:rPr>
              <w:t xml:space="preserve"> </w:t>
            </w:r>
            <w:r w:rsidR="00160389">
              <w:rPr>
                <w:rFonts w:ascii="Arial" w:eastAsia="SimSun" w:hAnsi="Arial" w:cs="Arial"/>
                <w:szCs w:val="24"/>
                <w:lang w:eastAsia="zh-CN"/>
              </w:rPr>
              <w:t xml:space="preserve">you </w:t>
            </w:r>
            <w:r w:rsidRPr="00DA7427">
              <w:rPr>
                <w:rFonts w:ascii="Arial" w:eastAsia="SimSun" w:hAnsi="Arial" w:cs="Arial"/>
                <w:szCs w:val="24"/>
                <w:lang w:eastAsia="zh-CN"/>
              </w:rPr>
              <w:t xml:space="preserve">may wish to consider putting one in place.  </w:t>
            </w:r>
          </w:p>
        </w:tc>
      </w:tr>
      <w:tr w:rsidR="003B04C2" w:rsidRPr="003B04C2" w14:paraId="4EFCEA80" w14:textId="77777777" w:rsidTr="006B45A1">
        <w:tc>
          <w:tcPr>
            <w:tcW w:w="2127" w:type="dxa"/>
          </w:tcPr>
          <w:p w14:paraId="4145829B" w14:textId="674EF898" w:rsidR="003B04C2" w:rsidRPr="00DA7427" w:rsidRDefault="003B04C2" w:rsidP="003E3FD8">
            <w:pPr>
              <w:ind w:left="318" w:hanging="318"/>
              <w:rPr>
                <w:rFonts w:ascii="Arial" w:eastAsia="SimSun" w:hAnsi="Arial" w:cs="Arial"/>
                <w:szCs w:val="24"/>
                <w:lang w:eastAsia="zh-CN"/>
              </w:rPr>
            </w:pPr>
            <w:r w:rsidRPr="00DA7427">
              <w:rPr>
                <w:rFonts w:ascii="Arial" w:eastAsia="SimSun" w:hAnsi="Arial" w:cs="Arial"/>
                <w:szCs w:val="24"/>
                <w:lang w:eastAsia="zh-CN"/>
              </w:rPr>
              <w:lastRenderedPageBreak/>
              <w:t xml:space="preserve">8. </w:t>
            </w:r>
            <w:r w:rsidR="00DA7427">
              <w:rPr>
                <w:rFonts w:ascii="Arial" w:eastAsia="SimSun" w:hAnsi="Arial" w:cs="Arial"/>
                <w:szCs w:val="24"/>
                <w:lang w:eastAsia="zh-CN"/>
              </w:rPr>
              <w:t xml:space="preserve"> </w:t>
            </w:r>
            <w:r w:rsidRPr="00DA7427">
              <w:rPr>
                <w:rFonts w:ascii="Arial" w:eastAsia="SimSun" w:hAnsi="Arial" w:cs="Arial"/>
                <w:szCs w:val="24"/>
                <w:lang w:eastAsia="zh-CN"/>
              </w:rPr>
              <w:t>Take extra care when sharing or disclosing personal data</w:t>
            </w:r>
          </w:p>
        </w:tc>
        <w:tc>
          <w:tcPr>
            <w:tcW w:w="6894" w:type="dxa"/>
          </w:tcPr>
          <w:p w14:paraId="40C48A5D" w14:textId="4A7F0F87" w:rsidR="003B04C2" w:rsidRPr="00DA7427" w:rsidRDefault="003B04C2" w:rsidP="006B45A1">
            <w:pPr>
              <w:jc w:val="both"/>
              <w:rPr>
                <w:rFonts w:ascii="Arial" w:eastAsia="SimSun" w:hAnsi="Arial" w:cs="Arial"/>
                <w:szCs w:val="24"/>
                <w:lang w:eastAsia="zh-CN"/>
              </w:rPr>
            </w:pPr>
            <w:r w:rsidRPr="00DA7427">
              <w:rPr>
                <w:rFonts w:ascii="Arial" w:eastAsia="SimSun" w:hAnsi="Arial" w:cs="Arial"/>
                <w:szCs w:val="24"/>
                <w:lang w:eastAsia="zh-CN"/>
              </w:rPr>
              <w:t xml:space="preserve">This </w:t>
            </w:r>
            <w:r w:rsidR="003E09E1">
              <w:rPr>
                <w:rFonts w:ascii="Arial" w:eastAsia="SimSun" w:hAnsi="Arial" w:cs="Arial"/>
                <w:szCs w:val="24"/>
                <w:lang w:eastAsia="zh-CN"/>
              </w:rPr>
              <w:t>section</w:t>
            </w:r>
            <w:r w:rsidRPr="00DA7427">
              <w:rPr>
                <w:rFonts w:ascii="Arial" w:eastAsia="SimSun" w:hAnsi="Arial" w:cs="Arial"/>
                <w:szCs w:val="24"/>
                <w:lang w:eastAsia="zh-CN"/>
              </w:rPr>
              <w:t xml:space="preserve"> deals with sharing personal data both internally and externally. The process of sharing or disclosing – </w:t>
            </w:r>
            <w:proofErr w:type="gramStart"/>
            <w:r w:rsidRPr="00DA7427">
              <w:rPr>
                <w:rFonts w:ascii="Arial" w:eastAsia="SimSun" w:hAnsi="Arial" w:cs="Arial"/>
                <w:szCs w:val="24"/>
                <w:lang w:eastAsia="zh-CN"/>
              </w:rPr>
              <w:t>i.e.</w:t>
            </w:r>
            <w:proofErr w:type="gramEnd"/>
            <w:r w:rsidRPr="00DA7427">
              <w:rPr>
                <w:rFonts w:ascii="Arial" w:eastAsia="SimSun" w:hAnsi="Arial" w:cs="Arial"/>
                <w:szCs w:val="24"/>
                <w:lang w:eastAsia="zh-CN"/>
              </w:rPr>
              <w:t xml:space="preserve"> the transfer of the data – is itself a form of processing. Note too that sharing personal data with a group company counts as </w:t>
            </w:r>
            <w:r w:rsidRPr="00DA7427">
              <w:rPr>
                <w:rFonts w:ascii="Arial" w:eastAsia="SimSun" w:hAnsi="Arial" w:cs="Arial"/>
                <w:szCs w:val="24"/>
                <w:u w:val="single"/>
                <w:lang w:eastAsia="zh-CN"/>
              </w:rPr>
              <w:t>external</w:t>
            </w:r>
            <w:r w:rsidRPr="00DA7427">
              <w:rPr>
                <w:rFonts w:ascii="Arial" w:eastAsia="SimSun" w:hAnsi="Arial" w:cs="Arial"/>
                <w:szCs w:val="24"/>
                <w:lang w:eastAsia="zh-CN"/>
              </w:rPr>
              <w:t xml:space="preserve"> sharing. All companies will need the paragraphs about internal sharing, which appear in the employer obligation section and the ‘what you need to do’ section. The section about external data sharing may need to be tailored</w:t>
            </w:r>
            <w:r w:rsidR="00CC1025">
              <w:rPr>
                <w:rFonts w:ascii="Arial" w:eastAsia="SimSun" w:hAnsi="Arial" w:cs="Arial"/>
                <w:szCs w:val="24"/>
                <w:lang w:eastAsia="zh-CN"/>
              </w:rPr>
              <w:t xml:space="preserve"> to</w:t>
            </w:r>
            <w:r w:rsidRPr="00DA7427">
              <w:rPr>
                <w:rFonts w:ascii="Arial" w:eastAsia="SimSun" w:hAnsi="Arial" w:cs="Arial"/>
                <w:szCs w:val="24"/>
                <w:lang w:eastAsia="zh-CN"/>
              </w:rPr>
              <w:t xml:space="preserve"> reflect the external sharing that the company </w:t>
            </w:r>
            <w:proofErr w:type="gramStart"/>
            <w:r w:rsidRPr="00DA7427">
              <w:rPr>
                <w:rFonts w:ascii="Arial" w:eastAsia="SimSun" w:hAnsi="Arial" w:cs="Arial"/>
                <w:szCs w:val="24"/>
                <w:lang w:eastAsia="zh-CN"/>
              </w:rPr>
              <w:t>actually carries</w:t>
            </w:r>
            <w:proofErr w:type="gramEnd"/>
            <w:r w:rsidRPr="00DA7427">
              <w:rPr>
                <w:rFonts w:ascii="Arial" w:eastAsia="SimSun" w:hAnsi="Arial" w:cs="Arial"/>
                <w:szCs w:val="24"/>
                <w:lang w:eastAsia="zh-CN"/>
              </w:rPr>
              <w:t xml:space="preserve"> out, by amending or adding to the examples in brackets or potentially adding a new paragraph as appropriate. However, note that the Policy does not require the level of detail that is needed in a privacy notice about data sharing – it should remain ‘high level’, but be consistent with the information about sharing data that is in the company’s main privacy notices given to individuals (whether they be Employees, customers, suppliers, etc.) There are detailed bullet points in the ‘what you need to do’ section, because it is very important that Employees do not disclose personal data in the wrong circumstances, but note the third paragraph – if a particular role involves regular disclosures to third parties, e.g. if you are in HR and you liaise about staffing issues with the parent company, then the Policy assumes that the company has already put any necessary measures in place to ensure that the disclosures will be GDPR compliant</w:t>
            </w:r>
            <w:r w:rsidR="00DA7427">
              <w:rPr>
                <w:rFonts w:ascii="Arial" w:eastAsia="SimSun" w:hAnsi="Arial" w:cs="Arial"/>
                <w:szCs w:val="24"/>
                <w:lang w:eastAsia="zh-CN"/>
              </w:rPr>
              <w:t>. C</w:t>
            </w:r>
            <w:r w:rsidRPr="00DA7427">
              <w:rPr>
                <w:rFonts w:ascii="Arial" w:eastAsia="SimSun" w:hAnsi="Arial" w:cs="Arial"/>
                <w:szCs w:val="24"/>
                <w:lang w:eastAsia="zh-CN"/>
              </w:rPr>
              <w:t xml:space="preserve">heck </w:t>
            </w:r>
            <w:r w:rsidR="00DA7427">
              <w:rPr>
                <w:rFonts w:ascii="Arial" w:eastAsia="SimSun" w:hAnsi="Arial" w:cs="Arial"/>
                <w:szCs w:val="24"/>
                <w:lang w:eastAsia="zh-CN"/>
              </w:rPr>
              <w:t>this is the case</w:t>
            </w:r>
            <w:r w:rsidRPr="00DA7427">
              <w:rPr>
                <w:rFonts w:ascii="Arial" w:eastAsia="SimSun" w:hAnsi="Arial" w:cs="Arial"/>
                <w:szCs w:val="24"/>
                <w:lang w:eastAsia="zh-CN"/>
              </w:rPr>
              <w:t>.</w:t>
            </w:r>
          </w:p>
        </w:tc>
      </w:tr>
      <w:tr w:rsidR="003B04C2" w:rsidRPr="003B04C2" w14:paraId="7C9A22AE" w14:textId="77777777" w:rsidTr="006B45A1">
        <w:tc>
          <w:tcPr>
            <w:tcW w:w="2127" w:type="dxa"/>
          </w:tcPr>
          <w:p w14:paraId="57BD0CBC" w14:textId="3ABAA7D5" w:rsidR="003B04C2" w:rsidRPr="00DA7427" w:rsidRDefault="003B04C2" w:rsidP="00DA7427">
            <w:pPr>
              <w:ind w:left="318" w:hanging="318"/>
              <w:rPr>
                <w:rFonts w:ascii="Arial" w:eastAsia="SimSun" w:hAnsi="Arial" w:cs="Arial"/>
                <w:szCs w:val="24"/>
                <w:lang w:eastAsia="zh-CN"/>
              </w:rPr>
            </w:pPr>
            <w:r w:rsidRPr="00DA7427">
              <w:rPr>
                <w:rFonts w:ascii="Arial" w:eastAsia="SimSun" w:hAnsi="Arial" w:cs="Arial"/>
                <w:szCs w:val="24"/>
                <w:lang w:eastAsia="zh-CN"/>
              </w:rPr>
              <w:t xml:space="preserve">9. </w:t>
            </w:r>
            <w:r w:rsidR="00DA7427">
              <w:rPr>
                <w:rFonts w:ascii="Arial" w:eastAsia="SimSun" w:hAnsi="Arial" w:cs="Arial"/>
                <w:szCs w:val="24"/>
                <w:lang w:eastAsia="zh-CN"/>
              </w:rPr>
              <w:t xml:space="preserve"> </w:t>
            </w:r>
            <w:r w:rsidRPr="00DA7427">
              <w:rPr>
                <w:rFonts w:ascii="Arial" w:eastAsia="SimSun" w:hAnsi="Arial" w:cs="Arial"/>
                <w:szCs w:val="24"/>
                <w:lang w:eastAsia="zh-CN"/>
              </w:rPr>
              <w:t>Do not transfer personal data to another country</w:t>
            </w:r>
            <w:r w:rsidR="008D008E">
              <w:rPr>
                <w:rFonts w:ascii="Arial" w:eastAsia="SimSun" w:hAnsi="Arial" w:cs="Arial"/>
                <w:szCs w:val="24"/>
                <w:lang w:eastAsia="zh-CN"/>
              </w:rPr>
              <w:t xml:space="preserve"> (or receive it from another country)</w:t>
            </w:r>
            <w:r w:rsidRPr="00DA7427">
              <w:rPr>
                <w:rFonts w:ascii="Arial" w:eastAsia="SimSun" w:hAnsi="Arial" w:cs="Arial"/>
                <w:szCs w:val="24"/>
                <w:lang w:eastAsia="zh-CN"/>
              </w:rPr>
              <w:t xml:space="preserve"> unless there are appropriate safeguards in place</w:t>
            </w:r>
          </w:p>
        </w:tc>
        <w:tc>
          <w:tcPr>
            <w:tcW w:w="6894" w:type="dxa"/>
          </w:tcPr>
          <w:p w14:paraId="32C2ACBC" w14:textId="70C3951F" w:rsidR="00ED1C95" w:rsidRDefault="00ED1C95" w:rsidP="006B45A1">
            <w:pPr>
              <w:jc w:val="both"/>
              <w:rPr>
                <w:rFonts w:ascii="Arial" w:eastAsia="SimSun" w:hAnsi="Arial" w:cs="Arial"/>
                <w:szCs w:val="24"/>
                <w:lang w:eastAsia="zh-CN"/>
              </w:rPr>
            </w:pPr>
            <w:r>
              <w:rPr>
                <w:rFonts w:ascii="Arial" w:eastAsia="SimSun" w:hAnsi="Arial" w:cs="Arial"/>
                <w:szCs w:val="24"/>
                <w:lang w:eastAsia="zh-CN"/>
              </w:rPr>
              <w:t>S</w:t>
            </w:r>
            <w:r w:rsidRPr="009E7A3A">
              <w:rPr>
                <w:rFonts w:ascii="Arial" w:eastAsia="SimSun" w:hAnsi="Arial" w:cs="Arial"/>
                <w:szCs w:val="24"/>
                <w:lang w:eastAsia="zh-CN"/>
              </w:rPr>
              <w:t xml:space="preserve">ince it is written from the perspective of a UK-based company, </w:t>
            </w:r>
            <w:r>
              <w:rPr>
                <w:rFonts w:ascii="Arial" w:eastAsia="SimSun" w:hAnsi="Arial" w:cs="Arial"/>
                <w:szCs w:val="24"/>
                <w:lang w:eastAsia="zh-CN"/>
              </w:rPr>
              <w:t>this Policy</w:t>
            </w:r>
            <w:r w:rsidRPr="009E7A3A">
              <w:rPr>
                <w:rFonts w:ascii="Arial" w:eastAsia="SimSun" w:hAnsi="Arial" w:cs="Arial"/>
                <w:szCs w:val="24"/>
                <w:lang w:eastAsia="zh-CN"/>
              </w:rPr>
              <w:t xml:space="preserve"> focuses primarily on compliance requirements for transfers of personal data out of, rather than into, the UK. However, </w:t>
            </w:r>
            <w:r>
              <w:rPr>
                <w:rFonts w:ascii="Arial" w:eastAsia="SimSun" w:hAnsi="Arial" w:cs="Arial"/>
                <w:szCs w:val="24"/>
                <w:lang w:eastAsia="zh-CN"/>
              </w:rPr>
              <w:t xml:space="preserve">it </w:t>
            </w:r>
            <w:r w:rsidRPr="009E7A3A">
              <w:rPr>
                <w:rFonts w:ascii="Arial" w:eastAsia="SimSun" w:hAnsi="Arial" w:cs="Arial"/>
                <w:szCs w:val="24"/>
                <w:lang w:eastAsia="zh-CN"/>
              </w:rPr>
              <w:t xml:space="preserve">also recognises that </w:t>
            </w:r>
            <w:r>
              <w:rPr>
                <w:rFonts w:ascii="Arial" w:eastAsia="SimSun" w:hAnsi="Arial" w:cs="Arial"/>
                <w:szCs w:val="24"/>
                <w:lang w:eastAsia="zh-CN"/>
              </w:rPr>
              <w:t>there may be occasions when</w:t>
            </w:r>
            <w:r w:rsidRPr="009E7A3A">
              <w:rPr>
                <w:rFonts w:ascii="Arial" w:eastAsia="SimSun" w:hAnsi="Arial" w:cs="Arial"/>
                <w:szCs w:val="24"/>
                <w:lang w:eastAsia="zh-CN"/>
              </w:rPr>
              <w:t xml:space="preserve"> third parties </w:t>
            </w:r>
            <w:r>
              <w:rPr>
                <w:rFonts w:ascii="Arial" w:eastAsia="SimSun" w:hAnsi="Arial" w:cs="Arial"/>
                <w:szCs w:val="24"/>
                <w:lang w:eastAsia="zh-CN"/>
              </w:rPr>
              <w:t xml:space="preserve">in other countries </w:t>
            </w:r>
            <w:r w:rsidRPr="009E7A3A">
              <w:rPr>
                <w:rFonts w:ascii="Arial" w:eastAsia="SimSun" w:hAnsi="Arial" w:cs="Arial"/>
                <w:szCs w:val="24"/>
                <w:lang w:eastAsia="zh-CN"/>
              </w:rPr>
              <w:t>send</w:t>
            </w:r>
            <w:r>
              <w:rPr>
                <w:rFonts w:ascii="Arial" w:eastAsia="SimSun" w:hAnsi="Arial" w:cs="Arial"/>
                <w:szCs w:val="24"/>
                <w:lang w:eastAsia="zh-CN"/>
              </w:rPr>
              <w:t xml:space="preserve"> </w:t>
            </w:r>
            <w:r w:rsidRPr="009E7A3A">
              <w:rPr>
                <w:rFonts w:ascii="Arial" w:eastAsia="SimSun" w:hAnsi="Arial" w:cs="Arial"/>
                <w:szCs w:val="24"/>
                <w:lang w:eastAsia="zh-CN"/>
              </w:rPr>
              <w:t>personal data to the company in the UK</w:t>
            </w:r>
            <w:r>
              <w:rPr>
                <w:rFonts w:ascii="Arial" w:eastAsia="SimSun" w:hAnsi="Arial" w:cs="Arial"/>
                <w:szCs w:val="24"/>
                <w:lang w:eastAsia="zh-CN"/>
              </w:rPr>
              <w:t>.</w:t>
            </w:r>
          </w:p>
          <w:p w14:paraId="428F058D" w14:textId="2FC630E8" w:rsidR="0045790D" w:rsidRDefault="003B04C2" w:rsidP="006B45A1">
            <w:pPr>
              <w:jc w:val="both"/>
              <w:rPr>
                <w:rFonts w:ascii="Arial" w:eastAsia="SimSun" w:hAnsi="Arial" w:cs="Arial"/>
                <w:szCs w:val="24"/>
                <w:lang w:eastAsia="zh-CN"/>
              </w:rPr>
            </w:pPr>
            <w:r w:rsidRPr="00DA7427">
              <w:rPr>
                <w:rFonts w:ascii="Arial" w:eastAsia="SimSun" w:hAnsi="Arial" w:cs="Arial"/>
                <w:szCs w:val="24"/>
                <w:lang w:eastAsia="zh-CN"/>
              </w:rPr>
              <w:t xml:space="preserve">This </w:t>
            </w:r>
            <w:r w:rsidR="003E09E1">
              <w:rPr>
                <w:rFonts w:ascii="Arial" w:eastAsia="SimSun" w:hAnsi="Arial" w:cs="Arial"/>
                <w:szCs w:val="24"/>
                <w:lang w:eastAsia="zh-CN"/>
              </w:rPr>
              <w:t>section</w:t>
            </w:r>
            <w:r w:rsidRPr="00DA7427">
              <w:rPr>
                <w:rFonts w:ascii="Arial" w:eastAsia="SimSun" w:hAnsi="Arial" w:cs="Arial"/>
                <w:szCs w:val="24"/>
                <w:lang w:eastAsia="zh-CN"/>
              </w:rPr>
              <w:t xml:space="preserve"> should be included even </w:t>
            </w:r>
            <w:r w:rsidR="003459BC">
              <w:rPr>
                <w:rFonts w:ascii="Arial" w:eastAsia="SimSun" w:hAnsi="Arial" w:cs="Arial"/>
                <w:szCs w:val="24"/>
                <w:lang w:eastAsia="zh-CN"/>
              </w:rPr>
              <w:t xml:space="preserve">if you do </w:t>
            </w:r>
            <w:r w:rsidRPr="00DA7427">
              <w:rPr>
                <w:rFonts w:ascii="Arial" w:eastAsia="SimSun" w:hAnsi="Arial" w:cs="Arial"/>
                <w:szCs w:val="24"/>
                <w:lang w:eastAsia="zh-CN"/>
              </w:rPr>
              <w:t>not currently transfer personal data</w:t>
            </w:r>
            <w:r w:rsidR="008C6A63">
              <w:rPr>
                <w:rFonts w:ascii="Arial" w:eastAsia="SimSun" w:hAnsi="Arial" w:cs="Arial"/>
                <w:szCs w:val="24"/>
                <w:lang w:eastAsia="zh-CN"/>
              </w:rPr>
              <w:t xml:space="preserve"> to third parties</w:t>
            </w:r>
            <w:r w:rsidRPr="00DA7427">
              <w:rPr>
                <w:rFonts w:ascii="Arial" w:eastAsia="SimSun" w:hAnsi="Arial" w:cs="Arial"/>
                <w:szCs w:val="24"/>
                <w:lang w:eastAsia="zh-CN"/>
              </w:rPr>
              <w:t xml:space="preserve"> outside the </w:t>
            </w:r>
            <w:r w:rsidR="001B5E46">
              <w:rPr>
                <w:rFonts w:ascii="Arial" w:eastAsia="SimSun" w:hAnsi="Arial" w:cs="Arial"/>
                <w:szCs w:val="24"/>
                <w:lang w:eastAsia="zh-CN"/>
              </w:rPr>
              <w:t>UK</w:t>
            </w:r>
            <w:r w:rsidRPr="00DA7427">
              <w:rPr>
                <w:rFonts w:ascii="Arial" w:eastAsia="SimSun" w:hAnsi="Arial" w:cs="Arial"/>
                <w:szCs w:val="24"/>
                <w:lang w:eastAsia="zh-CN"/>
              </w:rPr>
              <w:t xml:space="preserve">. This is because Employees need to know that, if a situation arises where they are </w:t>
            </w:r>
            <w:r w:rsidRPr="00DA7427">
              <w:rPr>
                <w:rFonts w:ascii="Arial" w:eastAsia="SimSun" w:hAnsi="Arial" w:cs="Arial"/>
                <w:szCs w:val="24"/>
                <w:u w:val="single"/>
                <w:lang w:eastAsia="zh-CN"/>
              </w:rPr>
              <w:t>considering</w:t>
            </w:r>
            <w:r w:rsidRPr="00DA7427">
              <w:rPr>
                <w:rFonts w:ascii="Arial" w:eastAsia="SimSun" w:hAnsi="Arial" w:cs="Arial"/>
                <w:szCs w:val="24"/>
                <w:lang w:eastAsia="zh-CN"/>
              </w:rPr>
              <w:t xml:space="preserve"> such a transfer, they </w:t>
            </w:r>
            <w:r w:rsidR="00CF639A">
              <w:rPr>
                <w:rFonts w:ascii="Arial" w:eastAsia="SimSun" w:hAnsi="Arial" w:cs="Arial"/>
                <w:szCs w:val="24"/>
                <w:lang w:eastAsia="zh-CN"/>
              </w:rPr>
              <w:t xml:space="preserve">may </w:t>
            </w:r>
            <w:r w:rsidRPr="00DA7427">
              <w:rPr>
                <w:rFonts w:ascii="Arial" w:eastAsia="SimSun" w:hAnsi="Arial" w:cs="Arial"/>
                <w:szCs w:val="24"/>
                <w:lang w:eastAsia="zh-CN"/>
              </w:rPr>
              <w:t xml:space="preserve">need to get guidance from the appropriate person before doing so. </w:t>
            </w:r>
          </w:p>
          <w:p w14:paraId="483AA8F8" w14:textId="7BB9AACF" w:rsidR="003B04C2" w:rsidRDefault="0045790D" w:rsidP="006B45A1">
            <w:pPr>
              <w:jc w:val="both"/>
              <w:rPr>
                <w:rFonts w:ascii="Arial" w:eastAsia="SimSun" w:hAnsi="Arial" w:cs="Arial"/>
                <w:szCs w:val="24"/>
                <w:lang w:eastAsia="zh-CN"/>
              </w:rPr>
            </w:pPr>
            <w:r>
              <w:rPr>
                <w:rFonts w:ascii="Arial" w:eastAsia="SimSun" w:hAnsi="Arial" w:cs="Arial"/>
                <w:szCs w:val="24"/>
                <w:lang w:eastAsia="zh-CN"/>
              </w:rPr>
              <w:t>The section</w:t>
            </w:r>
            <w:r w:rsidR="001B5E46">
              <w:rPr>
                <w:rFonts w:ascii="Arial" w:eastAsia="SimSun" w:hAnsi="Arial" w:cs="Arial"/>
                <w:szCs w:val="24"/>
                <w:lang w:eastAsia="zh-CN"/>
              </w:rPr>
              <w:t xml:space="preserve"> </w:t>
            </w:r>
            <w:r w:rsidR="003B04C2" w:rsidRPr="00DA7427">
              <w:rPr>
                <w:rFonts w:ascii="Arial" w:eastAsia="SimSun" w:hAnsi="Arial" w:cs="Arial"/>
                <w:szCs w:val="24"/>
                <w:lang w:eastAsia="zh-CN"/>
              </w:rPr>
              <w:t xml:space="preserve">assumes that </w:t>
            </w:r>
            <w:r w:rsidR="003459BC">
              <w:rPr>
                <w:rFonts w:ascii="Arial" w:eastAsia="SimSun" w:hAnsi="Arial" w:cs="Arial"/>
                <w:szCs w:val="24"/>
                <w:lang w:eastAsia="zh-CN"/>
              </w:rPr>
              <w:t xml:space="preserve">you </w:t>
            </w:r>
            <w:r w:rsidR="003B04C2" w:rsidRPr="00DA7427">
              <w:rPr>
                <w:rFonts w:ascii="Arial" w:eastAsia="SimSun" w:hAnsi="Arial" w:cs="Arial"/>
                <w:szCs w:val="24"/>
                <w:lang w:eastAsia="zh-CN"/>
              </w:rPr>
              <w:t xml:space="preserve">will already have the necessary </w:t>
            </w:r>
            <w:r w:rsidR="00791E6C">
              <w:rPr>
                <w:rFonts w:ascii="Arial" w:eastAsia="SimSun" w:hAnsi="Arial" w:cs="Arial"/>
                <w:szCs w:val="24"/>
                <w:lang w:eastAsia="zh-CN"/>
              </w:rPr>
              <w:t>arrangements</w:t>
            </w:r>
            <w:r w:rsidR="00791E6C" w:rsidRPr="00DA7427">
              <w:rPr>
                <w:rFonts w:ascii="Arial" w:eastAsia="SimSun" w:hAnsi="Arial" w:cs="Arial"/>
                <w:szCs w:val="24"/>
                <w:lang w:eastAsia="zh-CN"/>
              </w:rPr>
              <w:t xml:space="preserve"> </w:t>
            </w:r>
            <w:r w:rsidR="003B04C2" w:rsidRPr="00DA7427">
              <w:rPr>
                <w:rFonts w:ascii="Arial" w:eastAsia="SimSun" w:hAnsi="Arial" w:cs="Arial"/>
                <w:szCs w:val="24"/>
                <w:lang w:eastAsia="zh-CN"/>
              </w:rPr>
              <w:t xml:space="preserve">in place for </w:t>
            </w:r>
            <w:r w:rsidR="007C1B49">
              <w:rPr>
                <w:rFonts w:ascii="Arial" w:eastAsia="SimSun" w:hAnsi="Arial" w:cs="Arial"/>
                <w:szCs w:val="24"/>
                <w:lang w:eastAsia="zh-CN"/>
              </w:rPr>
              <w:t>E</w:t>
            </w:r>
            <w:r w:rsidR="003B04C2" w:rsidRPr="00DA7427">
              <w:rPr>
                <w:rFonts w:ascii="Arial" w:eastAsia="SimSun" w:hAnsi="Arial" w:cs="Arial"/>
                <w:szCs w:val="24"/>
                <w:lang w:eastAsia="zh-CN"/>
              </w:rPr>
              <w:t xml:space="preserve">mployees who are transferring personal data outside the </w:t>
            </w:r>
            <w:r w:rsidR="000D3C4E">
              <w:rPr>
                <w:rFonts w:ascii="Arial" w:eastAsia="SimSun" w:hAnsi="Arial" w:cs="Arial"/>
                <w:szCs w:val="24"/>
                <w:lang w:eastAsia="zh-CN"/>
              </w:rPr>
              <w:t>UK</w:t>
            </w:r>
            <w:r w:rsidR="000D3C4E" w:rsidRPr="00DA7427">
              <w:rPr>
                <w:rFonts w:ascii="Arial" w:eastAsia="SimSun" w:hAnsi="Arial" w:cs="Arial"/>
                <w:szCs w:val="24"/>
                <w:lang w:eastAsia="zh-CN"/>
              </w:rPr>
              <w:t xml:space="preserve"> </w:t>
            </w:r>
            <w:r w:rsidR="00ED1C95">
              <w:rPr>
                <w:rFonts w:ascii="Arial" w:eastAsia="SimSun" w:hAnsi="Arial" w:cs="Arial"/>
                <w:szCs w:val="24"/>
                <w:lang w:eastAsia="zh-CN"/>
              </w:rPr>
              <w:t xml:space="preserve">(or receiving personal data from another country) </w:t>
            </w:r>
            <w:r w:rsidR="003B04C2" w:rsidRPr="00DA7427">
              <w:rPr>
                <w:rFonts w:ascii="Arial" w:eastAsia="SimSun" w:hAnsi="Arial" w:cs="Arial"/>
                <w:szCs w:val="24"/>
                <w:lang w:eastAsia="zh-CN"/>
              </w:rPr>
              <w:t xml:space="preserve">in the course of their job. Note that the restrictions on transfer of personal data outside the </w:t>
            </w:r>
            <w:r w:rsidR="000D3C4E">
              <w:rPr>
                <w:rFonts w:ascii="Arial" w:eastAsia="SimSun" w:hAnsi="Arial" w:cs="Arial"/>
                <w:szCs w:val="24"/>
                <w:lang w:eastAsia="zh-CN"/>
              </w:rPr>
              <w:t>UK</w:t>
            </w:r>
            <w:r w:rsidR="000D3C4E" w:rsidRPr="00DA7427">
              <w:rPr>
                <w:rFonts w:ascii="Arial" w:eastAsia="SimSun" w:hAnsi="Arial" w:cs="Arial"/>
                <w:szCs w:val="24"/>
                <w:lang w:eastAsia="zh-CN"/>
              </w:rPr>
              <w:t xml:space="preserve"> </w:t>
            </w:r>
            <w:r w:rsidR="003B04C2" w:rsidRPr="00DA7427">
              <w:rPr>
                <w:rFonts w:ascii="Arial" w:eastAsia="SimSun" w:hAnsi="Arial" w:cs="Arial"/>
                <w:szCs w:val="24"/>
                <w:lang w:eastAsia="zh-CN"/>
              </w:rPr>
              <w:t xml:space="preserve">also apply to </w:t>
            </w:r>
            <w:proofErr w:type="gramStart"/>
            <w:r w:rsidR="003B04C2" w:rsidRPr="00DA7427">
              <w:rPr>
                <w:rFonts w:ascii="Arial" w:eastAsia="SimSun" w:hAnsi="Arial" w:cs="Arial"/>
                <w:szCs w:val="24"/>
                <w:lang w:eastAsia="zh-CN"/>
              </w:rPr>
              <w:t>cloud based</w:t>
            </w:r>
            <w:proofErr w:type="gramEnd"/>
            <w:r w:rsidR="003B04C2" w:rsidRPr="00DA7427">
              <w:rPr>
                <w:rFonts w:ascii="Arial" w:eastAsia="SimSun" w:hAnsi="Arial" w:cs="Arial"/>
                <w:szCs w:val="24"/>
                <w:lang w:eastAsia="zh-CN"/>
              </w:rPr>
              <w:t xml:space="preserve"> storage where the cloud/server is based outside the </w:t>
            </w:r>
            <w:r w:rsidR="000D3C4E">
              <w:rPr>
                <w:rFonts w:ascii="Arial" w:eastAsia="SimSun" w:hAnsi="Arial" w:cs="Arial"/>
                <w:szCs w:val="24"/>
                <w:lang w:eastAsia="zh-CN"/>
              </w:rPr>
              <w:t>UK</w:t>
            </w:r>
            <w:r w:rsidR="003B04C2" w:rsidRPr="00DA7427">
              <w:rPr>
                <w:rFonts w:ascii="Arial" w:eastAsia="SimSun" w:hAnsi="Arial" w:cs="Arial"/>
                <w:szCs w:val="24"/>
                <w:lang w:eastAsia="zh-CN"/>
              </w:rPr>
              <w:t xml:space="preserve">. </w:t>
            </w:r>
          </w:p>
          <w:p w14:paraId="4AEC0B70" w14:textId="1CDABF76" w:rsidR="009E7A3A" w:rsidRDefault="000D3C4E" w:rsidP="0045790D">
            <w:pPr>
              <w:jc w:val="both"/>
              <w:rPr>
                <w:rFonts w:ascii="Arial" w:eastAsia="SimSun" w:hAnsi="Arial" w:cs="Arial"/>
                <w:szCs w:val="24"/>
                <w:lang w:eastAsia="zh-CN"/>
              </w:rPr>
            </w:pPr>
            <w:r>
              <w:rPr>
                <w:rFonts w:ascii="Arial" w:eastAsia="SimSun" w:hAnsi="Arial" w:cs="Arial"/>
                <w:szCs w:val="24"/>
                <w:lang w:eastAsia="zh-CN"/>
              </w:rPr>
              <w:t xml:space="preserve">This section reflects the fact </w:t>
            </w:r>
            <w:r w:rsidRPr="000D3C4E">
              <w:rPr>
                <w:rFonts w:ascii="Arial" w:eastAsia="SimSun" w:hAnsi="Arial" w:cs="Arial"/>
                <w:szCs w:val="24"/>
                <w:lang w:eastAsia="zh-CN"/>
              </w:rPr>
              <w:t xml:space="preserve">that the UK has now left the EU and that the </w:t>
            </w:r>
            <w:r w:rsidR="005E6816">
              <w:rPr>
                <w:rFonts w:ascii="Arial" w:eastAsia="SimSun" w:hAnsi="Arial" w:cs="Arial"/>
                <w:szCs w:val="24"/>
                <w:lang w:eastAsia="zh-CN"/>
              </w:rPr>
              <w:t xml:space="preserve">post-Brexit </w:t>
            </w:r>
            <w:r w:rsidRPr="000D3C4E">
              <w:rPr>
                <w:rFonts w:ascii="Arial" w:eastAsia="SimSun" w:hAnsi="Arial" w:cs="Arial"/>
                <w:szCs w:val="24"/>
                <w:lang w:eastAsia="zh-CN"/>
              </w:rPr>
              <w:t xml:space="preserve">transition period came to an end </w:t>
            </w:r>
            <w:r w:rsidR="00AC0CFA">
              <w:rPr>
                <w:rFonts w:ascii="Arial" w:eastAsia="SimSun" w:hAnsi="Arial" w:cs="Arial"/>
                <w:szCs w:val="24"/>
                <w:lang w:eastAsia="zh-CN"/>
              </w:rPr>
              <w:t xml:space="preserve">on 31 December </w:t>
            </w:r>
            <w:r w:rsidRPr="000D3C4E">
              <w:rPr>
                <w:rFonts w:ascii="Arial" w:eastAsia="SimSun" w:hAnsi="Arial" w:cs="Arial"/>
                <w:szCs w:val="24"/>
                <w:lang w:eastAsia="zh-CN"/>
              </w:rPr>
              <w:lastRenderedPageBreak/>
              <w:t xml:space="preserve">2020. </w:t>
            </w:r>
            <w:r w:rsidR="002B3B8E">
              <w:rPr>
                <w:rFonts w:ascii="Arial" w:eastAsia="SimSun" w:hAnsi="Arial" w:cs="Arial"/>
                <w:szCs w:val="24"/>
                <w:lang w:eastAsia="zh-CN"/>
              </w:rPr>
              <w:t>It</w:t>
            </w:r>
            <w:r w:rsidR="009E7A3A" w:rsidRPr="00F07DA9">
              <w:rPr>
                <w:rFonts w:ascii="Arial" w:eastAsia="SimSun" w:hAnsi="Arial" w:cs="Arial"/>
                <w:szCs w:val="24"/>
                <w:lang w:eastAsia="zh-CN"/>
              </w:rPr>
              <w:t xml:space="preserve"> assume</w:t>
            </w:r>
            <w:r w:rsidR="009E7A3A">
              <w:rPr>
                <w:rFonts w:ascii="Arial" w:eastAsia="SimSun" w:hAnsi="Arial" w:cs="Arial"/>
                <w:szCs w:val="24"/>
                <w:lang w:eastAsia="zh-CN"/>
              </w:rPr>
              <w:t>s</w:t>
            </w:r>
            <w:r w:rsidR="009E7A3A" w:rsidRPr="00F07DA9">
              <w:rPr>
                <w:rFonts w:ascii="Arial" w:eastAsia="SimSun" w:hAnsi="Arial" w:cs="Arial"/>
                <w:szCs w:val="24"/>
                <w:lang w:eastAsia="zh-CN"/>
              </w:rPr>
              <w:t xml:space="preserve"> that personal data can flow freely between the UK and the EEA.</w:t>
            </w:r>
            <w:r w:rsidR="009E7A3A">
              <w:rPr>
                <w:rFonts w:ascii="Arial" w:eastAsia="SimSun" w:hAnsi="Arial" w:cs="Arial"/>
                <w:szCs w:val="24"/>
                <w:lang w:eastAsia="zh-CN"/>
              </w:rPr>
              <w:t xml:space="preserve"> This is on the basis that:</w:t>
            </w:r>
            <w:r w:rsidR="009E7A3A" w:rsidRPr="00F07DA9">
              <w:rPr>
                <w:rFonts w:ascii="Arial" w:eastAsia="SimSun" w:hAnsi="Arial" w:cs="Arial"/>
                <w:szCs w:val="24"/>
                <w:lang w:eastAsia="zh-CN"/>
              </w:rPr>
              <w:t xml:space="preserve"> </w:t>
            </w:r>
          </w:p>
          <w:p w14:paraId="14AB9C8A" w14:textId="0EEFD9E0" w:rsidR="009E7A3A" w:rsidRDefault="00F07DA9" w:rsidP="009E7A3A">
            <w:pPr>
              <w:pStyle w:val="ListParagraph"/>
              <w:numPr>
                <w:ilvl w:val="0"/>
                <w:numId w:val="37"/>
              </w:numPr>
              <w:jc w:val="both"/>
              <w:rPr>
                <w:rFonts w:ascii="Arial" w:eastAsia="SimSun" w:hAnsi="Arial" w:cs="Arial"/>
                <w:szCs w:val="24"/>
                <w:lang w:eastAsia="zh-CN"/>
              </w:rPr>
            </w:pPr>
            <w:r w:rsidRPr="009E7A3A">
              <w:rPr>
                <w:rFonts w:ascii="Arial" w:eastAsia="SimSun" w:hAnsi="Arial" w:cs="Arial"/>
                <w:szCs w:val="24"/>
                <w:lang w:eastAsia="zh-CN"/>
              </w:rPr>
              <w:t>the UK Government has recognised the adequacy of data protection provisions in EEA countries</w:t>
            </w:r>
            <w:r w:rsidR="009E7A3A">
              <w:rPr>
                <w:rFonts w:ascii="Arial" w:eastAsia="SimSun" w:hAnsi="Arial" w:cs="Arial"/>
                <w:szCs w:val="24"/>
                <w:lang w:eastAsia="zh-CN"/>
              </w:rPr>
              <w:t>, thereby allowing the continued transfer of personal data from the UK to the EEA;</w:t>
            </w:r>
            <w:r w:rsidRPr="009E7A3A">
              <w:rPr>
                <w:rFonts w:ascii="Arial" w:eastAsia="SimSun" w:hAnsi="Arial" w:cs="Arial"/>
                <w:szCs w:val="24"/>
                <w:lang w:eastAsia="zh-CN"/>
              </w:rPr>
              <w:t xml:space="preserve"> and, </w:t>
            </w:r>
          </w:p>
          <w:p w14:paraId="3A0FBD3B" w14:textId="77777777" w:rsidR="009E7A3A" w:rsidRDefault="00F07DA9" w:rsidP="009E7A3A">
            <w:pPr>
              <w:pStyle w:val="ListParagraph"/>
              <w:numPr>
                <w:ilvl w:val="0"/>
                <w:numId w:val="37"/>
              </w:numPr>
              <w:jc w:val="both"/>
              <w:rPr>
                <w:rFonts w:ascii="Arial" w:eastAsia="SimSun" w:hAnsi="Arial" w:cs="Arial"/>
                <w:szCs w:val="24"/>
                <w:lang w:eastAsia="zh-CN"/>
              </w:rPr>
            </w:pPr>
            <w:proofErr w:type="gramStart"/>
            <w:r w:rsidRPr="009E7A3A">
              <w:rPr>
                <w:rFonts w:ascii="Arial" w:eastAsia="SimSun" w:hAnsi="Arial" w:cs="Arial"/>
                <w:szCs w:val="24"/>
                <w:lang w:eastAsia="zh-CN"/>
              </w:rPr>
              <w:t>with regard to</w:t>
            </w:r>
            <w:proofErr w:type="gramEnd"/>
            <w:r w:rsidRPr="009E7A3A">
              <w:rPr>
                <w:rFonts w:ascii="Arial" w:eastAsia="SimSun" w:hAnsi="Arial" w:cs="Arial"/>
                <w:szCs w:val="24"/>
                <w:lang w:eastAsia="zh-CN"/>
              </w:rPr>
              <w:t xml:space="preserve"> transfers of personal data from the EEA to the UK, on 28 June 2021, the EU Commission formally adopted an adequacy decision in respect of the UK. The adequacy decision is valid for an initial period of four years, after which it can be renewed if the EU Commission is satisfied that the UK continues to provide an adequate level of protection for personal data. </w:t>
            </w:r>
          </w:p>
          <w:p w14:paraId="59E6FF8E" w14:textId="5E420449" w:rsidR="007C7792" w:rsidRDefault="007C7792" w:rsidP="009E7A3A">
            <w:pPr>
              <w:jc w:val="both"/>
              <w:rPr>
                <w:rFonts w:ascii="Arial" w:eastAsia="SimSun" w:hAnsi="Arial" w:cs="Arial"/>
                <w:szCs w:val="24"/>
                <w:lang w:eastAsia="zh-CN"/>
              </w:rPr>
            </w:pPr>
            <w:r>
              <w:rPr>
                <w:rFonts w:ascii="Arial" w:eastAsia="SimSun" w:hAnsi="Arial" w:cs="Arial"/>
                <w:szCs w:val="24"/>
                <w:lang w:eastAsia="zh-CN"/>
              </w:rPr>
              <w:t xml:space="preserve">For transfers of personal data from the UK to non-EEA countries, an adequacy decision or </w:t>
            </w:r>
            <w:r w:rsidR="00422493">
              <w:rPr>
                <w:rFonts w:ascii="Arial" w:eastAsia="SimSun" w:hAnsi="Arial" w:cs="Arial"/>
                <w:szCs w:val="24"/>
                <w:lang w:eastAsia="zh-CN"/>
              </w:rPr>
              <w:t xml:space="preserve">a </w:t>
            </w:r>
            <w:r w:rsidR="00F875E9">
              <w:rPr>
                <w:rFonts w:ascii="Arial" w:eastAsia="SimSun" w:hAnsi="Arial" w:cs="Arial"/>
                <w:szCs w:val="24"/>
                <w:lang w:eastAsia="zh-CN"/>
              </w:rPr>
              <w:t xml:space="preserve">transfer risk assessment and </w:t>
            </w:r>
            <w:r>
              <w:rPr>
                <w:rFonts w:ascii="Arial" w:eastAsia="SimSun" w:hAnsi="Arial" w:cs="Arial"/>
                <w:szCs w:val="24"/>
                <w:lang w:eastAsia="zh-CN"/>
              </w:rPr>
              <w:t>appropriate safeguards are required</w:t>
            </w:r>
            <w:r w:rsidR="00F829BD">
              <w:rPr>
                <w:rFonts w:ascii="Arial" w:eastAsia="SimSun" w:hAnsi="Arial" w:cs="Arial"/>
                <w:szCs w:val="24"/>
                <w:lang w:eastAsia="zh-CN"/>
              </w:rPr>
              <w:t xml:space="preserve">. For transfers of personal data from non-EEA countries to the UK, </w:t>
            </w:r>
            <w:r w:rsidR="00791E6C">
              <w:rPr>
                <w:rFonts w:ascii="Arial" w:eastAsia="SimSun" w:hAnsi="Arial" w:cs="Arial"/>
                <w:szCs w:val="24"/>
                <w:lang w:eastAsia="zh-CN"/>
              </w:rPr>
              <w:t>measures</w:t>
            </w:r>
            <w:r w:rsidR="00F829BD">
              <w:rPr>
                <w:rFonts w:ascii="Arial" w:eastAsia="SimSun" w:hAnsi="Arial" w:cs="Arial"/>
                <w:szCs w:val="24"/>
                <w:lang w:eastAsia="zh-CN"/>
              </w:rPr>
              <w:t xml:space="preserve"> may be required under the local law of the data exporting country</w:t>
            </w:r>
            <w:r>
              <w:rPr>
                <w:rFonts w:ascii="Arial" w:eastAsia="SimSun" w:hAnsi="Arial" w:cs="Arial"/>
                <w:szCs w:val="24"/>
                <w:lang w:eastAsia="zh-CN"/>
              </w:rPr>
              <w:t xml:space="preserve"> – see </w:t>
            </w:r>
            <w:r w:rsidRPr="007C7792">
              <w:rPr>
                <w:rFonts w:ascii="Arial" w:eastAsia="SimSun" w:hAnsi="Arial" w:cs="Arial"/>
                <w:szCs w:val="24"/>
                <w:lang w:eastAsia="zh-CN"/>
              </w:rPr>
              <w:t>‘Make UK Essential GDPR Templates for HR – Points to note’ for further details.</w:t>
            </w:r>
          </w:p>
          <w:p w14:paraId="69759130" w14:textId="23C7EA01" w:rsidR="00B4657A" w:rsidRDefault="00B4657A" w:rsidP="009E7A3A">
            <w:pPr>
              <w:jc w:val="both"/>
              <w:rPr>
                <w:rFonts w:ascii="Arial" w:eastAsia="SimSun" w:hAnsi="Arial" w:cs="Arial"/>
                <w:szCs w:val="24"/>
                <w:lang w:eastAsia="zh-CN"/>
              </w:rPr>
            </w:pPr>
          </w:p>
          <w:p w14:paraId="0A9E7924" w14:textId="6EF53498" w:rsidR="00CA21B9" w:rsidRPr="00CA21B9" w:rsidRDefault="00CA21B9" w:rsidP="00CA21B9">
            <w:pPr>
              <w:jc w:val="both"/>
              <w:rPr>
                <w:rFonts w:ascii="Arial" w:eastAsia="SimSun" w:hAnsi="Arial" w:cs="Arial"/>
                <w:szCs w:val="24"/>
                <w:lang w:eastAsia="zh-CN"/>
              </w:rPr>
            </w:pPr>
          </w:p>
        </w:tc>
      </w:tr>
      <w:tr w:rsidR="003B04C2" w:rsidRPr="003B04C2" w14:paraId="15E0C88E" w14:textId="77777777" w:rsidTr="006B45A1">
        <w:tc>
          <w:tcPr>
            <w:tcW w:w="2127" w:type="dxa"/>
          </w:tcPr>
          <w:p w14:paraId="40316DCA" w14:textId="1821B796" w:rsidR="003B04C2" w:rsidRPr="00DA7427" w:rsidRDefault="003B04C2" w:rsidP="00F12A84">
            <w:pPr>
              <w:ind w:left="318" w:hanging="426"/>
              <w:rPr>
                <w:rFonts w:ascii="Arial" w:eastAsia="SimSun" w:hAnsi="Arial" w:cs="Arial"/>
                <w:szCs w:val="24"/>
                <w:lang w:eastAsia="zh-CN"/>
              </w:rPr>
            </w:pPr>
            <w:r w:rsidRPr="00DA7427">
              <w:rPr>
                <w:rFonts w:ascii="Arial" w:eastAsia="SimSun" w:hAnsi="Arial" w:cs="Arial"/>
                <w:szCs w:val="24"/>
                <w:lang w:eastAsia="zh-CN"/>
              </w:rPr>
              <w:lastRenderedPageBreak/>
              <w:t xml:space="preserve">10. </w:t>
            </w:r>
            <w:r w:rsidR="003E3FD8">
              <w:rPr>
                <w:rFonts w:ascii="Arial" w:eastAsia="SimSun" w:hAnsi="Arial" w:cs="Arial"/>
                <w:szCs w:val="24"/>
                <w:lang w:eastAsia="zh-CN"/>
              </w:rPr>
              <w:t xml:space="preserve"> </w:t>
            </w:r>
            <w:r w:rsidRPr="00DA7427">
              <w:rPr>
                <w:rFonts w:ascii="Arial" w:eastAsia="SimSun" w:hAnsi="Arial" w:cs="Arial"/>
                <w:szCs w:val="24"/>
                <w:lang w:eastAsia="zh-CN"/>
              </w:rPr>
              <w:t>Report any data</w:t>
            </w:r>
            <w:r w:rsidR="00DA7427">
              <w:rPr>
                <w:rFonts w:ascii="Arial" w:eastAsia="SimSun" w:hAnsi="Arial" w:cs="Arial"/>
                <w:szCs w:val="24"/>
                <w:lang w:eastAsia="zh-CN"/>
              </w:rPr>
              <w:t xml:space="preserve"> </w:t>
            </w:r>
            <w:r w:rsidRPr="00DA7427">
              <w:rPr>
                <w:rFonts w:ascii="Arial" w:eastAsia="SimSun" w:hAnsi="Arial" w:cs="Arial"/>
                <w:szCs w:val="24"/>
                <w:lang w:eastAsia="zh-CN"/>
              </w:rPr>
              <w:t>protection breaches without delay</w:t>
            </w:r>
          </w:p>
        </w:tc>
        <w:tc>
          <w:tcPr>
            <w:tcW w:w="6894" w:type="dxa"/>
          </w:tcPr>
          <w:p w14:paraId="5A1F7727" w14:textId="27F4C4AB" w:rsidR="003B04C2" w:rsidRDefault="003459BC" w:rsidP="006B45A1">
            <w:pPr>
              <w:jc w:val="both"/>
              <w:rPr>
                <w:rFonts w:ascii="Arial" w:eastAsia="SimSun" w:hAnsi="Arial" w:cs="Arial"/>
                <w:szCs w:val="24"/>
                <w:lang w:eastAsia="zh-CN"/>
              </w:rPr>
            </w:pPr>
            <w:r>
              <w:rPr>
                <w:rFonts w:ascii="Arial" w:eastAsia="SimSun" w:hAnsi="Arial" w:cs="Arial"/>
                <w:szCs w:val="24"/>
                <w:lang w:eastAsia="zh-CN"/>
              </w:rPr>
              <w:t>You</w:t>
            </w:r>
            <w:r w:rsidR="003B04C2" w:rsidRPr="00DA7427">
              <w:rPr>
                <w:rFonts w:ascii="Arial" w:eastAsia="SimSun" w:hAnsi="Arial" w:cs="Arial"/>
                <w:szCs w:val="24"/>
                <w:lang w:eastAsia="zh-CN"/>
              </w:rPr>
              <w:t xml:space="preserve"> will need to tailor this </w:t>
            </w:r>
            <w:r w:rsidR="003E09E1">
              <w:rPr>
                <w:rFonts w:ascii="Arial" w:eastAsia="SimSun" w:hAnsi="Arial" w:cs="Arial"/>
                <w:szCs w:val="24"/>
                <w:lang w:eastAsia="zh-CN"/>
              </w:rPr>
              <w:t>section</w:t>
            </w:r>
            <w:r w:rsidR="003B04C2" w:rsidRPr="00DA7427">
              <w:rPr>
                <w:rFonts w:ascii="Arial" w:eastAsia="SimSun" w:hAnsi="Arial" w:cs="Arial"/>
                <w:szCs w:val="24"/>
                <w:lang w:eastAsia="zh-CN"/>
              </w:rPr>
              <w:t xml:space="preserve"> so that it fits with </w:t>
            </w:r>
            <w:r>
              <w:rPr>
                <w:rFonts w:ascii="Arial" w:eastAsia="SimSun" w:hAnsi="Arial" w:cs="Arial"/>
                <w:szCs w:val="24"/>
                <w:lang w:eastAsia="zh-CN"/>
              </w:rPr>
              <w:t>your</w:t>
            </w:r>
            <w:r w:rsidR="003B04C2" w:rsidRPr="00DA7427">
              <w:rPr>
                <w:rFonts w:ascii="Arial" w:eastAsia="SimSun" w:hAnsi="Arial" w:cs="Arial"/>
                <w:szCs w:val="24"/>
                <w:lang w:eastAsia="zh-CN"/>
              </w:rPr>
              <w:t xml:space="preserve"> actual procedures</w:t>
            </w:r>
            <w:r w:rsidR="001C1DB5">
              <w:rPr>
                <w:rFonts w:ascii="Arial" w:eastAsia="SimSun" w:hAnsi="Arial" w:cs="Arial"/>
                <w:szCs w:val="24"/>
                <w:lang w:eastAsia="zh-CN"/>
              </w:rPr>
              <w:t>. Note that the template wording refers to having internal processes</w:t>
            </w:r>
            <w:r w:rsidR="003B04C2" w:rsidRPr="00DA7427">
              <w:rPr>
                <w:rFonts w:ascii="Arial" w:eastAsia="SimSun" w:hAnsi="Arial" w:cs="Arial"/>
                <w:szCs w:val="24"/>
                <w:lang w:eastAsia="zh-CN"/>
              </w:rPr>
              <w:t xml:space="preserve"> </w:t>
            </w:r>
            <w:r w:rsidR="006A2661">
              <w:rPr>
                <w:rFonts w:ascii="Arial" w:eastAsia="SimSun" w:hAnsi="Arial" w:cs="Arial"/>
                <w:szCs w:val="24"/>
                <w:lang w:eastAsia="zh-CN"/>
              </w:rPr>
              <w:t>for dealing with personal data breaches</w:t>
            </w:r>
            <w:r w:rsidR="001C1DB5">
              <w:rPr>
                <w:rFonts w:ascii="Arial" w:eastAsia="SimSun" w:hAnsi="Arial" w:cs="Arial"/>
                <w:szCs w:val="24"/>
                <w:lang w:eastAsia="zh-CN"/>
              </w:rPr>
              <w:t xml:space="preserve"> (and see</w:t>
            </w:r>
            <w:r w:rsidR="006A2661">
              <w:rPr>
                <w:rFonts w:ascii="Arial" w:eastAsia="SimSun" w:hAnsi="Arial" w:cs="Arial"/>
                <w:szCs w:val="24"/>
                <w:lang w:eastAsia="zh-CN"/>
              </w:rPr>
              <w:t xml:space="preserve"> our </w:t>
            </w:r>
            <w:r w:rsidR="00B17471">
              <w:rPr>
                <w:rFonts w:ascii="Arial" w:eastAsia="SimSun" w:hAnsi="Arial" w:cs="Arial"/>
                <w:szCs w:val="24"/>
                <w:lang w:eastAsia="zh-CN"/>
              </w:rPr>
              <w:t>GDPR T</w:t>
            </w:r>
            <w:r w:rsidR="006A2661">
              <w:rPr>
                <w:rFonts w:ascii="Arial" w:eastAsia="SimSun" w:hAnsi="Arial" w:cs="Arial"/>
                <w:szCs w:val="24"/>
                <w:lang w:eastAsia="zh-CN"/>
              </w:rPr>
              <w:t>emplate</w:t>
            </w:r>
            <w:r w:rsidR="00B17471">
              <w:rPr>
                <w:rFonts w:ascii="Arial" w:eastAsia="SimSun" w:hAnsi="Arial" w:cs="Arial"/>
                <w:szCs w:val="24"/>
                <w:lang w:eastAsia="zh-CN"/>
              </w:rPr>
              <w:t xml:space="preserve">: </w:t>
            </w:r>
            <w:r w:rsidR="006A2661">
              <w:rPr>
                <w:rFonts w:ascii="Arial" w:eastAsia="SimSun" w:hAnsi="Arial" w:cs="Arial"/>
                <w:szCs w:val="24"/>
                <w:lang w:eastAsia="zh-CN"/>
              </w:rPr>
              <w:t>Guide to Handling a Personal Data Breach</w:t>
            </w:r>
            <w:r w:rsidR="001C1DB5">
              <w:rPr>
                <w:rFonts w:ascii="Arial" w:eastAsia="SimSun" w:hAnsi="Arial" w:cs="Arial"/>
                <w:szCs w:val="24"/>
                <w:lang w:eastAsia="zh-CN"/>
              </w:rPr>
              <w:t xml:space="preserve">). </w:t>
            </w:r>
          </w:p>
          <w:p w14:paraId="434DAC88" w14:textId="6D88F6D3" w:rsidR="00EB56E5" w:rsidRPr="00DA7427" w:rsidRDefault="00EB56E5" w:rsidP="00EB56E5">
            <w:pPr>
              <w:jc w:val="both"/>
              <w:rPr>
                <w:rFonts w:ascii="Arial" w:eastAsia="SimSun" w:hAnsi="Arial" w:cs="Arial"/>
                <w:szCs w:val="24"/>
                <w:lang w:eastAsia="zh-CN"/>
              </w:rPr>
            </w:pPr>
            <w:r>
              <w:rPr>
                <w:rFonts w:ascii="Arial" w:eastAsia="SimSun" w:hAnsi="Arial" w:cs="Arial"/>
                <w:szCs w:val="24"/>
                <w:lang w:eastAsia="zh-CN"/>
              </w:rPr>
              <w:t>Note that the wording here refers to reporting personal data breaches to the ICO</w:t>
            </w:r>
            <w:r w:rsidR="003F11A8">
              <w:rPr>
                <w:rFonts w:ascii="Arial" w:eastAsia="SimSun" w:hAnsi="Arial" w:cs="Arial"/>
                <w:szCs w:val="24"/>
                <w:lang w:eastAsia="zh-CN"/>
              </w:rPr>
              <w:t xml:space="preserve"> and possibly also to “</w:t>
            </w:r>
            <w:r w:rsidR="003F11A8" w:rsidRPr="003F11A8">
              <w:rPr>
                <w:rFonts w:ascii="Arial" w:eastAsia="SimSun" w:hAnsi="Arial" w:cs="Arial"/>
                <w:szCs w:val="24"/>
                <w:lang w:eastAsia="zh-CN"/>
              </w:rPr>
              <w:t>supervisory authorities in other countries if the breach occurs in or affects individuals in other countries</w:t>
            </w:r>
            <w:r w:rsidR="003F11A8">
              <w:rPr>
                <w:rFonts w:ascii="Arial" w:eastAsia="SimSun" w:hAnsi="Arial" w:cs="Arial"/>
                <w:szCs w:val="24"/>
                <w:lang w:eastAsia="zh-CN"/>
              </w:rPr>
              <w:t>”.</w:t>
            </w:r>
            <w:r>
              <w:rPr>
                <w:rFonts w:ascii="Arial" w:eastAsia="SimSun" w:hAnsi="Arial" w:cs="Arial"/>
                <w:szCs w:val="24"/>
                <w:lang w:eastAsia="zh-CN"/>
              </w:rPr>
              <w:t xml:space="preserve"> </w:t>
            </w:r>
            <w:r>
              <w:rPr>
                <w:rFonts w:ascii="Arial" w:hAnsi="Arial" w:cs="Arial"/>
              </w:rPr>
              <w:t>This is because a personal data breach affecting individuals in EEA countries will engage the EU GDPR, which also includes a reporting obligation</w:t>
            </w:r>
            <w:r w:rsidR="003F11A8">
              <w:rPr>
                <w:rFonts w:ascii="Arial" w:hAnsi="Arial" w:cs="Arial"/>
              </w:rPr>
              <w:t>, and data protection laws in other countries outside the EEA may also impose breach reporting requirements if the breach affects individuals in those countries</w:t>
            </w:r>
            <w:r>
              <w:rPr>
                <w:rFonts w:ascii="Arial" w:hAnsi="Arial" w:cs="Arial"/>
              </w:rPr>
              <w:t xml:space="preserve">. If you have a lead supervisory authority in the EEA, you </w:t>
            </w:r>
            <w:proofErr w:type="gramStart"/>
            <w:r>
              <w:rPr>
                <w:rFonts w:ascii="Arial" w:hAnsi="Arial" w:cs="Arial"/>
              </w:rPr>
              <w:t>would</w:t>
            </w:r>
            <w:proofErr w:type="gramEnd"/>
            <w:r>
              <w:rPr>
                <w:rFonts w:ascii="Arial" w:hAnsi="Arial" w:cs="Arial"/>
              </w:rPr>
              <w:t xml:space="preserve"> usually report personal data breaches that affect individuals in EEA countries to that authority – and you may wish to tailor the wording in this section to reflect that. (For further information on lead supervisory authorities, see the ‘Points to note’ on our </w:t>
            </w:r>
            <w:r>
              <w:rPr>
                <w:rFonts w:ascii="Arial" w:eastAsia="SimSun" w:hAnsi="Arial" w:cs="Arial"/>
                <w:szCs w:val="24"/>
                <w:lang w:eastAsia="zh-CN"/>
              </w:rPr>
              <w:t>GDPR Template: Guide to Handling a Personal Data Breach.)</w:t>
            </w:r>
            <w:r>
              <w:rPr>
                <w:rFonts w:ascii="Arial" w:hAnsi="Arial" w:cs="Arial"/>
              </w:rPr>
              <w:t xml:space="preserve">  </w:t>
            </w:r>
          </w:p>
        </w:tc>
      </w:tr>
      <w:tr w:rsidR="003B04C2" w:rsidRPr="003B04C2" w14:paraId="498366AB" w14:textId="77777777" w:rsidTr="003650E3">
        <w:trPr>
          <w:trHeight w:val="2343"/>
        </w:trPr>
        <w:tc>
          <w:tcPr>
            <w:tcW w:w="2127" w:type="dxa"/>
          </w:tcPr>
          <w:p w14:paraId="6B7ABFAF" w14:textId="6E244C28" w:rsidR="003B04C2" w:rsidRPr="00B74CC3" w:rsidRDefault="003B04C2" w:rsidP="003E3FD8">
            <w:pPr>
              <w:ind w:left="318" w:hanging="426"/>
              <w:rPr>
                <w:rFonts w:ascii="Arial" w:eastAsia="SimSun" w:hAnsi="Arial" w:cs="Arial"/>
                <w:szCs w:val="24"/>
                <w:lang w:eastAsia="zh-CN"/>
              </w:rPr>
            </w:pPr>
            <w:r w:rsidRPr="00B74CC3">
              <w:rPr>
                <w:rFonts w:ascii="Arial" w:eastAsia="SimSun" w:hAnsi="Arial" w:cs="Arial"/>
                <w:szCs w:val="24"/>
                <w:lang w:eastAsia="zh-CN"/>
              </w:rPr>
              <w:t>11</w:t>
            </w:r>
            <w:r w:rsidR="00B74CC3">
              <w:rPr>
                <w:rFonts w:ascii="Arial" w:eastAsia="SimSun" w:hAnsi="Arial" w:cs="Arial"/>
                <w:szCs w:val="24"/>
                <w:lang w:eastAsia="zh-CN"/>
              </w:rPr>
              <w:t>.</w:t>
            </w:r>
            <w:r w:rsidRPr="00B74CC3">
              <w:rPr>
                <w:rFonts w:ascii="Arial" w:eastAsia="SimSun" w:hAnsi="Arial" w:cs="Arial"/>
                <w:szCs w:val="24"/>
                <w:lang w:eastAsia="zh-CN"/>
              </w:rPr>
              <w:t xml:space="preserve"> </w:t>
            </w:r>
            <w:r w:rsidR="00EB08E6">
              <w:rPr>
                <w:rFonts w:ascii="Arial" w:eastAsia="SimSun" w:hAnsi="Arial" w:cs="Arial"/>
                <w:szCs w:val="24"/>
                <w:lang w:eastAsia="zh-CN"/>
              </w:rPr>
              <w:t xml:space="preserve"> </w:t>
            </w:r>
            <w:r w:rsidRPr="00B74CC3">
              <w:rPr>
                <w:rFonts w:ascii="Arial" w:eastAsia="SimSun" w:hAnsi="Arial" w:cs="Arial"/>
                <w:szCs w:val="24"/>
                <w:lang w:eastAsia="zh-CN"/>
              </w:rPr>
              <w:t>Automated decision</w:t>
            </w:r>
            <w:r w:rsidR="00021AB3">
              <w:rPr>
                <w:rFonts w:ascii="Arial" w:eastAsia="SimSun" w:hAnsi="Arial" w:cs="Arial"/>
                <w:szCs w:val="24"/>
                <w:lang w:eastAsia="zh-CN"/>
              </w:rPr>
              <w:t>-</w:t>
            </w:r>
            <w:r w:rsidRPr="00B74CC3">
              <w:rPr>
                <w:rFonts w:ascii="Arial" w:eastAsia="SimSun" w:hAnsi="Arial" w:cs="Arial"/>
                <w:szCs w:val="24"/>
                <w:lang w:eastAsia="zh-CN"/>
              </w:rPr>
              <w:t>making</w:t>
            </w:r>
          </w:p>
        </w:tc>
        <w:tc>
          <w:tcPr>
            <w:tcW w:w="6894" w:type="dxa"/>
          </w:tcPr>
          <w:p w14:paraId="5F187D15" w14:textId="16DC813C" w:rsidR="003B04C2" w:rsidRPr="003405BC" w:rsidRDefault="003B04C2" w:rsidP="006B45A1">
            <w:pPr>
              <w:jc w:val="both"/>
              <w:rPr>
                <w:rFonts w:ascii="Arial" w:eastAsia="SimSun" w:hAnsi="Arial" w:cs="Arial"/>
                <w:szCs w:val="24"/>
                <w:lang w:eastAsia="zh-CN"/>
              </w:rPr>
            </w:pPr>
            <w:r w:rsidRPr="003405BC">
              <w:rPr>
                <w:rFonts w:ascii="Arial" w:eastAsia="SimSun" w:hAnsi="Arial" w:cs="Arial"/>
                <w:szCs w:val="24"/>
                <w:lang w:eastAsia="zh-CN"/>
              </w:rPr>
              <w:t xml:space="preserve">It is likely that many companies will do some automated decision-making – given that the Policy applies to all personal data, not just Employee personal data. </w:t>
            </w:r>
            <w:r w:rsidR="00E76B41">
              <w:rPr>
                <w:rFonts w:ascii="Arial" w:eastAsia="SimSun" w:hAnsi="Arial" w:cs="Arial"/>
                <w:szCs w:val="24"/>
                <w:lang w:eastAsia="zh-CN"/>
              </w:rPr>
              <w:t>Y</w:t>
            </w:r>
            <w:r w:rsidR="007E78C9">
              <w:rPr>
                <w:rFonts w:ascii="Arial" w:eastAsia="SimSun" w:hAnsi="Arial" w:cs="Arial"/>
                <w:szCs w:val="24"/>
                <w:lang w:eastAsia="zh-CN"/>
              </w:rPr>
              <w:t>ou</w:t>
            </w:r>
            <w:r w:rsidRPr="003405BC">
              <w:rPr>
                <w:rFonts w:ascii="Arial" w:eastAsia="SimSun" w:hAnsi="Arial" w:cs="Arial"/>
                <w:szCs w:val="24"/>
                <w:lang w:eastAsia="zh-CN"/>
              </w:rPr>
              <w:t xml:space="preserve"> should include this paragraph even if </w:t>
            </w:r>
            <w:r w:rsidR="007E78C9">
              <w:rPr>
                <w:rFonts w:ascii="Arial" w:eastAsia="SimSun" w:hAnsi="Arial" w:cs="Arial"/>
                <w:szCs w:val="24"/>
                <w:lang w:eastAsia="zh-CN"/>
              </w:rPr>
              <w:t>you</w:t>
            </w:r>
            <w:r w:rsidRPr="003405BC">
              <w:rPr>
                <w:rFonts w:ascii="Arial" w:eastAsia="SimSun" w:hAnsi="Arial" w:cs="Arial"/>
                <w:szCs w:val="24"/>
                <w:lang w:eastAsia="zh-CN"/>
              </w:rPr>
              <w:t xml:space="preserve"> don’t currently do any automated decision-making, so that Employees know to seek guidance from the</w:t>
            </w:r>
            <w:r w:rsidR="00F454A2">
              <w:rPr>
                <w:rFonts w:ascii="Arial" w:eastAsia="SimSun" w:hAnsi="Arial" w:cs="Arial"/>
                <w:szCs w:val="24"/>
                <w:lang w:eastAsia="zh-CN"/>
              </w:rPr>
              <w:t xml:space="preserve"> appropriate person</w:t>
            </w:r>
            <w:r w:rsidRPr="003405BC">
              <w:rPr>
                <w:rFonts w:ascii="Arial" w:eastAsia="SimSun" w:hAnsi="Arial" w:cs="Arial"/>
                <w:szCs w:val="24"/>
                <w:lang w:eastAsia="zh-CN"/>
              </w:rPr>
              <w:t xml:space="preserve"> if they are considering doing it. The template wording includes various options – for companies who do/don’t carry out profiling/automated decision</w:t>
            </w:r>
            <w:r w:rsidR="00F12A84">
              <w:rPr>
                <w:rFonts w:ascii="Arial" w:eastAsia="SimSun" w:hAnsi="Arial" w:cs="Arial"/>
                <w:szCs w:val="24"/>
                <w:lang w:eastAsia="zh-CN"/>
              </w:rPr>
              <w:t>-</w:t>
            </w:r>
            <w:r w:rsidRPr="003405BC">
              <w:rPr>
                <w:rFonts w:ascii="Arial" w:eastAsia="SimSun" w:hAnsi="Arial" w:cs="Arial"/>
                <w:szCs w:val="24"/>
                <w:lang w:eastAsia="zh-CN"/>
              </w:rPr>
              <w:t xml:space="preserve">making in relation to certain categories of data subjects – and should be customised based on what </w:t>
            </w:r>
            <w:r w:rsidR="007E78C9">
              <w:rPr>
                <w:rFonts w:ascii="Arial" w:eastAsia="SimSun" w:hAnsi="Arial" w:cs="Arial"/>
                <w:szCs w:val="24"/>
                <w:lang w:eastAsia="zh-CN"/>
              </w:rPr>
              <w:t>you</w:t>
            </w:r>
            <w:r w:rsidRPr="003405BC">
              <w:rPr>
                <w:rFonts w:ascii="Arial" w:eastAsia="SimSun" w:hAnsi="Arial" w:cs="Arial"/>
                <w:szCs w:val="24"/>
                <w:lang w:eastAsia="zh-CN"/>
              </w:rPr>
              <w:t xml:space="preserve"> currently do.  </w:t>
            </w:r>
          </w:p>
        </w:tc>
      </w:tr>
      <w:tr w:rsidR="003B04C2" w:rsidRPr="003B04C2" w14:paraId="7AEFB867" w14:textId="77777777" w:rsidTr="006B45A1">
        <w:tc>
          <w:tcPr>
            <w:tcW w:w="2127" w:type="dxa"/>
          </w:tcPr>
          <w:p w14:paraId="6F90AFCF" w14:textId="1FB20D4A" w:rsidR="001C1DB5" w:rsidRPr="003405BC" w:rsidRDefault="003B04C2" w:rsidP="003405BC">
            <w:pPr>
              <w:rPr>
                <w:rFonts w:ascii="Arial" w:eastAsia="SimSun" w:hAnsi="Arial" w:cs="Arial"/>
                <w:szCs w:val="24"/>
                <w:lang w:eastAsia="zh-CN"/>
              </w:rPr>
            </w:pPr>
            <w:r w:rsidRPr="003405BC">
              <w:rPr>
                <w:rFonts w:ascii="Arial" w:eastAsia="SimSun" w:hAnsi="Arial" w:cs="Arial"/>
                <w:szCs w:val="24"/>
                <w:lang w:eastAsia="zh-CN"/>
              </w:rPr>
              <w:t xml:space="preserve">Individual </w:t>
            </w:r>
            <w:r w:rsidR="00E76B41">
              <w:rPr>
                <w:rFonts w:ascii="Arial" w:eastAsia="SimSun" w:hAnsi="Arial" w:cs="Arial"/>
                <w:szCs w:val="24"/>
                <w:lang w:eastAsia="zh-CN"/>
              </w:rPr>
              <w:t>r</w:t>
            </w:r>
            <w:r w:rsidRPr="003405BC">
              <w:rPr>
                <w:rFonts w:ascii="Arial" w:eastAsia="SimSun" w:hAnsi="Arial" w:cs="Arial"/>
                <w:szCs w:val="24"/>
                <w:lang w:eastAsia="zh-CN"/>
              </w:rPr>
              <w:t>ights</w:t>
            </w:r>
            <w:r w:rsidR="001A7871">
              <w:rPr>
                <w:rFonts w:ascii="Arial" w:eastAsia="SimSun" w:hAnsi="Arial" w:cs="Arial"/>
                <w:szCs w:val="24"/>
                <w:lang w:eastAsia="zh-CN"/>
              </w:rPr>
              <w:t xml:space="preserve"> and </w:t>
            </w:r>
            <w:r w:rsidR="00E76B41">
              <w:rPr>
                <w:rFonts w:ascii="Arial" w:eastAsia="SimSun" w:hAnsi="Arial" w:cs="Arial"/>
                <w:szCs w:val="24"/>
                <w:lang w:eastAsia="zh-CN"/>
              </w:rPr>
              <w:t>r</w:t>
            </w:r>
            <w:r w:rsidR="001A7871">
              <w:rPr>
                <w:rFonts w:ascii="Arial" w:eastAsia="SimSun" w:hAnsi="Arial" w:cs="Arial"/>
                <w:szCs w:val="24"/>
                <w:lang w:eastAsia="zh-CN"/>
              </w:rPr>
              <w:t>equests</w:t>
            </w:r>
          </w:p>
        </w:tc>
        <w:tc>
          <w:tcPr>
            <w:tcW w:w="6894" w:type="dxa"/>
          </w:tcPr>
          <w:p w14:paraId="1CB58659" w14:textId="586AE511" w:rsidR="003B04C2" w:rsidRPr="003405BC" w:rsidRDefault="003B04C2" w:rsidP="006B45A1">
            <w:pPr>
              <w:jc w:val="both"/>
              <w:rPr>
                <w:rFonts w:ascii="Arial" w:eastAsia="SimSun" w:hAnsi="Arial" w:cs="Arial"/>
                <w:szCs w:val="24"/>
                <w:lang w:eastAsia="zh-CN"/>
              </w:rPr>
            </w:pPr>
            <w:r w:rsidRPr="003405BC">
              <w:rPr>
                <w:rFonts w:ascii="Arial" w:eastAsia="SimSun" w:hAnsi="Arial" w:cs="Arial"/>
                <w:szCs w:val="24"/>
                <w:lang w:eastAsia="zh-CN"/>
              </w:rPr>
              <w:t xml:space="preserve">If you have any </w:t>
            </w:r>
            <w:proofErr w:type="gramStart"/>
            <w:r w:rsidRPr="003405BC">
              <w:rPr>
                <w:rFonts w:ascii="Arial" w:eastAsia="SimSun" w:hAnsi="Arial" w:cs="Arial"/>
                <w:szCs w:val="24"/>
                <w:lang w:eastAsia="zh-CN"/>
              </w:rPr>
              <w:t>particular polices</w:t>
            </w:r>
            <w:proofErr w:type="gramEnd"/>
            <w:r w:rsidRPr="003405BC">
              <w:rPr>
                <w:rFonts w:ascii="Arial" w:eastAsia="SimSun" w:hAnsi="Arial" w:cs="Arial"/>
                <w:szCs w:val="24"/>
                <w:lang w:eastAsia="zh-CN"/>
              </w:rPr>
              <w:t xml:space="preserve"> </w:t>
            </w:r>
            <w:r w:rsidR="00E76B41">
              <w:rPr>
                <w:rFonts w:ascii="Arial" w:eastAsia="SimSun" w:hAnsi="Arial" w:cs="Arial"/>
                <w:szCs w:val="24"/>
                <w:lang w:eastAsia="zh-CN"/>
              </w:rPr>
              <w:t xml:space="preserve">or processes </w:t>
            </w:r>
            <w:r w:rsidRPr="003405BC">
              <w:rPr>
                <w:rFonts w:ascii="Arial" w:eastAsia="SimSun" w:hAnsi="Arial" w:cs="Arial"/>
                <w:szCs w:val="24"/>
                <w:lang w:eastAsia="zh-CN"/>
              </w:rPr>
              <w:t>dealing with these rights</w:t>
            </w:r>
            <w:r w:rsidR="006A2661">
              <w:rPr>
                <w:rFonts w:ascii="Arial" w:eastAsia="SimSun" w:hAnsi="Arial" w:cs="Arial"/>
                <w:szCs w:val="24"/>
                <w:lang w:eastAsia="zh-CN"/>
              </w:rPr>
              <w:t xml:space="preserve"> (such as our </w:t>
            </w:r>
            <w:r w:rsidR="00B17471">
              <w:rPr>
                <w:rFonts w:ascii="Arial" w:eastAsia="SimSun" w:hAnsi="Arial" w:cs="Arial"/>
                <w:szCs w:val="24"/>
                <w:lang w:eastAsia="zh-CN"/>
              </w:rPr>
              <w:t xml:space="preserve">GDPR Template: </w:t>
            </w:r>
            <w:r w:rsidR="006A2661">
              <w:rPr>
                <w:rFonts w:ascii="Arial" w:eastAsia="SimSun" w:hAnsi="Arial" w:cs="Arial"/>
                <w:szCs w:val="24"/>
                <w:lang w:eastAsia="zh-CN"/>
              </w:rPr>
              <w:t>Guide to Handling Individuals’ Requests to Exercise Data Protection Rights)</w:t>
            </w:r>
            <w:r w:rsidRPr="003405BC">
              <w:rPr>
                <w:rFonts w:ascii="Arial" w:eastAsia="SimSun" w:hAnsi="Arial" w:cs="Arial"/>
                <w:szCs w:val="24"/>
                <w:lang w:eastAsia="zh-CN"/>
              </w:rPr>
              <w:t xml:space="preserve">, this </w:t>
            </w:r>
            <w:r w:rsidR="003E09E1">
              <w:rPr>
                <w:rFonts w:ascii="Arial" w:eastAsia="SimSun" w:hAnsi="Arial" w:cs="Arial"/>
                <w:szCs w:val="24"/>
                <w:lang w:eastAsia="zh-CN"/>
              </w:rPr>
              <w:t>section</w:t>
            </w:r>
            <w:r w:rsidRPr="003405BC">
              <w:rPr>
                <w:rFonts w:ascii="Arial" w:eastAsia="SimSun" w:hAnsi="Arial" w:cs="Arial"/>
                <w:szCs w:val="24"/>
                <w:lang w:eastAsia="zh-CN"/>
              </w:rPr>
              <w:t xml:space="preserve"> could be customised to refer to these. (Note that we have included the right to </w:t>
            </w:r>
            <w:r w:rsidRPr="003405BC">
              <w:rPr>
                <w:rFonts w:ascii="Arial" w:eastAsia="SimSun" w:hAnsi="Arial" w:cs="Arial"/>
                <w:szCs w:val="24"/>
                <w:lang w:eastAsia="zh-CN"/>
              </w:rPr>
              <w:lastRenderedPageBreak/>
              <w:t>withdraw consent, since the Policy deals with all personal data and not just Employee personal data).</w:t>
            </w:r>
          </w:p>
        </w:tc>
      </w:tr>
      <w:tr w:rsidR="003B04C2" w:rsidRPr="003B04C2" w14:paraId="2793AF38" w14:textId="77777777" w:rsidTr="006B45A1">
        <w:tc>
          <w:tcPr>
            <w:tcW w:w="2127" w:type="dxa"/>
          </w:tcPr>
          <w:p w14:paraId="4BF13694" w14:textId="0CB4A1EF" w:rsidR="001C1DB5" w:rsidRPr="003405BC" w:rsidRDefault="003B04C2" w:rsidP="003405BC">
            <w:pPr>
              <w:rPr>
                <w:rFonts w:ascii="Arial" w:eastAsia="SimSun" w:hAnsi="Arial" w:cs="Arial"/>
                <w:szCs w:val="24"/>
                <w:lang w:eastAsia="zh-CN"/>
              </w:rPr>
            </w:pPr>
            <w:r w:rsidRPr="003405BC">
              <w:rPr>
                <w:rFonts w:ascii="Arial" w:eastAsia="SimSun" w:hAnsi="Arial" w:cs="Arial"/>
                <w:szCs w:val="24"/>
                <w:lang w:eastAsia="zh-CN"/>
              </w:rPr>
              <w:lastRenderedPageBreak/>
              <w:t>Training</w:t>
            </w:r>
          </w:p>
        </w:tc>
        <w:tc>
          <w:tcPr>
            <w:tcW w:w="6894" w:type="dxa"/>
          </w:tcPr>
          <w:p w14:paraId="7FC79B09" w14:textId="742991B6" w:rsidR="003B04C2" w:rsidRPr="003405BC" w:rsidRDefault="003B04C2" w:rsidP="006B45A1">
            <w:pPr>
              <w:jc w:val="both"/>
              <w:rPr>
                <w:rFonts w:ascii="Arial" w:eastAsia="SimSun" w:hAnsi="Arial" w:cs="Arial"/>
                <w:szCs w:val="24"/>
                <w:lang w:eastAsia="zh-CN"/>
              </w:rPr>
            </w:pPr>
            <w:r w:rsidRPr="003405BC">
              <w:rPr>
                <w:rFonts w:ascii="Arial" w:eastAsia="SimSun" w:hAnsi="Arial" w:cs="Arial"/>
                <w:szCs w:val="24"/>
                <w:lang w:eastAsia="zh-CN"/>
              </w:rPr>
              <w:t xml:space="preserve">This section is self-explanatory but should be amended if necessary to ensure that it reflects what the company </w:t>
            </w:r>
            <w:proofErr w:type="gramStart"/>
            <w:r w:rsidRPr="003405BC">
              <w:rPr>
                <w:rFonts w:ascii="Arial" w:eastAsia="SimSun" w:hAnsi="Arial" w:cs="Arial"/>
                <w:szCs w:val="24"/>
                <w:lang w:eastAsia="zh-CN"/>
              </w:rPr>
              <w:t>actually does</w:t>
            </w:r>
            <w:proofErr w:type="gramEnd"/>
            <w:r w:rsidRPr="003405BC">
              <w:rPr>
                <w:rFonts w:ascii="Arial" w:eastAsia="SimSun" w:hAnsi="Arial" w:cs="Arial"/>
                <w:szCs w:val="24"/>
                <w:lang w:eastAsia="zh-CN"/>
              </w:rPr>
              <w:t xml:space="preserve">. </w:t>
            </w:r>
          </w:p>
        </w:tc>
      </w:tr>
    </w:tbl>
    <w:p w14:paraId="6F639040" w14:textId="77777777" w:rsidR="004419B3" w:rsidRDefault="004419B3" w:rsidP="00D35975">
      <w:pPr>
        <w:shd w:val="clear" w:color="auto" w:fill="FFFFFF"/>
        <w:spacing w:after="0" w:line="240" w:lineRule="auto"/>
        <w:rPr>
          <w:rFonts w:ascii="Arial" w:eastAsia="SimSun" w:hAnsi="Arial" w:cs="Arial"/>
          <w:b/>
          <w:sz w:val="32"/>
          <w:szCs w:val="28"/>
          <w:lang w:eastAsia="zh-CN"/>
        </w:rPr>
      </w:pPr>
    </w:p>
    <w:p w14:paraId="314D94EE" w14:textId="77777777" w:rsidR="004419B3" w:rsidRDefault="004419B3" w:rsidP="00D35975">
      <w:pPr>
        <w:shd w:val="clear" w:color="auto" w:fill="FFFFFF"/>
        <w:spacing w:after="0" w:line="240" w:lineRule="auto"/>
        <w:rPr>
          <w:rFonts w:ascii="Arial" w:eastAsia="SimSun" w:hAnsi="Arial" w:cs="Arial"/>
          <w:b/>
          <w:sz w:val="32"/>
          <w:szCs w:val="28"/>
          <w:lang w:eastAsia="zh-CN"/>
        </w:rPr>
        <w:sectPr w:rsidR="004419B3" w:rsidSect="00784EAC">
          <w:footerReference w:type="default" r:id="rId12"/>
          <w:footerReference w:type="first" r:id="rId13"/>
          <w:pgSz w:w="11906" w:h="16838"/>
          <w:pgMar w:top="1843" w:right="1440" w:bottom="1440" w:left="1440" w:header="709" w:footer="340" w:gutter="0"/>
          <w:pgNumType w:start="1"/>
          <w:cols w:space="708"/>
          <w:docGrid w:linePitch="360"/>
        </w:sectPr>
      </w:pPr>
    </w:p>
    <w:p w14:paraId="3E6E73DA" w14:textId="59A1DAA3" w:rsidR="00381DF9" w:rsidRPr="00D35975" w:rsidRDefault="005608F1" w:rsidP="00D35975">
      <w:pPr>
        <w:shd w:val="clear" w:color="auto" w:fill="FFFFFF"/>
        <w:spacing w:after="0" w:line="240" w:lineRule="auto"/>
        <w:rPr>
          <w:rFonts w:ascii="Arial" w:eastAsia="SimSun" w:hAnsi="Arial" w:cs="Arial"/>
          <w:b/>
          <w:sz w:val="32"/>
          <w:szCs w:val="28"/>
          <w:lang w:eastAsia="zh-CN"/>
        </w:rPr>
      </w:pPr>
      <w:r w:rsidRPr="00D35975">
        <w:rPr>
          <w:rFonts w:ascii="Arial" w:eastAsia="SimSun" w:hAnsi="Arial" w:cs="Arial"/>
          <w:b/>
          <w:sz w:val="32"/>
          <w:szCs w:val="28"/>
          <w:lang w:eastAsia="zh-CN"/>
        </w:rPr>
        <w:lastRenderedPageBreak/>
        <w:t xml:space="preserve">Data Protection </w:t>
      </w:r>
      <w:r w:rsidR="001208C6" w:rsidRPr="00D35975">
        <w:rPr>
          <w:rFonts w:ascii="Arial" w:eastAsia="SimSun" w:hAnsi="Arial" w:cs="Arial"/>
          <w:b/>
          <w:sz w:val="32"/>
          <w:szCs w:val="28"/>
          <w:lang w:eastAsia="zh-CN"/>
        </w:rPr>
        <w:t>Policy</w:t>
      </w:r>
    </w:p>
    <w:p w14:paraId="2192448C" w14:textId="77777777" w:rsidR="004B18AC" w:rsidRDefault="004B18AC" w:rsidP="0082545A">
      <w:pPr>
        <w:shd w:val="clear" w:color="auto" w:fill="FFFFFF"/>
        <w:spacing w:after="0" w:line="240" w:lineRule="auto"/>
        <w:jc w:val="both"/>
        <w:rPr>
          <w:rFonts w:ascii="Arial" w:eastAsia="SimSun" w:hAnsi="Arial" w:cs="Arial"/>
          <w:b/>
          <w:bCs/>
          <w:sz w:val="28"/>
          <w:szCs w:val="28"/>
          <w:lang w:eastAsia="zh-CN"/>
        </w:rPr>
      </w:pPr>
    </w:p>
    <w:p w14:paraId="46FCCDBE" w14:textId="60D7E56C" w:rsidR="001208C6" w:rsidRPr="002D6665" w:rsidRDefault="001208C6" w:rsidP="0082545A">
      <w:pPr>
        <w:shd w:val="clear" w:color="auto" w:fill="FFFFFF"/>
        <w:spacing w:after="0" w:line="240" w:lineRule="auto"/>
        <w:jc w:val="both"/>
        <w:rPr>
          <w:rFonts w:ascii="Arial" w:eastAsia="SimSun" w:hAnsi="Arial" w:cs="Arial"/>
          <w:b/>
          <w:bCs/>
          <w:sz w:val="28"/>
          <w:szCs w:val="28"/>
          <w:lang w:eastAsia="zh-CN"/>
        </w:rPr>
      </w:pPr>
      <w:r w:rsidRPr="002D6665">
        <w:rPr>
          <w:rFonts w:ascii="Arial" w:eastAsia="SimSun" w:hAnsi="Arial" w:cs="Arial"/>
          <w:b/>
          <w:bCs/>
          <w:sz w:val="28"/>
          <w:szCs w:val="28"/>
          <w:lang w:eastAsia="zh-CN"/>
        </w:rPr>
        <w:t>Introduction</w:t>
      </w:r>
    </w:p>
    <w:p w14:paraId="6B6DC2F2" w14:textId="77777777" w:rsidR="001208C6" w:rsidRPr="00C10DAC" w:rsidRDefault="001208C6" w:rsidP="0082545A">
      <w:pPr>
        <w:shd w:val="clear" w:color="auto" w:fill="FFFFFF"/>
        <w:spacing w:after="0" w:line="240" w:lineRule="auto"/>
        <w:jc w:val="both"/>
        <w:rPr>
          <w:rFonts w:ascii="Arial" w:eastAsia="SimSun" w:hAnsi="Arial" w:cs="Arial"/>
          <w:b/>
          <w:lang w:eastAsia="zh-CN"/>
        </w:rPr>
      </w:pPr>
    </w:p>
    <w:p w14:paraId="39610F66" w14:textId="2B348F8C" w:rsidR="003C59DD" w:rsidRDefault="00E118F6" w:rsidP="0082545A">
      <w:pPr>
        <w:shd w:val="clear" w:color="auto" w:fill="FFFFFF"/>
        <w:spacing w:after="0" w:line="240" w:lineRule="auto"/>
        <w:jc w:val="both"/>
        <w:rPr>
          <w:rFonts w:ascii="Arial" w:eastAsia="SimSun" w:hAnsi="Arial" w:cs="Arial"/>
          <w:lang w:eastAsia="zh-CN"/>
        </w:rPr>
      </w:pPr>
      <w:r>
        <w:rPr>
          <w:rFonts w:ascii="Arial" w:eastAsia="SimSun" w:hAnsi="Arial" w:cs="Arial"/>
          <w:lang w:eastAsia="zh-CN"/>
        </w:rPr>
        <w:t xml:space="preserve">At </w:t>
      </w:r>
      <w:r w:rsidR="00E66217">
        <w:rPr>
          <w:rFonts w:ascii="Arial" w:eastAsia="SimSun" w:hAnsi="Arial" w:cs="Arial"/>
          <w:lang w:eastAsia="zh-CN"/>
        </w:rPr>
        <w:t>[COMPANY]</w:t>
      </w:r>
      <w:r>
        <w:rPr>
          <w:rFonts w:ascii="Arial" w:eastAsia="SimSun" w:hAnsi="Arial" w:cs="Arial"/>
          <w:lang w:eastAsia="zh-CN"/>
        </w:rPr>
        <w:t>, we</w:t>
      </w:r>
      <w:r w:rsidR="00E66217">
        <w:rPr>
          <w:rFonts w:ascii="Arial" w:eastAsia="SimSun" w:hAnsi="Arial" w:cs="Arial"/>
          <w:lang w:eastAsia="zh-CN"/>
        </w:rPr>
        <w:t xml:space="preserve"> </w:t>
      </w:r>
      <w:r w:rsidR="00E66217" w:rsidRPr="0082545A">
        <w:rPr>
          <w:rFonts w:ascii="Arial" w:eastAsia="SimSun" w:hAnsi="Arial" w:cs="Arial"/>
          <w:lang w:eastAsia="zh-CN"/>
        </w:rPr>
        <w:t>collect and process</w:t>
      </w:r>
      <w:r>
        <w:rPr>
          <w:rFonts w:ascii="Arial" w:eastAsia="SimSun" w:hAnsi="Arial" w:cs="Arial"/>
          <w:lang w:eastAsia="zh-CN"/>
        </w:rPr>
        <w:t xml:space="preserve"> </w:t>
      </w:r>
      <w:r w:rsidR="00E66217">
        <w:rPr>
          <w:rFonts w:ascii="Arial" w:eastAsia="SimSun" w:hAnsi="Arial" w:cs="Arial"/>
          <w:lang w:eastAsia="zh-CN"/>
        </w:rPr>
        <w:t>‘</w:t>
      </w:r>
      <w:r w:rsidR="00E66217" w:rsidRPr="0082545A">
        <w:rPr>
          <w:rFonts w:ascii="Arial" w:eastAsia="SimSun" w:hAnsi="Arial" w:cs="Arial"/>
          <w:lang w:eastAsia="zh-CN"/>
        </w:rPr>
        <w:t>personal data</w:t>
      </w:r>
      <w:r w:rsidR="00E66217">
        <w:rPr>
          <w:rFonts w:ascii="Arial" w:eastAsia="SimSun" w:hAnsi="Arial" w:cs="Arial"/>
          <w:lang w:eastAsia="zh-CN"/>
        </w:rPr>
        <w:t>’</w:t>
      </w:r>
      <w:r w:rsidR="00E34D77">
        <w:rPr>
          <w:rFonts w:ascii="Arial" w:eastAsia="SimSun" w:hAnsi="Arial" w:cs="Arial"/>
          <w:lang w:eastAsia="zh-CN"/>
        </w:rPr>
        <w:t xml:space="preserve"> (see ‘What is personal data?’ below</w:t>
      </w:r>
      <w:r w:rsidR="00E66217">
        <w:rPr>
          <w:rFonts w:ascii="Arial" w:eastAsia="SimSun" w:hAnsi="Arial" w:cs="Arial"/>
          <w:lang w:eastAsia="zh-CN"/>
        </w:rPr>
        <w:t xml:space="preserve">) for </w:t>
      </w:r>
      <w:r w:rsidR="00DA1C6E">
        <w:rPr>
          <w:rFonts w:ascii="Arial" w:eastAsia="SimSun" w:hAnsi="Arial" w:cs="Arial"/>
          <w:lang w:eastAsia="zh-CN"/>
        </w:rPr>
        <w:t xml:space="preserve">business purposes, including </w:t>
      </w:r>
      <w:r w:rsidR="00E66217">
        <w:rPr>
          <w:rFonts w:ascii="Arial" w:eastAsia="SimSun" w:hAnsi="Arial" w:cs="Arial"/>
          <w:lang w:eastAsia="zh-CN"/>
        </w:rPr>
        <w:t>employment</w:t>
      </w:r>
      <w:r w:rsidR="00DA1C6E">
        <w:rPr>
          <w:rFonts w:ascii="Arial" w:eastAsia="SimSun" w:hAnsi="Arial" w:cs="Arial"/>
          <w:lang w:eastAsia="zh-CN"/>
        </w:rPr>
        <w:t xml:space="preserve"> and</w:t>
      </w:r>
      <w:r w:rsidR="00E66217">
        <w:rPr>
          <w:rFonts w:ascii="Arial" w:eastAsia="SimSun" w:hAnsi="Arial" w:cs="Arial"/>
          <w:lang w:eastAsia="zh-CN"/>
        </w:rPr>
        <w:t xml:space="preserve"> HR </w:t>
      </w:r>
      <w:r w:rsidR="00DA1C6E">
        <w:rPr>
          <w:rFonts w:ascii="Arial" w:eastAsia="SimSun" w:hAnsi="Arial" w:cs="Arial"/>
          <w:lang w:eastAsia="zh-CN"/>
        </w:rPr>
        <w:t xml:space="preserve">administration, provision of our services, marketing, </w:t>
      </w:r>
      <w:r w:rsidR="00053227">
        <w:rPr>
          <w:rFonts w:ascii="Arial" w:eastAsia="SimSun" w:hAnsi="Arial" w:cs="Arial"/>
          <w:lang w:eastAsia="zh-CN"/>
        </w:rPr>
        <w:t xml:space="preserve">and business </w:t>
      </w:r>
      <w:r w:rsidR="00E66217">
        <w:rPr>
          <w:rFonts w:ascii="Arial" w:eastAsia="SimSun" w:hAnsi="Arial" w:cs="Arial"/>
          <w:lang w:eastAsia="zh-CN"/>
        </w:rPr>
        <w:t xml:space="preserve">administration. </w:t>
      </w:r>
      <w:r w:rsidR="00DA1C6E">
        <w:rPr>
          <w:rFonts w:ascii="Arial" w:eastAsia="SimSun" w:hAnsi="Arial" w:cs="Arial"/>
          <w:lang w:eastAsia="zh-CN"/>
        </w:rPr>
        <w:t>This includes</w:t>
      </w:r>
      <w:r w:rsidR="00E66217">
        <w:rPr>
          <w:rFonts w:ascii="Arial" w:eastAsia="SimSun" w:hAnsi="Arial" w:cs="Arial"/>
          <w:lang w:eastAsia="zh-CN"/>
        </w:rPr>
        <w:t xml:space="preserve"> personal data relating to our </w:t>
      </w:r>
      <w:r w:rsidR="00DA1C6E">
        <w:rPr>
          <w:rFonts w:ascii="Arial" w:eastAsia="SimSun" w:hAnsi="Arial" w:cs="Arial"/>
          <w:lang w:eastAsia="zh-CN"/>
        </w:rPr>
        <w:t xml:space="preserve">staff, </w:t>
      </w:r>
      <w:r w:rsidR="00E66217" w:rsidRPr="0082545A">
        <w:rPr>
          <w:rFonts w:ascii="Arial" w:eastAsia="SimSun" w:hAnsi="Arial" w:cs="Arial"/>
          <w:lang w:eastAsia="zh-CN"/>
        </w:rPr>
        <w:t>customers, suppliers and other third parties.</w:t>
      </w:r>
      <w:r w:rsidR="00E66217">
        <w:rPr>
          <w:rFonts w:ascii="Arial" w:eastAsia="SimSun" w:hAnsi="Arial" w:cs="Arial"/>
          <w:lang w:eastAsia="zh-CN"/>
        </w:rPr>
        <w:t xml:space="preserve"> </w:t>
      </w:r>
    </w:p>
    <w:p w14:paraId="0517C242" w14:textId="77777777" w:rsidR="003C59DD" w:rsidRDefault="003C59DD" w:rsidP="0082545A">
      <w:pPr>
        <w:shd w:val="clear" w:color="auto" w:fill="FFFFFF"/>
        <w:spacing w:after="0" w:line="240" w:lineRule="auto"/>
        <w:jc w:val="both"/>
        <w:rPr>
          <w:rFonts w:ascii="Arial" w:eastAsia="SimSun" w:hAnsi="Arial" w:cs="Arial"/>
          <w:lang w:eastAsia="zh-CN"/>
        </w:rPr>
      </w:pPr>
    </w:p>
    <w:p w14:paraId="4A79A66C" w14:textId="77777777" w:rsidR="00345F82" w:rsidRDefault="003C59DD" w:rsidP="003C59DD">
      <w:pPr>
        <w:shd w:val="clear" w:color="auto" w:fill="FFFFFF"/>
        <w:spacing w:after="0" w:line="240" w:lineRule="auto"/>
        <w:jc w:val="both"/>
        <w:rPr>
          <w:rFonts w:ascii="Arial" w:eastAsia="SimSun" w:hAnsi="Arial" w:cs="Arial"/>
          <w:lang w:eastAsia="zh-CN"/>
        </w:rPr>
      </w:pPr>
      <w:r w:rsidRPr="0082545A">
        <w:rPr>
          <w:rFonts w:ascii="Arial" w:eastAsia="SimSun" w:hAnsi="Arial" w:cs="Arial"/>
          <w:lang w:eastAsia="zh-CN"/>
        </w:rPr>
        <w:t xml:space="preserve">Compliance with data protection law is essential to ensure that </w:t>
      </w:r>
      <w:r w:rsidR="0020254E">
        <w:rPr>
          <w:rFonts w:ascii="Arial" w:eastAsia="SimSun" w:hAnsi="Arial" w:cs="Arial"/>
          <w:lang w:eastAsia="zh-CN"/>
        </w:rPr>
        <w:t>personal data remains safe</w:t>
      </w:r>
      <w:r w:rsidR="004E04DE">
        <w:rPr>
          <w:rFonts w:ascii="Arial" w:eastAsia="SimSun" w:hAnsi="Arial" w:cs="Arial"/>
          <w:lang w:eastAsia="zh-CN"/>
        </w:rPr>
        <w:t>, our</w:t>
      </w:r>
      <w:r w:rsidR="00E037A1">
        <w:rPr>
          <w:rFonts w:ascii="Arial" w:eastAsia="SimSun" w:hAnsi="Arial" w:cs="Arial"/>
          <w:lang w:eastAsia="zh-CN"/>
        </w:rPr>
        <w:t xml:space="preserve"> </w:t>
      </w:r>
      <w:r w:rsidRPr="0082545A">
        <w:rPr>
          <w:rFonts w:ascii="Arial" w:eastAsia="SimSun" w:hAnsi="Arial" w:cs="Arial"/>
          <w:lang w:eastAsia="zh-CN"/>
        </w:rPr>
        <w:t xml:space="preserve">business operations </w:t>
      </w:r>
      <w:r w:rsidR="0020254E">
        <w:rPr>
          <w:rFonts w:ascii="Arial" w:eastAsia="SimSun" w:hAnsi="Arial" w:cs="Arial"/>
          <w:lang w:eastAsia="zh-CN"/>
        </w:rPr>
        <w:t xml:space="preserve">are </w:t>
      </w:r>
      <w:proofErr w:type="gramStart"/>
      <w:r w:rsidRPr="0082545A">
        <w:rPr>
          <w:rFonts w:ascii="Arial" w:eastAsia="SimSun" w:hAnsi="Arial" w:cs="Arial"/>
          <w:lang w:eastAsia="zh-CN"/>
        </w:rPr>
        <w:t>secure</w:t>
      </w:r>
      <w:proofErr w:type="gramEnd"/>
      <w:r w:rsidR="00E037A1">
        <w:rPr>
          <w:rFonts w:ascii="Arial" w:eastAsia="SimSun" w:hAnsi="Arial" w:cs="Arial"/>
          <w:lang w:eastAsia="zh-CN"/>
        </w:rPr>
        <w:t xml:space="preserve"> and the rights of individuals are respected</w:t>
      </w:r>
      <w:r w:rsidRPr="0082545A">
        <w:rPr>
          <w:rFonts w:ascii="Arial" w:eastAsia="SimSun" w:hAnsi="Arial" w:cs="Arial"/>
          <w:lang w:eastAsia="zh-CN"/>
        </w:rPr>
        <w:t>.</w:t>
      </w:r>
      <w:r w:rsidRPr="003C59DD">
        <w:rPr>
          <w:rFonts w:ascii="Arial" w:eastAsia="SimSun" w:hAnsi="Arial" w:cs="Arial"/>
          <w:lang w:eastAsia="zh-CN"/>
        </w:rPr>
        <w:t xml:space="preserve"> </w:t>
      </w:r>
      <w:r w:rsidR="007F322D">
        <w:rPr>
          <w:rFonts w:ascii="Arial" w:eastAsia="SimSun" w:hAnsi="Arial" w:cs="Arial"/>
          <w:lang w:eastAsia="zh-CN"/>
        </w:rPr>
        <w:t xml:space="preserve">[COMPANY] </w:t>
      </w:r>
      <w:r w:rsidR="00D45F50">
        <w:rPr>
          <w:rFonts w:ascii="Arial" w:eastAsia="SimSun" w:hAnsi="Arial" w:cs="Arial"/>
          <w:lang w:eastAsia="zh-CN"/>
        </w:rPr>
        <w:t xml:space="preserve">is a controller under </w:t>
      </w:r>
      <w:r w:rsidR="00852A1E">
        <w:rPr>
          <w:rFonts w:ascii="Arial" w:eastAsia="SimSun" w:hAnsi="Arial" w:cs="Arial"/>
          <w:lang w:eastAsia="zh-CN"/>
        </w:rPr>
        <w:t xml:space="preserve">data protection law, meaning it decides how and why it uses personal data. </w:t>
      </w:r>
    </w:p>
    <w:p w14:paraId="69D7A4FB" w14:textId="77777777" w:rsidR="00345F82" w:rsidRDefault="00345F82" w:rsidP="003C59DD">
      <w:pPr>
        <w:shd w:val="clear" w:color="auto" w:fill="FFFFFF"/>
        <w:spacing w:after="0" w:line="240" w:lineRule="auto"/>
        <w:jc w:val="both"/>
        <w:rPr>
          <w:rFonts w:ascii="Arial" w:eastAsia="SimSun" w:hAnsi="Arial" w:cs="Arial"/>
          <w:lang w:eastAsia="zh-CN"/>
        </w:rPr>
      </w:pPr>
    </w:p>
    <w:p w14:paraId="23286959" w14:textId="319E6796" w:rsidR="003C59DD" w:rsidRPr="00DA1C6E" w:rsidRDefault="003C59DD" w:rsidP="003C59DD">
      <w:pPr>
        <w:shd w:val="clear" w:color="auto" w:fill="FFFFFF"/>
        <w:spacing w:after="0" w:line="240" w:lineRule="auto"/>
        <w:jc w:val="both"/>
        <w:rPr>
          <w:rFonts w:ascii="Arial" w:eastAsia="SimSun" w:hAnsi="Arial" w:cs="Arial"/>
          <w:lang w:eastAsia="zh-CN"/>
        </w:rPr>
      </w:pPr>
      <w:r w:rsidRPr="0082545A">
        <w:rPr>
          <w:rFonts w:ascii="Arial" w:eastAsia="SimSun" w:hAnsi="Arial" w:cs="Arial"/>
          <w:lang w:eastAsia="zh-CN"/>
        </w:rPr>
        <w:t xml:space="preserve">This </w:t>
      </w:r>
      <w:r w:rsidR="00AE0899">
        <w:rPr>
          <w:rFonts w:ascii="Arial" w:eastAsia="SimSun" w:hAnsi="Arial" w:cs="Arial"/>
          <w:lang w:eastAsia="zh-CN"/>
        </w:rPr>
        <w:t>P</w:t>
      </w:r>
      <w:r w:rsidR="00AE0899" w:rsidRPr="0082545A">
        <w:rPr>
          <w:rFonts w:ascii="Arial" w:eastAsia="SimSun" w:hAnsi="Arial" w:cs="Arial"/>
          <w:lang w:eastAsia="zh-CN"/>
        </w:rPr>
        <w:t xml:space="preserve">olicy </w:t>
      </w:r>
      <w:r w:rsidRPr="0082545A">
        <w:rPr>
          <w:rFonts w:ascii="Arial" w:eastAsia="SimSun" w:hAnsi="Arial" w:cs="Arial"/>
          <w:lang w:eastAsia="zh-CN"/>
        </w:rPr>
        <w:t xml:space="preserve">explains </w:t>
      </w:r>
      <w:r>
        <w:rPr>
          <w:rFonts w:ascii="Arial" w:eastAsia="SimSun" w:hAnsi="Arial" w:cs="Arial"/>
          <w:lang w:eastAsia="zh-CN"/>
        </w:rPr>
        <w:t xml:space="preserve">our procedures for </w:t>
      </w:r>
      <w:r w:rsidR="0020254E">
        <w:rPr>
          <w:rFonts w:ascii="Arial" w:eastAsia="SimSun" w:hAnsi="Arial" w:cs="Arial"/>
          <w:lang w:eastAsia="zh-CN"/>
        </w:rPr>
        <w:t>com</w:t>
      </w:r>
      <w:r w:rsidR="00B31783">
        <w:rPr>
          <w:rFonts w:ascii="Arial" w:eastAsia="SimSun" w:hAnsi="Arial" w:cs="Arial"/>
          <w:lang w:eastAsia="zh-CN"/>
        </w:rPr>
        <w:t>plying with data protection law</w:t>
      </w:r>
      <w:r w:rsidR="0020254E">
        <w:rPr>
          <w:rFonts w:ascii="Arial" w:eastAsia="SimSun" w:hAnsi="Arial" w:cs="Arial"/>
          <w:lang w:eastAsia="zh-CN"/>
        </w:rPr>
        <w:t xml:space="preserve"> in relation to</w:t>
      </w:r>
      <w:r w:rsidR="00053227">
        <w:rPr>
          <w:rFonts w:ascii="Arial" w:eastAsia="SimSun" w:hAnsi="Arial" w:cs="Arial"/>
          <w:lang w:eastAsia="zh-CN"/>
        </w:rPr>
        <w:t xml:space="preserve"> </w:t>
      </w:r>
      <w:r w:rsidR="0020254E">
        <w:rPr>
          <w:rFonts w:ascii="Arial" w:eastAsia="SimSun" w:hAnsi="Arial" w:cs="Arial"/>
          <w:lang w:eastAsia="zh-CN"/>
        </w:rPr>
        <w:t>personal data</w:t>
      </w:r>
      <w:r w:rsidR="0068579F">
        <w:rPr>
          <w:rFonts w:ascii="Arial" w:eastAsia="SimSun" w:hAnsi="Arial" w:cs="Arial"/>
          <w:lang w:eastAsia="zh-CN"/>
        </w:rPr>
        <w:t xml:space="preserve">. It also </w:t>
      </w:r>
      <w:r w:rsidRPr="0082545A">
        <w:rPr>
          <w:rFonts w:ascii="Arial" w:eastAsia="SimSun" w:hAnsi="Arial" w:cs="Arial"/>
          <w:lang w:eastAsia="zh-CN"/>
        </w:rPr>
        <w:t xml:space="preserve">sets out your obligations </w:t>
      </w:r>
      <w:r w:rsidR="00E018B7">
        <w:rPr>
          <w:rFonts w:ascii="Arial" w:eastAsia="SimSun" w:hAnsi="Arial" w:cs="Arial"/>
          <w:lang w:eastAsia="zh-CN"/>
        </w:rPr>
        <w:t>whenever you are</w:t>
      </w:r>
      <w:r w:rsidRPr="0082545A">
        <w:rPr>
          <w:rFonts w:ascii="Arial" w:eastAsia="SimSun" w:hAnsi="Arial" w:cs="Arial"/>
          <w:lang w:eastAsia="zh-CN"/>
        </w:rPr>
        <w:t xml:space="preserve"> processing</w:t>
      </w:r>
      <w:r>
        <w:rPr>
          <w:rFonts w:ascii="Arial" w:eastAsia="SimSun" w:hAnsi="Arial" w:cs="Arial"/>
          <w:lang w:eastAsia="zh-CN"/>
        </w:rPr>
        <w:t xml:space="preserve"> </w:t>
      </w:r>
      <w:r w:rsidR="00C05DC5">
        <w:rPr>
          <w:rFonts w:ascii="Arial" w:eastAsia="SimSun" w:hAnsi="Arial" w:cs="Arial"/>
          <w:lang w:eastAsia="zh-CN"/>
        </w:rPr>
        <w:t xml:space="preserve">any </w:t>
      </w:r>
      <w:r w:rsidRPr="0082545A">
        <w:rPr>
          <w:rFonts w:ascii="Arial" w:eastAsia="SimSun" w:hAnsi="Arial" w:cs="Arial"/>
          <w:lang w:eastAsia="zh-CN"/>
        </w:rPr>
        <w:t xml:space="preserve">personal data </w:t>
      </w:r>
      <w:r>
        <w:rPr>
          <w:rFonts w:ascii="Arial" w:eastAsia="SimSun" w:hAnsi="Arial" w:cs="Arial"/>
          <w:lang w:eastAsia="zh-CN"/>
        </w:rPr>
        <w:t>in</w:t>
      </w:r>
      <w:r w:rsidRPr="0082545A">
        <w:rPr>
          <w:rFonts w:ascii="Arial" w:eastAsia="SimSun" w:hAnsi="Arial" w:cs="Arial"/>
          <w:lang w:eastAsia="zh-CN"/>
        </w:rPr>
        <w:t xml:space="preserve"> the course of your employment. </w:t>
      </w:r>
      <w:r w:rsidR="00345F82">
        <w:rPr>
          <w:rFonts w:ascii="Arial" w:eastAsia="SimSun" w:hAnsi="Arial" w:cs="Arial"/>
          <w:lang w:eastAsia="zh-CN"/>
        </w:rPr>
        <w:t>Failure to comply with your obligations under this Policy could lead to disciplinary action and, in serious cases, it could result in the termination of your employment.</w:t>
      </w:r>
    </w:p>
    <w:p w14:paraId="4A1440FE" w14:textId="77777777" w:rsidR="0072121C" w:rsidRDefault="0072121C" w:rsidP="003C59DD">
      <w:pPr>
        <w:shd w:val="clear" w:color="auto" w:fill="FFFFFF"/>
        <w:spacing w:after="0" w:line="240" w:lineRule="auto"/>
        <w:jc w:val="both"/>
        <w:rPr>
          <w:rFonts w:ascii="Arial" w:eastAsia="SimSun" w:hAnsi="Arial" w:cs="Arial"/>
          <w:lang w:eastAsia="zh-CN"/>
        </w:rPr>
      </w:pPr>
    </w:p>
    <w:p w14:paraId="631F12EF" w14:textId="66ACDA1D" w:rsidR="00053227" w:rsidRDefault="00053227" w:rsidP="00053227">
      <w:pPr>
        <w:shd w:val="clear" w:color="auto" w:fill="FFFFFF"/>
        <w:spacing w:after="0" w:line="240" w:lineRule="auto"/>
        <w:jc w:val="both"/>
        <w:rPr>
          <w:rFonts w:ascii="Arial" w:eastAsia="Times New Roman" w:hAnsi="Arial" w:cs="Arial"/>
          <w:color w:val="000000"/>
          <w:shd w:val="clear" w:color="auto" w:fill="FFFFFF"/>
          <w:lang w:eastAsia="en-GB"/>
        </w:rPr>
      </w:pPr>
      <w:bookmarkStart w:id="0" w:name="_Hlk508362205"/>
      <w:r>
        <w:rPr>
          <w:rFonts w:ascii="Arial" w:eastAsia="Times New Roman" w:hAnsi="Arial" w:cs="Arial"/>
          <w:color w:val="000000"/>
          <w:shd w:val="clear" w:color="auto" w:fill="FFFFFF"/>
          <w:lang w:eastAsia="en-GB"/>
        </w:rPr>
        <w:t xml:space="preserve">If you routinely </w:t>
      </w:r>
      <w:bookmarkEnd w:id="0"/>
      <w:r>
        <w:rPr>
          <w:rFonts w:ascii="Arial" w:eastAsia="Times New Roman" w:hAnsi="Arial" w:cs="Arial"/>
          <w:color w:val="000000"/>
          <w:shd w:val="clear" w:color="auto" w:fill="FFFFFF"/>
          <w:lang w:eastAsia="en-GB"/>
        </w:rPr>
        <w:t>handle individuals’ personal data</w:t>
      </w:r>
      <w:r w:rsidR="00BF4821">
        <w:rPr>
          <w:rFonts w:ascii="Arial" w:eastAsia="Times New Roman" w:hAnsi="Arial" w:cs="Arial"/>
          <w:color w:val="000000"/>
          <w:shd w:val="clear" w:color="auto" w:fill="FFFFFF"/>
          <w:lang w:eastAsia="en-GB"/>
        </w:rPr>
        <w:t>,</w:t>
      </w:r>
      <w:r>
        <w:rPr>
          <w:rFonts w:ascii="Arial" w:eastAsia="Times New Roman" w:hAnsi="Arial" w:cs="Arial"/>
          <w:color w:val="000000"/>
          <w:shd w:val="clear" w:color="auto" w:fill="FFFFFF"/>
          <w:lang w:eastAsia="en-GB"/>
        </w:rPr>
        <w:t xml:space="preserve"> you will be given specific [training/instructions] regarding data protection procedures in relation to your particular [role/department]. [This/these] [training/instructions] will supplement your obligations as set out in this </w:t>
      </w:r>
      <w:r w:rsidR="006B47BF">
        <w:rPr>
          <w:rFonts w:ascii="Arial" w:eastAsia="Times New Roman" w:hAnsi="Arial" w:cs="Arial"/>
          <w:color w:val="000000"/>
          <w:shd w:val="clear" w:color="auto" w:fill="FFFFFF"/>
          <w:lang w:eastAsia="en-GB"/>
        </w:rPr>
        <w:t>P</w:t>
      </w:r>
      <w:r>
        <w:rPr>
          <w:rFonts w:ascii="Arial" w:eastAsia="Times New Roman" w:hAnsi="Arial" w:cs="Arial"/>
          <w:color w:val="000000"/>
          <w:shd w:val="clear" w:color="auto" w:fill="FFFFFF"/>
          <w:lang w:eastAsia="en-GB"/>
        </w:rPr>
        <w:t>olicy.</w:t>
      </w:r>
      <w:r w:rsidR="00D96A1E">
        <w:rPr>
          <w:rFonts w:ascii="Arial" w:eastAsia="Times New Roman" w:hAnsi="Arial" w:cs="Arial"/>
          <w:color w:val="000000"/>
          <w:shd w:val="clear" w:color="auto" w:fill="FFFFFF"/>
          <w:lang w:eastAsia="en-GB"/>
        </w:rPr>
        <w:t xml:space="preserve"> </w:t>
      </w:r>
    </w:p>
    <w:p w14:paraId="019A94DD" w14:textId="5B6A7370" w:rsidR="00DA1C6E" w:rsidRDefault="00DA1C6E" w:rsidP="00053227">
      <w:pPr>
        <w:shd w:val="clear" w:color="auto" w:fill="FFFFFF"/>
        <w:spacing w:after="0" w:line="240" w:lineRule="auto"/>
        <w:jc w:val="both"/>
        <w:rPr>
          <w:rFonts w:ascii="Arial" w:eastAsia="Times New Roman" w:hAnsi="Arial" w:cs="Arial"/>
          <w:color w:val="000000"/>
          <w:shd w:val="clear" w:color="auto" w:fill="FFFFFF"/>
          <w:lang w:eastAsia="en-GB"/>
        </w:rPr>
      </w:pPr>
    </w:p>
    <w:p w14:paraId="1DDB6914" w14:textId="28125274" w:rsidR="00DA1C6E" w:rsidRPr="00DA1C6E" w:rsidRDefault="00DA1C6E" w:rsidP="00053227">
      <w:pPr>
        <w:shd w:val="clear" w:color="auto" w:fill="FFFFFF"/>
        <w:spacing w:after="0" w:line="240" w:lineRule="auto"/>
        <w:jc w:val="both"/>
        <w:rPr>
          <w:rFonts w:ascii="Arial" w:eastAsia="Times New Roman" w:hAnsi="Arial" w:cs="Arial"/>
          <w:color w:val="000000"/>
          <w:shd w:val="clear" w:color="auto" w:fill="FFFFFF"/>
          <w:lang w:eastAsia="en-GB"/>
        </w:rPr>
      </w:pPr>
      <w:r>
        <w:rPr>
          <w:rFonts w:ascii="Arial" w:eastAsia="Times New Roman" w:hAnsi="Arial" w:cs="Arial"/>
          <w:color w:val="000000"/>
          <w:shd w:val="clear" w:color="auto" w:fill="FFFFFF"/>
          <w:lang w:eastAsia="en-GB"/>
        </w:rPr>
        <w:t xml:space="preserve">This Policy </w:t>
      </w:r>
      <w:r w:rsidR="00D96A1E">
        <w:rPr>
          <w:rFonts w:ascii="Arial" w:eastAsia="Times New Roman" w:hAnsi="Arial" w:cs="Arial"/>
          <w:color w:val="000000"/>
          <w:shd w:val="clear" w:color="auto" w:fill="FFFFFF"/>
          <w:lang w:eastAsia="en-GB"/>
        </w:rPr>
        <w:t xml:space="preserve">does not give </w:t>
      </w:r>
      <w:r w:rsidR="000C746E">
        <w:rPr>
          <w:rFonts w:ascii="Arial" w:eastAsia="Times New Roman" w:hAnsi="Arial" w:cs="Arial"/>
          <w:color w:val="000000"/>
          <w:shd w:val="clear" w:color="auto" w:fill="FFFFFF"/>
          <w:lang w:eastAsia="en-GB"/>
        </w:rPr>
        <w:t xml:space="preserve">you any </w:t>
      </w:r>
      <w:r w:rsidR="00D96A1E">
        <w:rPr>
          <w:rFonts w:ascii="Arial" w:eastAsia="Times New Roman" w:hAnsi="Arial" w:cs="Arial"/>
          <w:color w:val="000000"/>
          <w:shd w:val="clear" w:color="auto" w:fill="FFFFFF"/>
          <w:lang w:eastAsia="en-GB"/>
        </w:rPr>
        <w:t>contractual rights. It may be updated at any time.</w:t>
      </w:r>
    </w:p>
    <w:p w14:paraId="605EDD7B" w14:textId="2A1CA5CD" w:rsidR="00544EB9" w:rsidRDefault="00544EB9" w:rsidP="0072121C">
      <w:pPr>
        <w:shd w:val="clear" w:color="auto" w:fill="FFFFFF"/>
        <w:spacing w:after="0" w:line="240" w:lineRule="auto"/>
        <w:jc w:val="both"/>
        <w:rPr>
          <w:rFonts w:ascii="Arial" w:eastAsia="SimSun" w:hAnsi="Arial" w:cs="Arial"/>
          <w:b/>
          <w:sz w:val="24"/>
          <w:lang w:eastAsia="zh-CN"/>
        </w:rPr>
      </w:pPr>
    </w:p>
    <w:p w14:paraId="5BF6CC9A" w14:textId="2E67F2E1" w:rsidR="0072121C" w:rsidRPr="002D6665" w:rsidRDefault="0072121C" w:rsidP="0072121C">
      <w:pPr>
        <w:shd w:val="clear" w:color="auto" w:fill="FFFFFF"/>
        <w:spacing w:after="0" w:line="240" w:lineRule="auto"/>
        <w:jc w:val="both"/>
        <w:rPr>
          <w:rFonts w:ascii="Arial" w:eastAsia="SimSun" w:hAnsi="Arial" w:cs="Arial"/>
          <w:b/>
          <w:sz w:val="24"/>
          <w:szCs w:val="24"/>
          <w:lang w:eastAsia="zh-CN"/>
        </w:rPr>
      </w:pPr>
      <w:r w:rsidRPr="002D6665">
        <w:rPr>
          <w:rFonts w:ascii="Arial" w:eastAsia="SimSun" w:hAnsi="Arial" w:cs="Arial"/>
          <w:b/>
          <w:sz w:val="24"/>
          <w:szCs w:val="24"/>
          <w:lang w:eastAsia="zh-CN"/>
        </w:rPr>
        <w:t xml:space="preserve">Who does this </w:t>
      </w:r>
      <w:r w:rsidR="00657F55" w:rsidRPr="002D6665">
        <w:rPr>
          <w:rFonts w:ascii="Arial" w:eastAsia="SimSun" w:hAnsi="Arial" w:cs="Arial"/>
          <w:b/>
          <w:sz w:val="24"/>
          <w:szCs w:val="24"/>
          <w:lang w:eastAsia="zh-CN"/>
        </w:rPr>
        <w:t xml:space="preserve">Policy </w:t>
      </w:r>
      <w:r w:rsidRPr="002D6665">
        <w:rPr>
          <w:rFonts w:ascii="Arial" w:eastAsia="SimSun" w:hAnsi="Arial" w:cs="Arial"/>
          <w:b/>
          <w:sz w:val="24"/>
          <w:szCs w:val="24"/>
          <w:lang w:eastAsia="zh-CN"/>
        </w:rPr>
        <w:t>apply to?</w:t>
      </w:r>
    </w:p>
    <w:p w14:paraId="6AC52A4F" w14:textId="77777777" w:rsidR="0072121C" w:rsidRPr="0072121C" w:rsidRDefault="0072121C" w:rsidP="0072121C">
      <w:pPr>
        <w:shd w:val="clear" w:color="auto" w:fill="FFFFFF"/>
        <w:spacing w:after="0" w:line="240" w:lineRule="auto"/>
        <w:jc w:val="both"/>
        <w:rPr>
          <w:rFonts w:ascii="Arial" w:eastAsia="SimSun" w:hAnsi="Arial" w:cs="Arial"/>
          <w:lang w:eastAsia="zh-CN"/>
        </w:rPr>
      </w:pPr>
    </w:p>
    <w:p w14:paraId="2E52DE26" w14:textId="47D171D0" w:rsidR="0072121C" w:rsidRDefault="0072121C" w:rsidP="0072121C">
      <w:pPr>
        <w:shd w:val="clear" w:color="auto" w:fill="FFFFFF"/>
        <w:spacing w:after="0" w:line="240" w:lineRule="auto"/>
        <w:jc w:val="both"/>
        <w:rPr>
          <w:rFonts w:ascii="Arial" w:eastAsia="Times New Roman" w:hAnsi="Arial" w:cs="Arial"/>
          <w:color w:val="000000"/>
          <w:shd w:val="clear" w:color="auto" w:fill="FFFFFF"/>
          <w:lang w:eastAsia="en-GB"/>
        </w:rPr>
      </w:pPr>
      <w:r>
        <w:rPr>
          <w:rFonts w:ascii="Arial" w:eastAsia="SimSun" w:hAnsi="Arial" w:cs="Arial"/>
          <w:lang w:eastAsia="zh-CN"/>
        </w:rPr>
        <w:t xml:space="preserve">This </w:t>
      </w:r>
      <w:r w:rsidR="00D35975">
        <w:rPr>
          <w:rFonts w:ascii="Arial" w:eastAsia="SimSun" w:hAnsi="Arial" w:cs="Arial"/>
          <w:lang w:eastAsia="zh-CN"/>
        </w:rPr>
        <w:t>P</w:t>
      </w:r>
      <w:r>
        <w:rPr>
          <w:rFonts w:ascii="Arial" w:eastAsia="SimSun" w:hAnsi="Arial" w:cs="Arial"/>
          <w:lang w:eastAsia="zh-CN"/>
        </w:rPr>
        <w:t xml:space="preserve">olicy applies to all [COMPANY] employees, workers, </w:t>
      </w:r>
      <w:r w:rsidRPr="0072121C">
        <w:rPr>
          <w:rFonts w:ascii="Arial" w:eastAsia="Times New Roman" w:hAnsi="Arial" w:cs="Arial"/>
          <w:color w:val="000000"/>
          <w:lang w:eastAsia="en-GB"/>
        </w:rPr>
        <w:t>[</w:t>
      </w:r>
      <w:r w:rsidRPr="00927BE9">
        <w:rPr>
          <w:rFonts w:ascii="Arial" w:eastAsia="Times New Roman" w:hAnsi="Arial" w:cs="Arial"/>
          <w:color w:val="000000"/>
          <w:lang w:eastAsia="en-GB"/>
        </w:rPr>
        <w:t xml:space="preserve">contractors, agency workers, consultants, interns, volunteers, </w:t>
      </w:r>
      <w:proofErr w:type="gramStart"/>
      <w:r w:rsidRPr="00927BE9">
        <w:rPr>
          <w:rFonts w:ascii="Arial" w:eastAsia="Times New Roman" w:hAnsi="Arial" w:cs="Arial"/>
          <w:color w:val="000000"/>
          <w:lang w:eastAsia="en-GB"/>
        </w:rPr>
        <w:t>partners</w:t>
      </w:r>
      <w:proofErr w:type="gramEnd"/>
      <w:r w:rsidRPr="00927BE9">
        <w:rPr>
          <w:rFonts w:ascii="Arial" w:eastAsia="Times New Roman" w:hAnsi="Arial" w:cs="Arial"/>
          <w:color w:val="000000"/>
          <w:lang w:eastAsia="en-GB"/>
        </w:rPr>
        <w:t xml:space="preserve"> and directors</w:t>
      </w:r>
      <w:r w:rsidRPr="0072121C">
        <w:rPr>
          <w:rFonts w:ascii="Arial" w:eastAsia="Times New Roman" w:hAnsi="Arial" w:cs="Arial"/>
          <w:color w:val="000000"/>
          <w:lang w:eastAsia="en-GB"/>
        </w:rPr>
        <w:t xml:space="preserve">], </w:t>
      </w:r>
      <w:r>
        <w:rPr>
          <w:rFonts w:ascii="Arial" w:eastAsia="Times New Roman" w:hAnsi="Arial" w:cs="Arial"/>
          <w:color w:val="000000"/>
          <w:lang w:eastAsia="en-GB"/>
        </w:rPr>
        <w:t>(</w:t>
      </w:r>
      <w:r w:rsidRPr="0072121C">
        <w:rPr>
          <w:rFonts w:ascii="Arial" w:eastAsia="Times New Roman" w:hAnsi="Arial" w:cs="Arial"/>
          <w:color w:val="000000"/>
          <w:lang w:eastAsia="en-GB"/>
        </w:rPr>
        <w:t>together referred to as ‘Employees’</w:t>
      </w:r>
      <w:r>
        <w:rPr>
          <w:rFonts w:ascii="Arial" w:eastAsia="Times New Roman" w:hAnsi="Arial" w:cs="Arial"/>
          <w:color w:val="000000"/>
          <w:lang w:eastAsia="en-GB"/>
        </w:rPr>
        <w:t xml:space="preserve"> or ‘you’)</w:t>
      </w:r>
      <w:r w:rsidRPr="0072121C">
        <w:rPr>
          <w:rFonts w:ascii="Arial" w:eastAsia="Times New Roman" w:hAnsi="Arial" w:cs="Arial"/>
          <w:color w:val="000000"/>
          <w:lang w:eastAsia="en-GB"/>
        </w:rPr>
        <w:t>.</w:t>
      </w:r>
      <w:r w:rsidRPr="0072121C">
        <w:rPr>
          <w:rFonts w:ascii="Arial" w:eastAsia="Times New Roman" w:hAnsi="Arial" w:cs="Arial"/>
          <w:color w:val="000000"/>
          <w:shd w:val="clear" w:color="auto" w:fill="FFFFFF"/>
          <w:lang w:eastAsia="en-GB"/>
        </w:rPr>
        <w:t xml:space="preserve">  </w:t>
      </w:r>
    </w:p>
    <w:p w14:paraId="44078B0A" w14:textId="0B289117" w:rsidR="0068579F" w:rsidRDefault="0068579F" w:rsidP="0068579F">
      <w:pPr>
        <w:shd w:val="clear" w:color="auto" w:fill="FFFFFF"/>
        <w:spacing w:after="0" w:line="240" w:lineRule="auto"/>
        <w:jc w:val="both"/>
        <w:rPr>
          <w:rFonts w:ascii="Arial" w:eastAsia="SimSun" w:hAnsi="Arial" w:cs="Arial"/>
          <w:lang w:eastAsia="zh-CN"/>
        </w:rPr>
      </w:pPr>
    </w:p>
    <w:p w14:paraId="179C6AB0" w14:textId="77777777" w:rsidR="00352018" w:rsidRPr="002D6665" w:rsidRDefault="00352018" w:rsidP="00352018">
      <w:pPr>
        <w:shd w:val="clear" w:color="auto" w:fill="FFFFFF"/>
        <w:spacing w:after="0" w:line="240" w:lineRule="auto"/>
        <w:jc w:val="both"/>
        <w:rPr>
          <w:rFonts w:ascii="Arial" w:eastAsia="SimSun" w:hAnsi="Arial" w:cs="Arial"/>
          <w:b/>
          <w:sz w:val="24"/>
          <w:szCs w:val="24"/>
          <w:lang w:eastAsia="zh-CN"/>
        </w:rPr>
      </w:pPr>
      <w:r w:rsidRPr="002D6665">
        <w:rPr>
          <w:rFonts w:ascii="Arial" w:eastAsia="SimSun" w:hAnsi="Arial" w:cs="Arial"/>
          <w:b/>
          <w:sz w:val="24"/>
          <w:szCs w:val="24"/>
          <w:lang w:eastAsia="zh-CN"/>
        </w:rPr>
        <w:t>Who is responsible for data protection at [COMPANY]?</w:t>
      </w:r>
    </w:p>
    <w:p w14:paraId="66B59676" w14:textId="77777777" w:rsidR="00352018" w:rsidRPr="0082545A" w:rsidRDefault="00352018" w:rsidP="00352018">
      <w:pPr>
        <w:shd w:val="clear" w:color="auto" w:fill="FFFFFF"/>
        <w:spacing w:after="0" w:line="240" w:lineRule="auto"/>
        <w:jc w:val="both"/>
        <w:rPr>
          <w:rFonts w:ascii="Arial" w:eastAsia="SimSun" w:hAnsi="Arial" w:cs="Arial"/>
          <w:lang w:eastAsia="zh-CN"/>
        </w:rPr>
      </w:pPr>
    </w:p>
    <w:p w14:paraId="6460F880" w14:textId="645D7EDE" w:rsidR="00DA1C6E" w:rsidRPr="00777F31" w:rsidRDefault="009D4E50" w:rsidP="00352018">
      <w:pPr>
        <w:shd w:val="clear" w:color="auto" w:fill="FFFFFF"/>
        <w:spacing w:after="0" w:line="240" w:lineRule="auto"/>
        <w:jc w:val="both"/>
        <w:rPr>
          <w:rFonts w:ascii="Arial" w:eastAsia="SimSun" w:hAnsi="Arial" w:cs="Arial"/>
          <w:i/>
          <w:lang w:eastAsia="zh-CN"/>
        </w:rPr>
      </w:pPr>
      <w:bookmarkStart w:id="1" w:name="a620172"/>
      <w:bookmarkEnd w:id="1"/>
      <w:r>
        <w:rPr>
          <w:rFonts w:ascii="Arial" w:eastAsia="SimSun" w:hAnsi="Arial" w:cs="Arial"/>
          <w:lang w:eastAsia="zh-CN"/>
        </w:rPr>
        <w:t xml:space="preserve">The Board </w:t>
      </w:r>
      <w:r w:rsidR="00DA1C6E">
        <w:rPr>
          <w:rFonts w:ascii="Arial" w:eastAsia="SimSun" w:hAnsi="Arial" w:cs="Arial"/>
          <w:lang w:eastAsia="zh-CN"/>
        </w:rPr>
        <w:t>is</w:t>
      </w:r>
      <w:r>
        <w:rPr>
          <w:rFonts w:ascii="Arial" w:eastAsia="SimSun" w:hAnsi="Arial" w:cs="Arial"/>
          <w:lang w:eastAsia="zh-CN"/>
        </w:rPr>
        <w:t xml:space="preserve"> ultimately</w:t>
      </w:r>
      <w:r w:rsidR="00DA1C6E">
        <w:rPr>
          <w:rFonts w:ascii="Arial" w:eastAsia="SimSun" w:hAnsi="Arial" w:cs="Arial"/>
          <w:lang w:eastAsia="zh-CN"/>
        </w:rPr>
        <w:t xml:space="preserve"> responsible for [COMPANY]'s compliance with applicable data protection law.</w:t>
      </w:r>
      <w:r w:rsidR="00777F31">
        <w:rPr>
          <w:rFonts w:ascii="Arial" w:eastAsia="SimSun" w:hAnsi="Arial" w:cs="Arial"/>
          <w:lang w:eastAsia="zh-CN"/>
        </w:rPr>
        <w:t xml:space="preserve"> [COMPANY] has appointed a [Data Protection Officer/</w:t>
      </w:r>
      <w:r w:rsidR="00777F31" w:rsidRPr="00777F31">
        <w:rPr>
          <w:rFonts w:ascii="Arial" w:eastAsia="SimSun" w:hAnsi="Arial" w:cs="Arial"/>
          <w:lang w:eastAsia="zh-CN"/>
        </w:rPr>
        <w:t>Data Protection Lead</w:t>
      </w:r>
      <w:r w:rsidR="00777F31">
        <w:rPr>
          <w:rFonts w:ascii="Arial" w:eastAsia="SimSun" w:hAnsi="Arial" w:cs="Arial"/>
          <w:lang w:eastAsia="zh-CN"/>
        </w:rPr>
        <w:t>] who is responsible for overseeing</w:t>
      </w:r>
      <w:r w:rsidR="00466CE1">
        <w:rPr>
          <w:rFonts w:ascii="Arial" w:eastAsia="SimSun" w:hAnsi="Arial" w:cs="Arial"/>
          <w:lang w:eastAsia="zh-CN"/>
        </w:rPr>
        <w:t>,</w:t>
      </w:r>
      <w:r w:rsidR="00777F31">
        <w:rPr>
          <w:rFonts w:ascii="Arial" w:eastAsia="SimSun" w:hAnsi="Arial" w:cs="Arial"/>
          <w:lang w:eastAsia="zh-CN"/>
        </w:rPr>
        <w:t xml:space="preserve"> </w:t>
      </w:r>
      <w:r w:rsidR="00D90137">
        <w:rPr>
          <w:rFonts w:ascii="Arial" w:eastAsia="SimSun" w:hAnsi="Arial" w:cs="Arial"/>
          <w:lang w:eastAsia="zh-CN"/>
        </w:rPr>
        <w:t xml:space="preserve">advising [COMPANY] on </w:t>
      </w:r>
      <w:r w:rsidR="00777F31">
        <w:rPr>
          <w:rFonts w:ascii="Arial" w:eastAsia="SimSun" w:hAnsi="Arial" w:cs="Arial"/>
          <w:lang w:eastAsia="zh-CN"/>
        </w:rPr>
        <w:t xml:space="preserve">and administering compliance </w:t>
      </w:r>
      <w:proofErr w:type="gramStart"/>
      <w:r w:rsidR="00777F31">
        <w:rPr>
          <w:rFonts w:ascii="Arial" w:eastAsia="SimSun" w:hAnsi="Arial" w:cs="Arial"/>
          <w:lang w:eastAsia="zh-CN"/>
        </w:rPr>
        <w:t>with</w:t>
      </w:r>
      <w:r w:rsidR="00466CE1">
        <w:rPr>
          <w:rFonts w:ascii="Arial" w:eastAsia="SimSun" w:hAnsi="Arial" w:cs="Arial"/>
          <w:lang w:eastAsia="zh-CN"/>
        </w:rPr>
        <w:t>,</w:t>
      </w:r>
      <w:proofErr w:type="gramEnd"/>
      <w:r w:rsidR="00777F31">
        <w:rPr>
          <w:rFonts w:ascii="Arial" w:eastAsia="SimSun" w:hAnsi="Arial" w:cs="Arial"/>
          <w:lang w:eastAsia="zh-CN"/>
        </w:rPr>
        <w:t xml:space="preserve"> this </w:t>
      </w:r>
      <w:r w:rsidR="00657F55">
        <w:rPr>
          <w:rFonts w:ascii="Arial" w:eastAsia="SimSun" w:hAnsi="Arial" w:cs="Arial"/>
          <w:lang w:eastAsia="zh-CN"/>
        </w:rPr>
        <w:t xml:space="preserve">Policy </w:t>
      </w:r>
      <w:r w:rsidR="00777F31">
        <w:rPr>
          <w:rFonts w:ascii="Arial" w:eastAsia="SimSun" w:hAnsi="Arial" w:cs="Arial"/>
          <w:lang w:eastAsia="zh-CN"/>
        </w:rPr>
        <w:t xml:space="preserve">and data protection law. </w:t>
      </w:r>
      <w:r w:rsidR="00307836">
        <w:rPr>
          <w:rFonts w:ascii="Arial" w:eastAsia="SimSun" w:hAnsi="Arial" w:cs="Arial"/>
          <w:lang w:eastAsia="zh-CN"/>
        </w:rPr>
        <w:t>[</w:t>
      </w:r>
      <w:r w:rsidR="00777F31" w:rsidRPr="00657F55">
        <w:rPr>
          <w:rFonts w:ascii="Arial" w:eastAsia="SimSun" w:hAnsi="Arial" w:cs="Arial"/>
          <w:i/>
          <w:lang w:eastAsia="zh-CN"/>
        </w:rPr>
        <w:t>Also</w:t>
      </w:r>
      <w:r w:rsidR="00777F31">
        <w:rPr>
          <w:rFonts w:ascii="Arial" w:eastAsia="SimSun" w:hAnsi="Arial" w:cs="Arial"/>
          <w:i/>
          <w:lang w:eastAsia="zh-CN"/>
        </w:rPr>
        <w:t xml:space="preserve"> </w:t>
      </w:r>
      <w:r w:rsidR="006849E4">
        <w:rPr>
          <w:rFonts w:ascii="Arial" w:eastAsia="SimSun" w:hAnsi="Arial" w:cs="Arial"/>
          <w:i/>
          <w:lang w:eastAsia="zh-CN"/>
        </w:rPr>
        <w:t xml:space="preserve">briefly </w:t>
      </w:r>
      <w:r w:rsidR="00777F31">
        <w:rPr>
          <w:rFonts w:ascii="Arial" w:eastAsia="SimSun" w:hAnsi="Arial" w:cs="Arial"/>
          <w:i/>
          <w:lang w:eastAsia="zh-CN"/>
        </w:rPr>
        <w:t>describe any other relevant roles, such as Data Protection Champions, Data Protection Team, Department Heads</w:t>
      </w:r>
      <w:r w:rsidR="00307836">
        <w:rPr>
          <w:rFonts w:ascii="Arial" w:eastAsia="SimSun" w:hAnsi="Arial" w:cs="Arial"/>
          <w:i/>
          <w:lang w:eastAsia="zh-CN"/>
        </w:rPr>
        <w:t>]</w:t>
      </w:r>
      <w:r w:rsidR="00777F31">
        <w:rPr>
          <w:rFonts w:ascii="Arial" w:eastAsia="SimSun" w:hAnsi="Arial" w:cs="Arial"/>
          <w:i/>
          <w:lang w:eastAsia="zh-CN"/>
        </w:rPr>
        <w:t>.</w:t>
      </w:r>
    </w:p>
    <w:p w14:paraId="26FDB0B8" w14:textId="77777777" w:rsidR="00777F31" w:rsidRDefault="00777F31" w:rsidP="00352018">
      <w:pPr>
        <w:shd w:val="clear" w:color="auto" w:fill="FFFFFF"/>
        <w:spacing w:after="0" w:line="240" w:lineRule="auto"/>
        <w:jc w:val="both"/>
        <w:rPr>
          <w:rFonts w:ascii="Arial" w:eastAsia="SimSun" w:hAnsi="Arial" w:cs="Arial"/>
          <w:lang w:eastAsia="zh-CN"/>
        </w:rPr>
      </w:pPr>
    </w:p>
    <w:p w14:paraId="5F5A135E" w14:textId="0D4D2A6B" w:rsidR="00352018" w:rsidRDefault="0053008F" w:rsidP="00352018">
      <w:pPr>
        <w:shd w:val="clear" w:color="auto" w:fill="FFFFFF"/>
        <w:spacing w:after="0" w:line="240" w:lineRule="auto"/>
        <w:jc w:val="both"/>
        <w:rPr>
          <w:rFonts w:ascii="Arial" w:eastAsia="SimSun" w:hAnsi="Arial" w:cs="Arial"/>
          <w:lang w:eastAsia="zh-CN"/>
        </w:rPr>
      </w:pPr>
      <w:r>
        <w:rPr>
          <w:rFonts w:ascii="Arial" w:eastAsia="SimSun" w:hAnsi="Arial" w:cs="Arial"/>
          <w:lang w:eastAsia="zh-CN"/>
        </w:rPr>
        <w:t>All E</w:t>
      </w:r>
      <w:r w:rsidR="00352018">
        <w:rPr>
          <w:rFonts w:ascii="Arial" w:eastAsia="SimSun" w:hAnsi="Arial" w:cs="Arial"/>
          <w:lang w:eastAsia="zh-CN"/>
        </w:rPr>
        <w:t>mployees at [COMPANY] have some responsibility for ensuring that personal data is kept secure and processed in a lawful manner</w:t>
      </w:r>
      <w:r w:rsidR="00F401BB">
        <w:rPr>
          <w:rFonts w:ascii="Arial" w:eastAsia="SimSun" w:hAnsi="Arial" w:cs="Arial"/>
          <w:lang w:eastAsia="zh-CN"/>
        </w:rPr>
        <w:t xml:space="preserve"> although certain Employees will have </w:t>
      </w:r>
      <w:proofErr w:type="gramStart"/>
      <w:r w:rsidR="00F401BB">
        <w:rPr>
          <w:rFonts w:ascii="Arial" w:eastAsia="SimSun" w:hAnsi="Arial" w:cs="Arial"/>
          <w:lang w:eastAsia="zh-CN"/>
        </w:rPr>
        <w:t>particular responsibilities</w:t>
      </w:r>
      <w:proofErr w:type="gramEnd"/>
      <w:r w:rsidR="00F401BB">
        <w:rPr>
          <w:rFonts w:ascii="Arial" w:eastAsia="SimSun" w:hAnsi="Arial" w:cs="Arial"/>
          <w:lang w:eastAsia="zh-CN"/>
        </w:rPr>
        <w:t>, of which they will be aware and in respect of which they may receive specific instructions</w:t>
      </w:r>
      <w:r w:rsidR="00352018">
        <w:rPr>
          <w:rFonts w:ascii="Arial" w:eastAsia="SimSun" w:hAnsi="Arial" w:cs="Arial"/>
          <w:lang w:eastAsia="zh-CN"/>
        </w:rPr>
        <w:t xml:space="preserve">. </w:t>
      </w:r>
    </w:p>
    <w:p w14:paraId="5EE89626" w14:textId="77777777" w:rsidR="003B66E3" w:rsidRDefault="003B66E3" w:rsidP="00352018">
      <w:pPr>
        <w:shd w:val="clear" w:color="auto" w:fill="FFFFFF"/>
        <w:spacing w:after="0" w:line="240" w:lineRule="auto"/>
        <w:jc w:val="both"/>
        <w:rPr>
          <w:rFonts w:ascii="Arial" w:eastAsia="SimSun" w:hAnsi="Arial" w:cs="Arial"/>
          <w:lang w:eastAsia="zh-CN"/>
        </w:rPr>
      </w:pPr>
    </w:p>
    <w:p w14:paraId="38BCB767" w14:textId="363FC8F8" w:rsidR="00352018" w:rsidRDefault="00352018" w:rsidP="00352018">
      <w:pPr>
        <w:spacing w:after="0" w:line="240" w:lineRule="auto"/>
        <w:jc w:val="both"/>
        <w:rPr>
          <w:rFonts w:ascii="Arial" w:eastAsia="SimSun" w:hAnsi="Arial" w:cs="Arial"/>
          <w:lang w:eastAsia="zh-CN"/>
        </w:rPr>
      </w:pPr>
      <w:bookmarkStart w:id="2" w:name="a920478"/>
      <w:bookmarkStart w:id="3" w:name="a742941"/>
      <w:bookmarkStart w:id="4" w:name="a766392"/>
      <w:bookmarkStart w:id="5" w:name="a1026788"/>
      <w:bookmarkEnd w:id="2"/>
      <w:bookmarkEnd w:id="3"/>
      <w:bookmarkEnd w:id="4"/>
      <w:bookmarkEnd w:id="5"/>
      <w:r w:rsidRPr="0082545A">
        <w:rPr>
          <w:rFonts w:ascii="Arial" w:eastAsia="SimSun" w:hAnsi="Arial" w:cs="Arial"/>
          <w:lang w:eastAsia="zh-CN"/>
        </w:rPr>
        <w:t xml:space="preserve">If you are in any doubt about </w:t>
      </w:r>
      <w:r>
        <w:rPr>
          <w:rFonts w:ascii="Arial" w:eastAsia="SimSun" w:hAnsi="Arial" w:cs="Arial"/>
          <w:lang w:eastAsia="zh-CN"/>
        </w:rPr>
        <w:t xml:space="preserve">how you should handle </w:t>
      </w:r>
      <w:r w:rsidRPr="0082545A">
        <w:rPr>
          <w:rFonts w:ascii="Arial" w:eastAsia="SimSun" w:hAnsi="Arial" w:cs="Arial"/>
          <w:lang w:eastAsia="zh-CN"/>
        </w:rPr>
        <w:t>personal data</w:t>
      </w:r>
      <w:r w:rsidR="00777F31">
        <w:rPr>
          <w:rFonts w:ascii="Arial" w:eastAsia="SimSun" w:hAnsi="Arial" w:cs="Arial"/>
          <w:lang w:eastAsia="zh-CN"/>
        </w:rPr>
        <w:t>,</w:t>
      </w:r>
      <w:r>
        <w:rPr>
          <w:rFonts w:ascii="Arial" w:eastAsia="SimSun" w:hAnsi="Arial" w:cs="Arial"/>
          <w:lang w:eastAsia="zh-CN"/>
        </w:rPr>
        <w:t xml:space="preserve"> or if you have any concerns or questions in relation to </w:t>
      </w:r>
      <w:r w:rsidR="00583175">
        <w:rPr>
          <w:rFonts w:ascii="Arial" w:eastAsia="SimSun" w:hAnsi="Arial" w:cs="Arial"/>
          <w:lang w:eastAsia="zh-CN"/>
        </w:rPr>
        <w:t xml:space="preserve">the operation (or suspected breaches) of </w:t>
      </w:r>
      <w:r>
        <w:rPr>
          <w:rFonts w:ascii="Arial" w:eastAsia="SimSun" w:hAnsi="Arial" w:cs="Arial"/>
          <w:lang w:eastAsia="zh-CN"/>
        </w:rPr>
        <w:t xml:space="preserve">this </w:t>
      </w:r>
      <w:r w:rsidR="008C4975">
        <w:rPr>
          <w:rFonts w:ascii="Arial" w:eastAsia="SimSun" w:hAnsi="Arial" w:cs="Arial"/>
          <w:lang w:eastAsia="zh-CN"/>
        </w:rPr>
        <w:t>P</w:t>
      </w:r>
      <w:r>
        <w:rPr>
          <w:rFonts w:ascii="Arial" w:eastAsia="SimSun" w:hAnsi="Arial" w:cs="Arial"/>
          <w:lang w:eastAsia="zh-CN"/>
        </w:rPr>
        <w:t>olicy</w:t>
      </w:r>
      <w:r w:rsidRPr="0082545A">
        <w:rPr>
          <w:rFonts w:ascii="Arial" w:eastAsia="SimSun" w:hAnsi="Arial" w:cs="Arial"/>
          <w:lang w:eastAsia="zh-CN"/>
        </w:rPr>
        <w:t xml:space="preserve">, you should seek advice from </w:t>
      </w:r>
      <w:r>
        <w:rPr>
          <w:rFonts w:ascii="Arial" w:eastAsia="SimSun" w:hAnsi="Arial" w:cs="Arial"/>
          <w:iCs/>
          <w:lang w:eastAsia="zh-CN"/>
        </w:rPr>
        <w:t xml:space="preserve">the </w:t>
      </w:r>
      <w:r w:rsidR="00FD038C">
        <w:rPr>
          <w:rFonts w:ascii="Arial" w:eastAsia="SimSun" w:hAnsi="Arial" w:cs="Arial"/>
          <w:iCs/>
          <w:lang w:eastAsia="zh-CN"/>
        </w:rPr>
        <w:t>[</w:t>
      </w:r>
      <w:r>
        <w:rPr>
          <w:rFonts w:ascii="Arial" w:eastAsia="SimSun" w:hAnsi="Arial" w:cs="Arial"/>
          <w:iCs/>
          <w:lang w:eastAsia="zh-CN"/>
        </w:rPr>
        <w:t>Data Protection Lead/Data Protection Officer/Data Protection Team</w:t>
      </w:r>
      <w:r w:rsidRPr="0082545A">
        <w:rPr>
          <w:rFonts w:ascii="Arial" w:eastAsia="SimSun" w:hAnsi="Arial" w:cs="Arial"/>
          <w:lang w:eastAsia="zh-CN"/>
        </w:rPr>
        <w:t>]</w:t>
      </w:r>
      <w:r w:rsidRPr="00E118F6">
        <w:rPr>
          <w:rFonts w:ascii="Arial" w:eastAsia="SimSun" w:hAnsi="Arial" w:cs="Arial"/>
          <w:lang w:eastAsia="zh-CN"/>
        </w:rPr>
        <w:t xml:space="preserve"> </w:t>
      </w:r>
      <w:r>
        <w:rPr>
          <w:rFonts w:ascii="Arial" w:eastAsia="SimSun" w:hAnsi="Arial" w:cs="Arial"/>
          <w:lang w:eastAsia="zh-CN"/>
        </w:rPr>
        <w:t>[</w:t>
      </w:r>
      <w:r w:rsidRPr="00E018B7">
        <w:rPr>
          <w:rFonts w:ascii="Arial" w:eastAsia="SimSun" w:hAnsi="Arial" w:cs="Arial"/>
          <w:i/>
          <w:lang w:eastAsia="zh-CN"/>
        </w:rPr>
        <w:t>insert contact details</w:t>
      </w:r>
      <w:r>
        <w:rPr>
          <w:rFonts w:ascii="Arial" w:eastAsia="SimSun" w:hAnsi="Arial" w:cs="Arial"/>
          <w:lang w:eastAsia="zh-CN"/>
        </w:rPr>
        <w:t>]</w:t>
      </w:r>
      <w:r w:rsidRPr="0082545A">
        <w:rPr>
          <w:rFonts w:ascii="Arial" w:eastAsia="SimSun" w:hAnsi="Arial" w:cs="Arial"/>
          <w:lang w:eastAsia="zh-CN"/>
        </w:rPr>
        <w:t xml:space="preserve">. </w:t>
      </w:r>
    </w:p>
    <w:p w14:paraId="24F8C46E" w14:textId="77777777" w:rsidR="00345F82" w:rsidRDefault="00345F82" w:rsidP="00352018">
      <w:pPr>
        <w:spacing w:after="0" w:line="240" w:lineRule="auto"/>
        <w:jc w:val="both"/>
        <w:rPr>
          <w:rFonts w:ascii="Arial" w:eastAsia="SimSun" w:hAnsi="Arial" w:cs="Arial"/>
          <w:lang w:eastAsia="zh-CN"/>
        </w:rPr>
      </w:pPr>
    </w:p>
    <w:p w14:paraId="3AD4C8D4" w14:textId="195E98D0" w:rsidR="00352018" w:rsidRPr="002D6665" w:rsidRDefault="00583175" w:rsidP="00352018">
      <w:pPr>
        <w:spacing w:after="0" w:line="240" w:lineRule="auto"/>
        <w:jc w:val="both"/>
        <w:rPr>
          <w:rFonts w:ascii="Arial" w:eastAsia="SimSun" w:hAnsi="Arial" w:cs="Arial"/>
          <w:b/>
          <w:sz w:val="24"/>
          <w:szCs w:val="24"/>
          <w:lang w:eastAsia="zh-CN"/>
        </w:rPr>
      </w:pPr>
      <w:r w:rsidRPr="002D6665">
        <w:rPr>
          <w:rFonts w:ascii="Arial" w:eastAsia="SimSun" w:hAnsi="Arial" w:cs="Arial"/>
          <w:b/>
          <w:sz w:val="24"/>
          <w:szCs w:val="24"/>
          <w:lang w:eastAsia="zh-CN"/>
        </w:rPr>
        <w:lastRenderedPageBreak/>
        <w:t>Why is data protection compliance important</w:t>
      </w:r>
      <w:r w:rsidR="00352018" w:rsidRPr="002D6665">
        <w:rPr>
          <w:rFonts w:ascii="Arial" w:eastAsia="SimSun" w:hAnsi="Arial" w:cs="Arial"/>
          <w:b/>
          <w:sz w:val="24"/>
          <w:szCs w:val="24"/>
          <w:lang w:eastAsia="zh-CN"/>
        </w:rPr>
        <w:t>?</w:t>
      </w:r>
    </w:p>
    <w:p w14:paraId="10294D3A" w14:textId="77777777" w:rsidR="00352018" w:rsidRPr="0082545A" w:rsidRDefault="00352018" w:rsidP="00352018">
      <w:pPr>
        <w:shd w:val="clear" w:color="auto" w:fill="FFFFFF"/>
        <w:spacing w:after="0" w:line="240" w:lineRule="auto"/>
        <w:jc w:val="both"/>
        <w:rPr>
          <w:rFonts w:ascii="Arial" w:eastAsia="SimSun" w:hAnsi="Arial" w:cs="Arial"/>
          <w:lang w:eastAsia="zh-CN"/>
        </w:rPr>
      </w:pPr>
      <w:bookmarkStart w:id="6" w:name="a208875"/>
      <w:bookmarkStart w:id="7" w:name="d7193e82"/>
      <w:bookmarkStart w:id="8" w:name="a1012062"/>
      <w:bookmarkEnd w:id="6"/>
      <w:bookmarkEnd w:id="7"/>
      <w:bookmarkEnd w:id="8"/>
    </w:p>
    <w:p w14:paraId="280F3DA8" w14:textId="1E291B80" w:rsidR="00383BFA" w:rsidRDefault="000A566B" w:rsidP="0068579F">
      <w:pPr>
        <w:shd w:val="clear" w:color="auto" w:fill="FFFFFF"/>
        <w:spacing w:after="0" w:line="240" w:lineRule="auto"/>
        <w:jc w:val="both"/>
        <w:rPr>
          <w:rFonts w:ascii="Arial" w:eastAsia="SimSun" w:hAnsi="Arial" w:cs="Arial"/>
          <w:lang w:eastAsia="zh-CN"/>
        </w:rPr>
      </w:pPr>
      <w:bookmarkStart w:id="9" w:name="a456633"/>
      <w:bookmarkEnd w:id="9"/>
      <w:r>
        <w:rPr>
          <w:rFonts w:ascii="Arial" w:eastAsia="SimSun" w:hAnsi="Arial" w:cs="Arial"/>
          <w:lang w:eastAsia="zh-CN"/>
        </w:rPr>
        <w:t xml:space="preserve">Data protection law in the UK is regulated and enforced by the Information Commissioner’s Office (ICO). </w:t>
      </w:r>
      <w:r w:rsidR="00352018" w:rsidRPr="0082545A">
        <w:rPr>
          <w:rFonts w:ascii="Arial" w:eastAsia="SimSun" w:hAnsi="Arial" w:cs="Arial"/>
          <w:lang w:eastAsia="zh-CN"/>
        </w:rPr>
        <w:t xml:space="preserve">Failure to comply with </w:t>
      </w:r>
      <w:r w:rsidR="00B31783">
        <w:rPr>
          <w:rFonts w:ascii="Arial" w:eastAsia="SimSun" w:hAnsi="Arial" w:cs="Arial"/>
          <w:lang w:eastAsia="zh-CN"/>
        </w:rPr>
        <w:t>data protection law</w:t>
      </w:r>
      <w:r w:rsidR="00352018" w:rsidRPr="0082545A">
        <w:rPr>
          <w:rFonts w:ascii="Arial" w:eastAsia="SimSun" w:hAnsi="Arial" w:cs="Arial"/>
          <w:lang w:eastAsia="zh-CN"/>
        </w:rPr>
        <w:t xml:space="preserve"> may </w:t>
      </w:r>
      <w:r w:rsidR="002333A2">
        <w:rPr>
          <w:rFonts w:ascii="Arial" w:eastAsia="SimSun" w:hAnsi="Arial" w:cs="Arial"/>
          <w:lang w:eastAsia="zh-CN"/>
        </w:rPr>
        <w:t xml:space="preserve">cause harm to individuals and </w:t>
      </w:r>
      <w:r w:rsidR="00352018" w:rsidRPr="0082545A">
        <w:rPr>
          <w:rFonts w:ascii="Arial" w:eastAsia="SimSun" w:hAnsi="Arial" w:cs="Arial"/>
          <w:lang w:eastAsia="zh-CN"/>
        </w:rPr>
        <w:t xml:space="preserve">expose [COMPANY] and, in some cases, individual </w:t>
      </w:r>
      <w:r w:rsidR="0053008F">
        <w:rPr>
          <w:rFonts w:ascii="Arial" w:eastAsia="SimSun" w:hAnsi="Arial" w:cs="Arial"/>
          <w:lang w:eastAsia="zh-CN"/>
        </w:rPr>
        <w:t>E</w:t>
      </w:r>
      <w:r w:rsidR="00352018">
        <w:rPr>
          <w:rFonts w:ascii="Arial" w:eastAsia="SimSun" w:hAnsi="Arial" w:cs="Arial"/>
          <w:lang w:eastAsia="zh-CN"/>
        </w:rPr>
        <w:t>mployees</w:t>
      </w:r>
      <w:r w:rsidR="00352018" w:rsidRPr="0082545A">
        <w:rPr>
          <w:rFonts w:ascii="Arial" w:eastAsia="SimSun" w:hAnsi="Arial" w:cs="Arial"/>
          <w:lang w:eastAsia="zh-CN"/>
        </w:rPr>
        <w:t xml:space="preserve"> to serious legal liabilities. These can include criminal offences and fines of up to </w:t>
      </w:r>
      <w:r w:rsidR="001001FD">
        <w:rPr>
          <w:rFonts w:ascii="Arial" w:eastAsia="SimSun" w:hAnsi="Arial" w:cs="Arial"/>
          <w:lang w:eastAsia="zh-CN"/>
        </w:rPr>
        <w:t>£17.5</w:t>
      </w:r>
      <w:r w:rsidR="00352018" w:rsidRPr="0082545A">
        <w:rPr>
          <w:rFonts w:ascii="Arial" w:eastAsia="SimSun" w:hAnsi="Arial" w:cs="Arial"/>
          <w:lang w:eastAsia="zh-CN"/>
        </w:rPr>
        <w:t>million or 4% of total worldwide annual turnover, whichever is higher.</w:t>
      </w:r>
      <w:r w:rsidR="00657F55">
        <w:rPr>
          <w:rFonts w:ascii="Arial" w:eastAsia="SimSun" w:hAnsi="Arial" w:cs="Arial"/>
          <w:lang w:eastAsia="zh-CN"/>
        </w:rPr>
        <w:t xml:space="preserve"> </w:t>
      </w:r>
      <w:r>
        <w:rPr>
          <w:rFonts w:ascii="Arial" w:eastAsia="SimSun" w:hAnsi="Arial" w:cs="Arial"/>
          <w:lang w:eastAsia="zh-CN"/>
        </w:rPr>
        <w:t xml:space="preserve">In addition, an individual may seek damages from us in the courts if we breach their rights under data protection law. </w:t>
      </w:r>
      <w:r w:rsidR="00657F55">
        <w:rPr>
          <w:rFonts w:ascii="Arial" w:eastAsia="SimSun" w:hAnsi="Arial" w:cs="Arial"/>
          <w:lang w:eastAsia="zh-CN"/>
        </w:rPr>
        <w:t>Breaches of data protection law can also lead to serious damage to our brand and reputation.</w:t>
      </w:r>
      <w:r w:rsidR="002D5B24">
        <w:rPr>
          <w:rFonts w:ascii="Arial" w:eastAsia="SimSun" w:hAnsi="Arial" w:cs="Arial"/>
          <w:lang w:eastAsia="zh-CN"/>
        </w:rPr>
        <w:t xml:space="preserve"> </w:t>
      </w:r>
    </w:p>
    <w:p w14:paraId="5124EF3D" w14:textId="77777777" w:rsidR="00383BFA" w:rsidRPr="002D6665" w:rsidRDefault="00383BFA" w:rsidP="0068579F">
      <w:pPr>
        <w:shd w:val="clear" w:color="auto" w:fill="FFFFFF"/>
        <w:spacing w:after="0" w:line="240" w:lineRule="auto"/>
        <w:jc w:val="both"/>
        <w:rPr>
          <w:rFonts w:ascii="Arial" w:eastAsia="SimSun" w:hAnsi="Arial" w:cs="Arial"/>
          <w:sz w:val="24"/>
          <w:szCs w:val="24"/>
          <w:lang w:eastAsia="zh-CN"/>
        </w:rPr>
      </w:pPr>
    </w:p>
    <w:p w14:paraId="24C67245" w14:textId="6BBD1D96" w:rsidR="0072121C" w:rsidRPr="002D6665" w:rsidRDefault="0072121C" w:rsidP="0068579F">
      <w:pPr>
        <w:shd w:val="clear" w:color="auto" w:fill="FFFFFF"/>
        <w:spacing w:after="0" w:line="240" w:lineRule="auto"/>
        <w:jc w:val="both"/>
        <w:rPr>
          <w:rFonts w:ascii="Arial" w:eastAsia="SimSun" w:hAnsi="Arial" w:cs="Arial"/>
          <w:b/>
          <w:sz w:val="24"/>
          <w:szCs w:val="24"/>
          <w:lang w:eastAsia="zh-CN"/>
        </w:rPr>
      </w:pPr>
      <w:r w:rsidRPr="002D6665">
        <w:rPr>
          <w:rFonts w:ascii="Arial" w:eastAsia="SimSun" w:hAnsi="Arial" w:cs="Arial"/>
          <w:b/>
          <w:sz w:val="24"/>
          <w:szCs w:val="24"/>
          <w:lang w:eastAsia="zh-CN"/>
        </w:rPr>
        <w:t>What is personal data?</w:t>
      </w:r>
    </w:p>
    <w:p w14:paraId="085C5F84" w14:textId="77777777" w:rsidR="00006EBE" w:rsidRPr="002D6665" w:rsidRDefault="00006EBE" w:rsidP="0072121C">
      <w:pPr>
        <w:shd w:val="clear" w:color="auto" w:fill="FFFFFF"/>
        <w:spacing w:after="0" w:line="240" w:lineRule="auto"/>
        <w:jc w:val="both"/>
        <w:rPr>
          <w:rFonts w:ascii="Arial" w:eastAsia="SimSun" w:hAnsi="Arial" w:cs="Arial"/>
          <w:lang w:eastAsia="zh-CN"/>
        </w:rPr>
      </w:pPr>
    </w:p>
    <w:p w14:paraId="1A835C3A" w14:textId="6ED2B487" w:rsidR="000C3ABF" w:rsidRDefault="0072121C" w:rsidP="0072121C">
      <w:pPr>
        <w:shd w:val="clear" w:color="auto" w:fill="FFFFFF"/>
        <w:spacing w:after="0" w:line="240" w:lineRule="auto"/>
        <w:jc w:val="both"/>
        <w:rPr>
          <w:rFonts w:ascii="Arial" w:eastAsia="SimSun" w:hAnsi="Arial" w:cs="Arial"/>
          <w:lang w:eastAsia="zh-CN"/>
        </w:rPr>
      </w:pPr>
      <w:r w:rsidRPr="0072121C">
        <w:rPr>
          <w:rStyle w:val="DefTerm"/>
          <w:b w:val="0"/>
          <w:color w:val="auto"/>
        </w:rPr>
        <w:t>Personal data</w:t>
      </w:r>
      <w:r w:rsidRPr="0082545A">
        <w:rPr>
          <w:rFonts w:ascii="Arial" w:hAnsi="Arial" w:cs="Arial"/>
        </w:rPr>
        <w:t xml:space="preserve"> </w:t>
      </w:r>
      <w:r w:rsidRPr="0082545A">
        <w:rPr>
          <w:rFonts w:ascii="Arial" w:eastAsia="SimSun" w:hAnsi="Arial" w:cs="Arial"/>
          <w:lang w:eastAsia="zh-CN"/>
        </w:rPr>
        <w:t xml:space="preserve">means </w:t>
      </w:r>
      <w:r w:rsidR="000C3ABF">
        <w:rPr>
          <w:rFonts w:ascii="Arial" w:eastAsia="SimSun" w:hAnsi="Arial" w:cs="Arial"/>
          <w:lang w:eastAsia="zh-CN"/>
        </w:rPr>
        <w:t xml:space="preserve">any information </w:t>
      </w:r>
      <w:r w:rsidR="00777F31">
        <w:rPr>
          <w:rFonts w:ascii="Arial" w:eastAsia="SimSun" w:hAnsi="Arial" w:cs="Arial"/>
          <w:lang w:eastAsia="zh-CN"/>
        </w:rPr>
        <w:t>relating to a</w:t>
      </w:r>
      <w:r w:rsidR="00F17EFE">
        <w:rPr>
          <w:rFonts w:ascii="Arial" w:eastAsia="SimSun" w:hAnsi="Arial" w:cs="Arial"/>
          <w:lang w:eastAsia="zh-CN"/>
        </w:rPr>
        <w:t>ny</w:t>
      </w:r>
      <w:r w:rsidR="000C3ABF">
        <w:rPr>
          <w:rFonts w:ascii="Arial" w:eastAsia="SimSun" w:hAnsi="Arial" w:cs="Arial"/>
          <w:lang w:eastAsia="zh-CN"/>
        </w:rPr>
        <w:t xml:space="preserve"> living individual </w:t>
      </w:r>
      <w:r w:rsidR="00F17EFE">
        <w:rPr>
          <w:rFonts w:ascii="Arial" w:eastAsia="SimSun" w:hAnsi="Arial" w:cs="Arial"/>
          <w:lang w:eastAsia="zh-CN"/>
        </w:rPr>
        <w:t xml:space="preserve">(also known as a ‘data subject’) </w:t>
      </w:r>
      <w:r w:rsidR="00777F31">
        <w:rPr>
          <w:rFonts w:ascii="Arial" w:eastAsia="SimSun" w:hAnsi="Arial" w:cs="Arial"/>
          <w:lang w:eastAsia="zh-CN"/>
        </w:rPr>
        <w:t xml:space="preserve">who can be identified </w:t>
      </w:r>
      <w:r w:rsidRPr="0082545A">
        <w:rPr>
          <w:rFonts w:ascii="Arial" w:eastAsia="SimSun" w:hAnsi="Arial" w:cs="Arial"/>
          <w:lang w:eastAsia="zh-CN"/>
        </w:rPr>
        <w:t>(directly or indirectly)</w:t>
      </w:r>
      <w:r w:rsidR="00F97A69">
        <w:rPr>
          <w:rFonts w:ascii="Arial" w:eastAsia="SimSun" w:hAnsi="Arial" w:cs="Arial"/>
          <w:lang w:eastAsia="zh-CN"/>
        </w:rPr>
        <w:t>,</w:t>
      </w:r>
      <w:r w:rsidRPr="0082545A">
        <w:rPr>
          <w:rFonts w:ascii="Arial" w:eastAsia="SimSun" w:hAnsi="Arial" w:cs="Arial"/>
          <w:lang w:eastAsia="zh-CN"/>
        </w:rPr>
        <w:t xml:space="preserve"> </w:t>
      </w:r>
      <w:r w:rsidR="00425CC1">
        <w:rPr>
          <w:rFonts w:ascii="Arial" w:eastAsia="SimSun" w:hAnsi="Arial" w:cs="Arial"/>
          <w:lang w:eastAsia="zh-CN"/>
        </w:rPr>
        <w:t>in particular by reference to an</w:t>
      </w:r>
      <w:r w:rsidRPr="0082545A">
        <w:rPr>
          <w:rFonts w:ascii="Arial" w:eastAsia="SimSun" w:hAnsi="Arial" w:cs="Arial"/>
          <w:lang w:eastAsia="zh-CN"/>
        </w:rPr>
        <w:t xml:space="preserve"> identifier (</w:t>
      </w:r>
      <w:proofErr w:type="gramStart"/>
      <w:r w:rsidRPr="0082545A">
        <w:rPr>
          <w:rFonts w:ascii="Arial" w:eastAsia="SimSun" w:hAnsi="Arial" w:cs="Arial"/>
          <w:lang w:eastAsia="zh-CN"/>
        </w:rPr>
        <w:t>e.g.</w:t>
      </w:r>
      <w:proofErr w:type="gramEnd"/>
      <w:r w:rsidRPr="0082545A">
        <w:rPr>
          <w:rFonts w:ascii="Arial" w:eastAsia="SimSun" w:hAnsi="Arial" w:cs="Arial"/>
          <w:lang w:eastAsia="zh-CN"/>
        </w:rPr>
        <w:t xml:space="preserve"> </w:t>
      </w:r>
      <w:r w:rsidR="00425CC1">
        <w:rPr>
          <w:rFonts w:ascii="Arial" w:eastAsia="SimSun" w:hAnsi="Arial" w:cs="Arial"/>
          <w:lang w:eastAsia="zh-CN"/>
        </w:rPr>
        <w:t xml:space="preserve">name, NI number, employee number, </w:t>
      </w:r>
      <w:r w:rsidRPr="0082545A">
        <w:rPr>
          <w:rFonts w:ascii="Arial" w:eastAsia="SimSun" w:hAnsi="Arial" w:cs="Arial"/>
          <w:lang w:eastAsia="zh-CN"/>
        </w:rPr>
        <w:t>email address</w:t>
      </w:r>
      <w:r w:rsidR="00425CC1">
        <w:rPr>
          <w:rFonts w:ascii="Arial" w:eastAsia="SimSun" w:hAnsi="Arial" w:cs="Arial"/>
          <w:lang w:eastAsia="zh-CN"/>
        </w:rPr>
        <w:t>, physical features</w:t>
      </w:r>
      <w:r w:rsidRPr="0082545A">
        <w:rPr>
          <w:rFonts w:ascii="Arial" w:eastAsia="SimSun" w:hAnsi="Arial" w:cs="Arial"/>
          <w:lang w:eastAsia="zh-CN"/>
        </w:rPr>
        <w:t xml:space="preserve">). </w:t>
      </w:r>
      <w:r w:rsidR="00F17EFE">
        <w:rPr>
          <w:rFonts w:ascii="Arial" w:eastAsia="SimSun" w:hAnsi="Arial" w:cs="Arial"/>
          <w:lang w:eastAsia="zh-CN"/>
        </w:rPr>
        <w:t>Relevant individuals can include your colleagues, consumers, members of the public, business contacts</w:t>
      </w:r>
      <w:r w:rsidR="006738AC">
        <w:rPr>
          <w:rFonts w:ascii="Arial" w:eastAsia="SimSun" w:hAnsi="Arial" w:cs="Arial"/>
          <w:lang w:eastAsia="zh-CN"/>
        </w:rPr>
        <w:t>, etc</w:t>
      </w:r>
      <w:r w:rsidR="00F17EFE">
        <w:rPr>
          <w:rFonts w:ascii="Arial" w:eastAsia="SimSun" w:hAnsi="Arial" w:cs="Arial"/>
          <w:lang w:eastAsia="zh-CN"/>
        </w:rPr>
        <w:t>. Personal data</w:t>
      </w:r>
      <w:r w:rsidR="00F17EFE" w:rsidRPr="0082545A">
        <w:rPr>
          <w:rFonts w:ascii="Arial" w:eastAsia="SimSun" w:hAnsi="Arial" w:cs="Arial"/>
          <w:lang w:eastAsia="zh-CN"/>
        </w:rPr>
        <w:t xml:space="preserve"> </w:t>
      </w:r>
      <w:r w:rsidRPr="0082545A">
        <w:rPr>
          <w:rFonts w:ascii="Arial" w:eastAsia="SimSun" w:hAnsi="Arial" w:cs="Arial"/>
          <w:lang w:eastAsia="zh-CN"/>
        </w:rPr>
        <w:t>can be factual (</w:t>
      </w:r>
      <w:proofErr w:type="gramStart"/>
      <w:r w:rsidRPr="0082545A">
        <w:rPr>
          <w:rFonts w:ascii="Arial" w:eastAsia="SimSun" w:hAnsi="Arial" w:cs="Arial"/>
          <w:lang w:eastAsia="zh-CN"/>
        </w:rPr>
        <w:t>e.g.</w:t>
      </w:r>
      <w:proofErr w:type="gramEnd"/>
      <w:r w:rsidRPr="0082545A">
        <w:rPr>
          <w:rFonts w:ascii="Arial" w:eastAsia="SimSun" w:hAnsi="Arial" w:cs="Arial"/>
          <w:lang w:eastAsia="zh-CN"/>
        </w:rPr>
        <w:t xml:space="preserve"> </w:t>
      </w:r>
      <w:r w:rsidR="00425CC1">
        <w:rPr>
          <w:rFonts w:ascii="Arial" w:eastAsia="SimSun" w:hAnsi="Arial" w:cs="Arial"/>
          <w:lang w:eastAsia="zh-CN"/>
        </w:rPr>
        <w:t>contact details</w:t>
      </w:r>
      <w:r w:rsidRPr="0082545A">
        <w:rPr>
          <w:rFonts w:ascii="Arial" w:eastAsia="SimSun" w:hAnsi="Arial" w:cs="Arial"/>
          <w:lang w:eastAsia="zh-CN"/>
        </w:rPr>
        <w:t xml:space="preserve"> or date of birth)</w:t>
      </w:r>
      <w:r w:rsidR="00777F31">
        <w:rPr>
          <w:rFonts w:ascii="Arial" w:eastAsia="SimSun" w:hAnsi="Arial" w:cs="Arial"/>
          <w:lang w:eastAsia="zh-CN"/>
        </w:rPr>
        <w:t>,</w:t>
      </w:r>
      <w:r w:rsidRPr="0082545A">
        <w:rPr>
          <w:rFonts w:ascii="Arial" w:eastAsia="SimSun" w:hAnsi="Arial" w:cs="Arial"/>
          <w:lang w:eastAsia="zh-CN"/>
        </w:rPr>
        <w:t xml:space="preserve"> an opinion about </w:t>
      </w:r>
      <w:r w:rsidR="0069604E">
        <w:rPr>
          <w:rFonts w:ascii="Arial" w:eastAsia="SimSun" w:hAnsi="Arial" w:cs="Arial"/>
          <w:lang w:eastAsia="zh-CN"/>
        </w:rPr>
        <w:t>a</w:t>
      </w:r>
      <w:r w:rsidR="0069604E" w:rsidRPr="0082545A">
        <w:rPr>
          <w:rFonts w:ascii="Arial" w:eastAsia="SimSun" w:hAnsi="Arial" w:cs="Arial"/>
          <w:lang w:eastAsia="zh-CN"/>
        </w:rPr>
        <w:t xml:space="preserve"> </w:t>
      </w:r>
      <w:r w:rsidRPr="0082545A">
        <w:rPr>
          <w:rFonts w:ascii="Arial" w:eastAsia="SimSun" w:hAnsi="Arial" w:cs="Arial"/>
          <w:lang w:eastAsia="zh-CN"/>
        </w:rPr>
        <w:t>person's actions or behaviour</w:t>
      </w:r>
      <w:r w:rsidR="00777F31">
        <w:rPr>
          <w:rFonts w:ascii="Arial" w:eastAsia="SimSun" w:hAnsi="Arial" w:cs="Arial"/>
          <w:lang w:eastAsia="zh-CN"/>
        </w:rPr>
        <w:t xml:space="preserve">, or </w:t>
      </w:r>
      <w:r w:rsidR="00C724C4">
        <w:rPr>
          <w:rFonts w:ascii="Arial" w:eastAsia="SimSun" w:hAnsi="Arial" w:cs="Arial"/>
          <w:lang w:eastAsia="zh-CN"/>
        </w:rPr>
        <w:t xml:space="preserve">information that </w:t>
      </w:r>
      <w:r w:rsidR="00777F31">
        <w:rPr>
          <w:rFonts w:ascii="Arial" w:eastAsia="SimSun" w:hAnsi="Arial" w:cs="Arial"/>
          <w:lang w:eastAsia="zh-CN"/>
        </w:rPr>
        <w:t>may otherwise impact</w:t>
      </w:r>
      <w:r w:rsidR="00693AD8">
        <w:rPr>
          <w:rFonts w:ascii="Arial" w:eastAsia="SimSun" w:hAnsi="Arial" w:cs="Arial"/>
          <w:lang w:eastAsia="zh-CN"/>
        </w:rPr>
        <w:t xml:space="preserve"> on</w:t>
      </w:r>
      <w:r w:rsidR="00777F31">
        <w:rPr>
          <w:rFonts w:ascii="Arial" w:eastAsia="SimSun" w:hAnsi="Arial" w:cs="Arial"/>
          <w:lang w:eastAsia="zh-CN"/>
        </w:rPr>
        <w:t xml:space="preserve"> that individual</w:t>
      </w:r>
      <w:r w:rsidR="00F17EFE">
        <w:rPr>
          <w:rFonts w:ascii="Arial" w:eastAsia="SimSun" w:hAnsi="Arial" w:cs="Arial"/>
          <w:lang w:eastAsia="zh-CN"/>
        </w:rPr>
        <w:t xml:space="preserve">. It can be </w:t>
      </w:r>
      <w:r w:rsidR="00777F31">
        <w:rPr>
          <w:rFonts w:ascii="Arial" w:eastAsia="SimSun" w:hAnsi="Arial" w:cs="Arial"/>
          <w:lang w:eastAsia="zh-CN"/>
        </w:rPr>
        <w:t>personal or business</w:t>
      </w:r>
      <w:r w:rsidR="00594C13">
        <w:rPr>
          <w:rFonts w:ascii="Arial" w:eastAsia="SimSun" w:hAnsi="Arial" w:cs="Arial"/>
          <w:lang w:eastAsia="zh-CN"/>
        </w:rPr>
        <w:t>-</w:t>
      </w:r>
      <w:r w:rsidR="00F17EFE">
        <w:rPr>
          <w:rFonts w:ascii="Arial" w:eastAsia="SimSun" w:hAnsi="Arial" w:cs="Arial"/>
          <w:lang w:eastAsia="zh-CN"/>
        </w:rPr>
        <w:t>related</w:t>
      </w:r>
      <w:r w:rsidRPr="0082545A">
        <w:rPr>
          <w:rFonts w:ascii="Arial" w:eastAsia="SimSun" w:hAnsi="Arial" w:cs="Arial"/>
          <w:lang w:eastAsia="zh-CN"/>
        </w:rPr>
        <w:t xml:space="preserve">. </w:t>
      </w:r>
    </w:p>
    <w:p w14:paraId="0DE59E03" w14:textId="77777777" w:rsidR="000C3ABF" w:rsidRDefault="000C3ABF" w:rsidP="0072121C">
      <w:pPr>
        <w:shd w:val="clear" w:color="auto" w:fill="FFFFFF"/>
        <w:spacing w:after="0" w:line="240" w:lineRule="auto"/>
        <w:jc w:val="both"/>
        <w:rPr>
          <w:rFonts w:ascii="Arial" w:eastAsia="SimSun" w:hAnsi="Arial" w:cs="Arial"/>
          <w:lang w:eastAsia="zh-CN"/>
        </w:rPr>
      </w:pPr>
    </w:p>
    <w:p w14:paraId="05F7E120" w14:textId="40042288" w:rsidR="00796073" w:rsidRPr="00796073" w:rsidRDefault="00796073" w:rsidP="00796073">
      <w:pPr>
        <w:shd w:val="clear" w:color="auto" w:fill="FFFFFF"/>
        <w:spacing w:after="0" w:line="240" w:lineRule="auto"/>
        <w:jc w:val="both"/>
        <w:rPr>
          <w:rFonts w:ascii="Arial" w:eastAsia="SimSun" w:hAnsi="Arial" w:cs="Arial"/>
          <w:lang w:eastAsia="zh-CN"/>
        </w:rPr>
      </w:pPr>
      <w:r w:rsidRPr="00796073">
        <w:rPr>
          <w:rFonts w:ascii="Arial" w:eastAsia="SimSun" w:hAnsi="Arial" w:cs="Arial"/>
          <w:lang w:eastAsia="zh-CN"/>
        </w:rPr>
        <w:t>The rules apply to personal data held electronically (</w:t>
      </w:r>
      <w:proofErr w:type="gramStart"/>
      <w:r w:rsidRPr="00796073">
        <w:rPr>
          <w:rFonts w:ascii="Arial" w:eastAsia="SimSun" w:hAnsi="Arial" w:cs="Arial"/>
          <w:lang w:eastAsia="zh-CN"/>
        </w:rPr>
        <w:t>e.g.</w:t>
      </w:r>
      <w:proofErr w:type="gramEnd"/>
      <w:r w:rsidRPr="00796073">
        <w:rPr>
          <w:rFonts w:ascii="Arial" w:eastAsia="SimSun" w:hAnsi="Arial" w:cs="Arial"/>
          <w:lang w:eastAsia="zh-CN"/>
        </w:rPr>
        <w:t xml:space="preserve"> within local or cloud-based computer systems, within emails and other communications) or in structured paper (or other manual) files (e.g. personnel files). The rules also apply to paper records which are intended to form part of a structured paper or electronic systems (such as records awaiting filing).</w:t>
      </w:r>
    </w:p>
    <w:p w14:paraId="11842EEB" w14:textId="77777777" w:rsidR="00796073" w:rsidRPr="00796073" w:rsidRDefault="00796073" w:rsidP="00796073">
      <w:pPr>
        <w:shd w:val="clear" w:color="auto" w:fill="FFFFFF"/>
        <w:spacing w:after="0" w:line="240" w:lineRule="auto"/>
        <w:jc w:val="both"/>
        <w:rPr>
          <w:rFonts w:ascii="Arial" w:eastAsia="SimSun" w:hAnsi="Arial" w:cs="Arial"/>
          <w:lang w:eastAsia="zh-CN"/>
        </w:rPr>
      </w:pPr>
    </w:p>
    <w:p w14:paraId="19C43A87" w14:textId="226CCB49" w:rsidR="0072121C" w:rsidRDefault="00796073" w:rsidP="00796073">
      <w:pPr>
        <w:shd w:val="clear" w:color="auto" w:fill="FFFFFF"/>
        <w:spacing w:after="0" w:line="240" w:lineRule="auto"/>
        <w:jc w:val="both"/>
        <w:rPr>
          <w:rFonts w:ascii="Arial" w:eastAsia="SimSun" w:hAnsi="Arial" w:cs="Arial"/>
          <w:lang w:eastAsia="zh-CN"/>
        </w:rPr>
      </w:pPr>
      <w:r w:rsidRPr="00796073">
        <w:rPr>
          <w:rFonts w:ascii="Arial" w:eastAsia="SimSun" w:hAnsi="Arial" w:cs="Arial"/>
          <w:lang w:eastAsia="zh-CN"/>
        </w:rPr>
        <w:t xml:space="preserve">Data protection law provides additional protection for certain categories of </w:t>
      </w:r>
      <w:r w:rsidR="00200A4E">
        <w:rPr>
          <w:rFonts w:ascii="Arial" w:eastAsia="SimSun" w:hAnsi="Arial" w:cs="Arial"/>
          <w:lang w:eastAsia="zh-CN"/>
        </w:rPr>
        <w:t xml:space="preserve">personal </w:t>
      </w:r>
      <w:r w:rsidRPr="00796073">
        <w:rPr>
          <w:rFonts w:ascii="Arial" w:eastAsia="SimSun" w:hAnsi="Arial" w:cs="Arial"/>
          <w:lang w:eastAsia="zh-CN"/>
        </w:rPr>
        <w:t xml:space="preserve">data known as </w:t>
      </w:r>
      <w:r w:rsidRPr="00796073">
        <w:rPr>
          <w:rFonts w:ascii="Arial" w:eastAsia="SimSun" w:hAnsi="Arial" w:cs="Arial"/>
          <w:b/>
          <w:bCs/>
          <w:lang w:eastAsia="zh-CN"/>
        </w:rPr>
        <w:t>special category data</w:t>
      </w:r>
      <w:r w:rsidRPr="00796073">
        <w:rPr>
          <w:rFonts w:ascii="Arial" w:eastAsia="SimSun" w:hAnsi="Arial" w:cs="Arial"/>
          <w:lang w:eastAsia="zh-CN"/>
        </w:rPr>
        <w:t>. This is covered in more detail below in this Policy.</w:t>
      </w:r>
    </w:p>
    <w:p w14:paraId="180605D7" w14:textId="77777777" w:rsidR="0072121C" w:rsidRDefault="0072121C" w:rsidP="0072121C">
      <w:pPr>
        <w:shd w:val="clear" w:color="auto" w:fill="FFFFFF"/>
        <w:spacing w:after="0" w:line="240" w:lineRule="auto"/>
        <w:jc w:val="both"/>
        <w:rPr>
          <w:rFonts w:ascii="Arial" w:eastAsia="SimSun" w:hAnsi="Arial" w:cs="Arial"/>
          <w:lang w:eastAsia="zh-CN"/>
        </w:rPr>
      </w:pPr>
    </w:p>
    <w:p w14:paraId="700015BD" w14:textId="77777777" w:rsidR="000C3ABF" w:rsidRPr="002D6665" w:rsidRDefault="000C3ABF" w:rsidP="0072121C">
      <w:pPr>
        <w:shd w:val="clear" w:color="auto" w:fill="FFFFFF"/>
        <w:spacing w:after="0" w:line="240" w:lineRule="auto"/>
        <w:jc w:val="both"/>
        <w:rPr>
          <w:rStyle w:val="DefTerm"/>
          <w:color w:val="auto"/>
          <w:sz w:val="24"/>
          <w:szCs w:val="24"/>
        </w:rPr>
      </w:pPr>
      <w:r w:rsidRPr="002D6665">
        <w:rPr>
          <w:rStyle w:val="DefTerm"/>
          <w:color w:val="auto"/>
          <w:sz w:val="24"/>
          <w:szCs w:val="24"/>
        </w:rPr>
        <w:t xml:space="preserve">What does ‘processing’ personal data mean? </w:t>
      </w:r>
    </w:p>
    <w:p w14:paraId="424AE0EF" w14:textId="77777777" w:rsidR="000C3ABF" w:rsidRDefault="000C3ABF" w:rsidP="0072121C">
      <w:pPr>
        <w:shd w:val="clear" w:color="auto" w:fill="FFFFFF"/>
        <w:spacing w:after="0" w:line="240" w:lineRule="auto"/>
        <w:jc w:val="both"/>
        <w:rPr>
          <w:rStyle w:val="DefTerm"/>
          <w:color w:val="auto"/>
        </w:rPr>
      </w:pPr>
    </w:p>
    <w:p w14:paraId="127C6499" w14:textId="42BF83AA" w:rsidR="0072121C" w:rsidRDefault="000C3ABF" w:rsidP="0072121C">
      <w:pPr>
        <w:shd w:val="clear" w:color="auto" w:fill="FFFFFF"/>
        <w:spacing w:after="0" w:line="240" w:lineRule="auto"/>
        <w:jc w:val="both"/>
        <w:rPr>
          <w:rFonts w:ascii="Arial" w:hAnsi="Arial" w:cs="Arial"/>
        </w:rPr>
      </w:pPr>
      <w:r>
        <w:rPr>
          <w:rStyle w:val="DefTerm"/>
          <w:b w:val="0"/>
          <w:color w:val="auto"/>
        </w:rPr>
        <w:t>‘</w:t>
      </w:r>
      <w:r w:rsidR="0072121C" w:rsidRPr="000C3ABF">
        <w:rPr>
          <w:rStyle w:val="DefTerm"/>
          <w:b w:val="0"/>
          <w:color w:val="auto"/>
        </w:rPr>
        <w:t>Processing</w:t>
      </w:r>
      <w:r>
        <w:rPr>
          <w:rStyle w:val="DefTerm"/>
          <w:b w:val="0"/>
          <w:color w:val="auto"/>
        </w:rPr>
        <w:t>’</w:t>
      </w:r>
      <w:r w:rsidR="0072121C" w:rsidRPr="000C3ABF">
        <w:rPr>
          <w:rStyle w:val="DefTerm"/>
          <w:b w:val="0"/>
          <w:color w:val="auto"/>
        </w:rPr>
        <w:t xml:space="preserve"> </w:t>
      </w:r>
      <w:r>
        <w:rPr>
          <w:rStyle w:val="DefTerm"/>
          <w:b w:val="0"/>
          <w:color w:val="auto"/>
        </w:rPr>
        <w:t>personal data</w:t>
      </w:r>
      <w:r w:rsidR="0072121C" w:rsidRPr="000C3ABF">
        <w:rPr>
          <w:rFonts w:ascii="Arial" w:hAnsi="Arial" w:cs="Arial"/>
          <w:b/>
        </w:rPr>
        <w:t xml:space="preserve"> </w:t>
      </w:r>
      <w:r w:rsidR="0072121C" w:rsidRPr="0082545A">
        <w:rPr>
          <w:rFonts w:ascii="Arial" w:hAnsi="Arial" w:cs="Arial"/>
        </w:rPr>
        <w:t>means any activity that involves the use of personal data (</w:t>
      </w:r>
      <w:proofErr w:type="gramStart"/>
      <w:r w:rsidR="0072121C" w:rsidRPr="0082545A">
        <w:rPr>
          <w:rFonts w:ascii="Arial" w:hAnsi="Arial" w:cs="Arial"/>
        </w:rPr>
        <w:t>e.g.</w:t>
      </w:r>
      <w:proofErr w:type="gramEnd"/>
      <w:r w:rsidR="0072121C" w:rsidRPr="0082545A">
        <w:rPr>
          <w:rFonts w:ascii="Arial" w:hAnsi="Arial" w:cs="Arial"/>
        </w:rPr>
        <w:t xml:space="preserve"> obtaining, recording or holding the data, amending, retrieving, using, disc</w:t>
      </w:r>
      <w:r>
        <w:rPr>
          <w:rFonts w:ascii="Arial" w:hAnsi="Arial" w:cs="Arial"/>
        </w:rPr>
        <w:t>losing, sharing, erasing or destroying</w:t>
      </w:r>
      <w:r w:rsidR="0053008F">
        <w:rPr>
          <w:rFonts w:ascii="Arial" w:hAnsi="Arial" w:cs="Arial"/>
        </w:rPr>
        <w:t>)</w:t>
      </w:r>
      <w:r>
        <w:rPr>
          <w:rFonts w:ascii="Arial" w:hAnsi="Arial" w:cs="Arial"/>
        </w:rPr>
        <w:t xml:space="preserve">. </w:t>
      </w:r>
      <w:r w:rsidR="00796073">
        <w:rPr>
          <w:rFonts w:ascii="Arial" w:hAnsi="Arial" w:cs="Arial"/>
        </w:rPr>
        <w:t>Note that this</w:t>
      </w:r>
      <w:r>
        <w:rPr>
          <w:rFonts w:ascii="Arial" w:hAnsi="Arial" w:cs="Arial"/>
        </w:rPr>
        <w:t xml:space="preserve"> </w:t>
      </w:r>
      <w:r w:rsidR="00425CC1">
        <w:rPr>
          <w:rFonts w:ascii="Arial" w:hAnsi="Arial" w:cs="Arial"/>
        </w:rPr>
        <w:t xml:space="preserve">includes </w:t>
      </w:r>
      <w:r>
        <w:rPr>
          <w:rFonts w:ascii="Arial" w:hAnsi="Arial" w:cs="Arial"/>
        </w:rPr>
        <w:t xml:space="preserve">sending or </w:t>
      </w:r>
      <w:r w:rsidR="0072121C" w:rsidRPr="0082545A">
        <w:rPr>
          <w:rFonts w:ascii="Arial" w:hAnsi="Arial" w:cs="Arial"/>
        </w:rPr>
        <w:t xml:space="preserve">transferring </w:t>
      </w:r>
      <w:r>
        <w:rPr>
          <w:rFonts w:ascii="Arial" w:hAnsi="Arial" w:cs="Arial"/>
        </w:rPr>
        <w:t>p</w:t>
      </w:r>
      <w:r w:rsidR="0072121C" w:rsidRPr="0082545A">
        <w:rPr>
          <w:rFonts w:ascii="Arial" w:hAnsi="Arial" w:cs="Arial"/>
        </w:rPr>
        <w:t>ersonal data to third parties</w:t>
      </w:r>
      <w:r w:rsidR="00796073">
        <w:rPr>
          <w:rFonts w:ascii="Arial" w:hAnsi="Arial" w:cs="Arial"/>
        </w:rPr>
        <w:t>, as well as use within [COMPANY]</w:t>
      </w:r>
      <w:r w:rsidR="0072121C" w:rsidRPr="0082545A">
        <w:rPr>
          <w:rFonts w:ascii="Arial" w:hAnsi="Arial" w:cs="Arial"/>
        </w:rPr>
        <w:t>.</w:t>
      </w:r>
    </w:p>
    <w:p w14:paraId="7E32B405" w14:textId="7A3125AA" w:rsidR="00796073" w:rsidRDefault="00796073" w:rsidP="0072121C">
      <w:pPr>
        <w:shd w:val="clear" w:color="auto" w:fill="FFFFFF"/>
        <w:spacing w:after="0" w:line="240" w:lineRule="auto"/>
        <w:jc w:val="both"/>
        <w:rPr>
          <w:rFonts w:ascii="Arial" w:hAnsi="Arial" w:cs="Arial"/>
        </w:rPr>
      </w:pPr>
    </w:p>
    <w:p w14:paraId="4A7EE2B8" w14:textId="5BB0B22F" w:rsidR="00796073" w:rsidRDefault="00796073" w:rsidP="0072121C">
      <w:pPr>
        <w:shd w:val="clear" w:color="auto" w:fill="FFFFFF"/>
        <w:spacing w:after="0" w:line="240" w:lineRule="auto"/>
        <w:jc w:val="both"/>
        <w:rPr>
          <w:rFonts w:ascii="Arial" w:hAnsi="Arial" w:cs="Arial"/>
        </w:rPr>
      </w:pPr>
      <w:r>
        <w:rPr>
          <w:rFonts w:ascii="Arial" w:hAnsi="Arial" w:cs="Arial"/>
          <w:b/>
          <w:bCs/>
        </w:rPr>
        <w:t>Related policies and procedures</w:t>
      </w:r>
    </w:p>
    <w:p w14:paraId="24B08DDE" w14:textId="243F3A7E" w:rsidR="00796073" w:rsidRDefault="00796073" w:rsidP="0072121C">
      <w:pPr>
        <w:shd w:val="clear" w:color="auto" w:fill="FFFFFF"/>
        <w:spacing w:after="0" w:line="240" w:lineRule="auto"/>
        <w:jc w:val="both"/>
        <w:rPr>
          <w:rFonts w:ascii="Arial" w:hAnsi="Arial" w:cs="Arial"/>
        </w:rPr>
      </w:pPr>
    </w:p>
    <w:p w14:paraId="28B3BA22" w14:textId="0874D31B" w:rsidR="00796073" w:rsidRPr="00796073" w:rsidRDefault="00796073" w:rsidP="0072121C">
      <w:pPr>
        <w:shd w:val="clear" w:color="auto" w:fill="FFFFFF"/>
        <w:spacing w:after="0" w:line="240" w:lineRule="auto"/>
        <w:jc w:val="both"/>
        <w:rPr>
          <w:rFonts w:ascii="Arial" w:hAnsi="Arial" w:cs="Arial"/>
        </w:rPr>
      </w:pPr>
      <w:r w:rsidRPr="00796073">
        <w:rPr>
          <w:rFonts w:ascii="Arial" w:hAnsi="Arial" w:cs="Arial"/>
        </w:rPr>
        <w:t xml:space="preserve">There </w:t>
      </w:r>
      <w:r>
        <w:rPr>
          <w:rFonts w:ascii="Arial" w:hAnsi="Arial" w:cs="Arial"/>
        </w:rPr>
        <w:t>are</w:t>
      </w:r>
      <w:r w:rsidRPr="00796073">
        <w:rPr>
          <w:rFonts w:ascii="Arial" w:hAnsi="Arial" w:cs="Arial"/>
        </w:rPr>
        <w:t xml:space="preserve"> other policies which will impact on how you deal with personal data and data protection. The main ones are our [Information Security Policy] [Electronic Communications Policy] [</w:t>
      </w:r>
      <w:r w:rsidRPr="00796073">
        <w:rPr>
          <w:rFonts w:ascii="Arial" w:hAnsi="Arial" w:cs="Arial"/>
          <w:i/>
        </w:rPr>
        <w:t>insert references to other relevant policies</w:t>
      </w:r>
      <w:r w:rsidRPr="00796073">
        <w:rPr>
          <w:rFonts w:ascii="Arial" w:hAnsi="Arial" w:cs="Arial"/>
        </w:rPr>
        <w:t>], and we expect you to comply with these where relevant.</w:t>
      </w:r>
      <w:r>
        <w:rPr>
          <w:rFonts w:ascii="Arial" w:hAnsi="Arial" w:cs="Arial"/>
        </w:rPr>
        <w:t xml:space="preserve"> </w:t>
      </w:r>
      <w:r w:rsidRPr="00796073">
        <w:rPr>
          <w:rFonts w:ascii="Arial" w:hAnsi="Arial" w:cs="Arial"/>
        </w:rPr>
        <w:t xml:space="preserve">A copy of all these documents is available [on our intranet at [        </w:t>
      </w:r>
      <w:proofErr w:type="gramStart"/>
      <w:r w:rsidRPr="00796073">
        <w:rPr>
          <w:rFonts w:ascii="Arial" w:hAnsi="Arial" w:cs="Arial"/>
        </w:rPr>
        <w:t xml:space="preserve">  ]</w:t>
      </w:r>
      <w:proofErr w:type="gramEnd"/>
      <w:r w:rsidRPr="00796073">
        <w:rPr>
          <w:rFonts w:ascii="Arial" w:hAnsi="Arial" w:cs="Arial"/>
        </w:rPr>
        <w:t>].</w:t>
      </w:r>
    </w:p>
    <w:p w14:paraId="3BD5A69F" w14:textId="77777777" w:rsidR="0082545A" w:rsidRDefault="0082545A" w:rsidP="0082545A">
      <w:pPr>
        <w:shd w:val="clear" w:color="auto" w:fill="FFFFFF"/>
        <w:spacing w:after="0" w:line="240" w:lineRule="auto"/>
        <w:jc w:val="both"/>
        <w:rPr>
          <w:rFonts w:ascii="Arial" w:hAnsi="Arial" w:cs="Arial"/>
        </w:rPr>
      </w:pPr>
      <w:bookmarkStart w:id="10" w:name="a629689"/>
      <w:bookmarkStart w:id="11" w:name="a629194"/>
    </w:p>
    <w:bookmarkEnd w:id="10"/>
    <w:bookmarkEnd w:id="11"/>
    <w:p w14:paraId="67A8353B" w14:textId="42518DE2" w:rsidR="00381DF9" w:rsidRPr="002D6665" w:rsidRDefault="00B31783" w:rsidP="000A57F5">
      <w:pPr>
        <w:shd w:val="clear" w:color="auto" w:fill="FFFFFF"/>
        <w:spacing w:after="0" w:line="240" w:lineRule="auto"/>
        <w:jc w:val="both"/>
        <w:rPr>
          <w:rFonts w:ascii="Arial" w:eastAsia="SimSun" w:hAnsi="Arial" w:cs="Arial"/>
          <w:b/>
          <w:bCs/>
          <w:sz w:val="28"/>
          <w:szCs w:val="28"/>
          <w:lang w:eastAsia="zh-CN"/>
        </w:rPr>
      </w:pPr>
      <w:r w:rsidRPr="002D6665">
        <w:rPr>
          <w:rFonts w:ascii="Arial" w:eastAsia="SimSun" w:hAnsi="Arial" w:cs="Arial"/>
          <w:b/>
          <w:bCs/>
          <w:sz w:val="28"/>
          <w:szCs w:val="28"/>
          <w:lang w:eastAsia="zh-CN"/>
        </w:rPr>
        <w:t xml:space="preserve">Data Protection </w:t>
      </w:r>
      <w:r w:rsidR="00E018B7" w:rsidRPr="002D6665">
        <w:rPr>
          <w:rFonts w:ascii="Arial" w:eastAsia="SimSun" w:hAnsi="Arial" w:cs="Arial"/>
          <w:b/>
          <w:bCs/>
          <w:sz w:val="28"/>
          <w:szCs w:val="28"/>
          <w:lang w:eastAsia="zh-CN"/>
        </w:rPr>
        <w:t>Obligations</w:t>
      </w:r>
    </w:p>
    <w:p w14:paraId="3B0F09F3" w14:textId="77777777" w:rsidR="00381DF9" w:rsidRPr="004C17A4" w:rsidRDefault="00381DF9" w:rsidP="000A57F5">
      <w:pPr>
        <w:shd w:val="clear" w:color="auto" w:fill="FFFFFF"/>
        <w:spacing w:after="0" w:line="240" w:lineRule="auto"/>
        <w:jc w:val="both"/>
        <w:rPr>
          <w:rFonts w:ascii="Arial" w:hAnsi="Arial" w:cs="Arial"/>
        </w:rPr>
      </w:pPr>
      <w:bookmarkStart w:id="12" w:name="a954293"/>
      <w:bookmarkStart w:id="13" w:name="d7193e168"/>
      <w:bookmarkEnd w:id="12"/>
      <w:bookmarkEnd w:id="13"/>
    </w:p>
    <w:p w14:paraId="452DAB78" w14:textId="1C1B76AD" w:rsidR="00522E1D" w:rsidRDefault="00B31783" w:rsidP="0082545A">
      <w:pPr>
        <w:spacing w:after="0" w:line="240" w:lineRule="auto"/>
        <w:jc w:val="both"/>
        <w:rPr>
          <w:rFonts w:ascii="Arial" w:eastAsia="SimSun" w:hAnsi="Arial" w:cs="Arial"/>
          <w:lang w:eastAsia="zh-CN"/>
        </w:rPr>
      </w:pPr>
      <w:r>
        <w:rPr>
          <w:rFonts w:ascii="Arial" w:eastAsia="SimSun" w:hAnsi="Arial" w:cs="Arial"/>
          <w:lang w:eastAsia="zh-CN"/>
        </w:rPr>
        <w:t>[COMPANY] is</w:t>
      </w:r>
      <w:r w:rsidR="008315A6" w:rsidRPr="008315A6">
        <w:rPr>
          <w:rFonts w:ascii="Arial" w:eastAsia="SimSun" w:hAnsi="Arial" w:cs="Arial"/>
          <w:lang w:eastAsia="zh-CN"/>
        </w:rPr>
        <w:t xml:space="preserve"> responsible for and must be able to demonstrate compliance with </w:t>
      </w:r>
      <w:r>
        <w:rPr>
          <w:rFonts w:ascii="Arial" w:eastAsia="SimSun" w:hAnsi="Arial" w:cs="Arial"/>
          <w:lang w:eastAsia="zh-CN"/>
        </w:rPr>
        <w:t>data protection law</w:t>
      </w:r>
      <w:r w:rsidR="008315A6" w:rsidRPr="008315A6">
        <w:rPr>
          <w:rFonts w:ascii="Arial" w:eastAsia="SimSun" w:hAnsi="Arial" w:cs="Arial"/>
          <w:lang w:eastAsia="zh-CN"/>
        </w:rPr>
        <w:t>.</w:t>
      </w:r>
      <w:r w:rsidR="009C0B4A">
        <w:rPr>
          <w:rFonts w:ascii="Arial" w:eastAsia="SimSun" w:hAnsi="Arial" w:cs="Arial"/>
          <w:lang w:eastAsia="zh-CN"/>
        </w:rPr>
        <w:t xml:space="preserve"> </w:t>
      </w:r>
      <w:r w:rsidR="009C1513" w:rsidRPr="0082545A">
        <w:rPr>
          <w:rFonts w:ascii="Arial" w:eastAsia="SimSun" w:hAnsi="Arial" w:cs="Arial"/>
          <w:lang w:eastAsia="zh-CN"/>
        </w:rPr>
        <w:t xml:space="preserve">To ensure that [COMPANY] meets </w:t>
      </w:r>
      <w:r>
        <w:rPr>
          <w:rFonts w:ascii="Arial" w:eastAsia="SimSun" w:hAnsi="Arial" w:cs="Arial"/>
          <w:lang w:eastAsia="zh-CN"/>
        </w:rPr>
        <w:t>its</w:t>
      </w:r>
      <w:r w:rsidR="009C1513">
        <w:rPr>
          <w:rFonts w:ascii="Arial" w:eastAsia="SimSun" w:hAnsi="Arial" w:cs="Arial"/>
          <w:lang w:eastAsia="zh-CN"/>
        </w:rPr>
        <w:t xml:space="preserve"> responsibilities</w:t>
      </w:r>
      <w:r w:rsidR="009C5534">
        <w:rPr>
          <w:rFonts w:ascii="Arial" w:eastAsia="SimSun" w:hAnsi="Arial" w:cs="Arial"/>
          <w:lang w:eastAsia="zh-CN"/>
        </w:rPr>
        <w:t>,</w:t>
      </w:r>
      <w:r w:rsidR="009C1513">
        <w:rPr>
          <w:rFonts w:ascii="Arial" w:eastAsia="SimSun" w:hAnsi="Arial" w:cs="Arial"/>
          <w:lang w:eastAsia="zh-CN"/>
        </w:rPr>
        <w:t xml:space="preserve"> </w:t>
      </w:r>
      <w:r w:rsidR="009C0B4A">
        <w:rPr>
          <w:rFonts w:ascii="Arial" w:eastAsia="SimSun" w:hAnsi="Arial" w:cs="Arial"/>
          <w:lang w:eastAsia="zh-CN"/>
        </w:rPr>
        <w:t xml:space="preserve">it is </w:t>
      </w:r>
      <w:r w:rsidR="007B0154">
        <w:rPr>
          <w:rFonts w:ascii="Arial" w:eastAsia="SimSun" w:hAnsi="Arial" w:cs="Arial"/>
          <w:lang w:eastAsia="zh-CN"/>
        </w:rPr>
        <w:t>essential</w:t>
      </w:r>
      <w:r w:rsidR="009C0B4A">
        <w:rPr>
          <w:rFonts w:ascii="Arial" w:eastAsia="SimSun" w:hAnsi="Arial" w:cs="Arial"/>
          <w:lang w:eastAsia="zh-CN"/>
        </w:rPr>
        <w:t xml:space="preserve"> that </w:t>
      </w:r>
      <w:r w:rsidR="0053008F">
        <w:rPr>
          <w:rFonts w:ascii="Arial" w:eastAsia="SimSun" w:hAnsi="Arial" w:cs="Arial"/>
          <w:lang w:eastAsia="zh-CN"/>
        </w:rPr>
        <w:t>its E</w:t>
      </w:r>
      <w:r>
        <w:rPr>
          <w:rFonts w:ascii="Arial" w:eastAsia="SimSun" w:hAnsi="Arial" w:cs="Arial"/>
          <w:lang w:eastAsia="zh-CN"/>
        </w:rPr>
        <w:t xml:space="preserve">mployees </w:t>
      </w:r>
      <w:r w:rsidR="009C1513" w:rsidRPr="0082545A">
        <w:rPr>
          <w:rFonts w:ascii="Arial" w:eastAsia="SimSun" w:hAnsi="Arial" w:cs="Arial"/>
          <w:lang w:eastAsia="zh-CN"/>
        </w:rPr>
        <w:t xml:space="preserve">comply with </w:t>
      </w:r>
      <w:r>
        <w:rPr>
          <w:rFonts w:ascii="Arial" w:eastAsia="SimSun" w:hAnsi="Arial" w:cs="Arial"/>
          <w:lang w:eastAsia="zh-CN"/>
        </w:rPr>
        <w:t>data protection law</w:t>
      </w:r>
      <w:r w:rsidR="009C1513" w:rsidRPr="0082545A">
        <w:rPr>
          <w:rFonts w:ascii="Arial" w:eastAsia="SimSun" w:hAnsi="Arial" w:cs="Arial"/>
          <w:lang w:eastAsia="zh-CN"/>
        </w:rPr>
        <w:t xml:space="preserve"> </w:t>
      </w:r>
      <w:r w:rsidR="009C0B4A" w:rsidRPr="0082545A">
        <w:rPr>
          <w:rFonts w:ascii="Arial" w:eastAsia="SimSun" w:hAnsi="Arial" w:cs="Arial"/>
          <w:lang w:eastAsia="zh-CN"/>
        </w:rPr>
        <w:t>and any other [COMPANY] policies</w:t>
      </w:r>
      <w:r w:rsidR="00E472E9">
        <w:rPr>
          <w:rFonts w:ascii="Arial" w:eastAsia="SimSun" w:hAnsi="Arial" w:cs="Arial"/>
          <w:lang w:eastAsia="zh-CN"/>
        </w:rPr>
        <w:t xml:space="preserve">, </w:t>
      </w:r>
      <w:r w:rsidR="009C0B4A" w:rsidRPr="0082545A">
        <w:rPr>
          <w:rFonts w:ascii="Arial" w:eastAsia="SimSun" w:hAnsi="Arial" w:cs="Arial"/>
          <w:lang w:eastAsia="zh-CN"/>
        </w:rPr>
        <w:t>guidelines</w:t>
      </w:r>
      <w:r w:rsidR="00E472E9">
        <w:rPr>
          <w:rFonts w:ascii="Arial" w:eastAsia="SimSun" w:hAnsi="Arial" w:cs="Arial"/>
          <w:lang w:eastAsia="zh-CN"/>
        </w:rPr>
        <w:t xml:space="preserve"> or</w:t>
      </w:r>
      <w:r w:rsidR="009C0B4A" w:rsidRPr="0082545A">
        <w:rPr>
          <w:rFonts w:ascii="Arial" w:eastAsia="SimSun" w:hAnsi="Arial" w:cs="Arial"/>
          <w:lang w:eastAsia="zh-CN"/>
        </w:rPr>
        <w:t xml:space="preserve"> instruct</w:t>
      </w:r>
      <w:r w:rsidR="007B0154">
        <w:rPr>
          <w:rFonts w:ascii="Arial" w:eastAsia="SimSun" w:hAnsi="Arial" w:cs="Arial"/>
          <w:lang w:eastAsia="zh-CN"/>
        </w:rPr>
        <w:t xml:space="preserve">ions relating to personal data </w:t>
      </w:r>
      <w:r w:rsidR="009C1513" w:rsidRPr="0082545A">
        <w:rPr>
          <w:rFonts w:ascii="Arial" w:eastAsia="SimSun" w:hAnsi="Arial" w:cs="Arial"/>
          <w:lang w:eastAsia="zh-CN"/>
        </w:rPr>
        <w:t>when processing personal data in the course of</w:t>
      </w:r>
      <w:r w:rsidR="00425CC1">
        <w:rPr>
          <w:rFonts w:ascii="Arial" w:eastAsia="SimSun" w:hAnsi="Arial" w:cs="Arial"/>
          <w:lang w:eastAsia="zh-CN"/>
        </w:rPr>
        <w:t xml:space="preserve"> their </w:t>
      </w:r>
      <w:r w:rsidR="009C1513" w:rsidRPr="0082545A">
        <w:rPr>
          <w:rFonts w:ascii="Arial" w:eastAsia="SimSun" w:hAnsi="Arial" w:cs="Arial"/>
          <w:lang w:eastAsia="zh-CN"/>
        </w:rPr>
        <w:t xml:space="preserve">employment. </w:t>
      </w:r>
      <w:bookmarkStart w:id="14" w:name="a812845"/>
      <w:bookmarkEnd w:id="14"/>
    </w:p>
    <w:p w14:paraId="267C12D3" w14:textId="77777777" w:rsidR="00522E1D" w:rsidRDefault="00522E1D" w:rsidP="0082545A">
      <w:pPr>
        <w:spacing w:after="0" w:line="240" w:lineRule="auto"/>
        <w:jc w:val="both"/>
        <w:rPr>
          <w:rFonts w:ascii="Arial" w:eastAsia="SimSun" w:hAnsi="Arial" w:cs="Arial"/>
          <w:lang w:eastAsia="zh-CN"/>
        </w:rPr>
      </w:pPr>
    </w:p>
    <w:p w14:paraId="2207C02C" w14:textId="56882B4E" w:rsidR="009C0B4A" w:rsidRDefault="00B31783" w:rsidP="0082545A">
      <w:pPr>
        <w:spacing w:after="0" w:line="240" w:lineRule="auto"/>
        <w:jc w:val="both"/>
        <w:rPr>
          <w:rFonts w:ascii="Arial" w:eastAsia="SimSun" w:hAnsi="Arial" w:cs="Arial"/>
          <w:lang w:eastAsia="zh-CN"/>
        </w:rPr>
      </w:pPr>
      <w:r>
        <w:rPr>
          <w:rFonts w:ascii="Arial" w:eastAsia="SimSun" w:hAnsi="Arial" w:cs="Arial"/>
          <w:lang w:eastAsia="zh-CN"/>
        </w:rPr>
        <w:lastRenderedPageBreak/>
        <w:t xml:space="preserve">We have set out below </w:t>
      </w:r>
      <w:r w:rsidR="007B0154">
        <w:rPr>
          <w:rFonts w:ascii="Arial" w:eastAsia="SimSun" w:hAnsi="Arial" w:cs="Arial"/>
          <w:lang w:eastAsia="zh-CN"/>
        </w:rPr>
        <w:t xml:space="preserve">the key </w:t>
      </w:r>
      <w:r w:rsidR="00E018B7">
        <w:rPr>
          <w:rFonts w:ascii="Arial" w:eastAsia="SimSun" w:hAnsi="Arial" w:cs="Arial"/>
          <w:lang w:eastAsia="zh-CN"/>
        </w:rPr>
        <w:t>obligations</w:t>
      </w:r>
      <w:r w:rsidR="007B0154">
        <w:rPr>
          <w:rFonts w:ascii="Arial" w:eastAsia="SimSun" w:hAnsi="Arial" w:cs="Arial"/>
          <w:lang w:eastAsia="zh-CN"/>
        </w:rPr>
        <w:t xml:space="preserve"> under data protection law</w:t>
      </w:r>
      <w:r w:rsidR="00522E1D">
        <w:rPr>
          <w:rFonts w:ascii="Arial" w:eastAsia="SimSun" w:hAnsi="Arial" w:cs="Arial"/>
          <w:lang w:eastAsia="zh-CN"/>
        </w:rPr>
        <w:t xml:space="preserve"> and details </w:t>
      </w:r>
      <w:r w:rsidR="0053008F">
        <w:rPr>
          <w:rFonts w:ascii="Arial" w:eastAsia="SimSun" w:hAnsi="Arial" w:cs="Arial"/>
          <w:lang w:eastAsia="zh-CN"/>
        </w:rPr>
        <w:t>of how [COMPANY] expects E</w:t>
      </w:r>
      <w:r w:rsidR="007B0154">
        <w:rPr>
          <w:rFonts w:ascii="Arial" w:eastAsia="SimSun" w:hAnsi="Arial" w:cs="Arial"/>
          <w:lang w:eastAsia="zh-CN"/>
        </w:rPr>
        <w:t xml:space="preserve">mployees </w:t>
      </w:r>
      <w:r w:rsidR="0053008F">
        <w:rPr>
          <w:rFonts w:ascii="Arial" w:eastAsia="SimSun" w:hAnsi="Arial" w:cs="Arial"/>
          <w:lang w:eastAsia="zh-CN"/>
        </w:rPr>
        <w:t xml:space="preserve">to comply with </w:t>
      </w:r>
      <w:r w:rsidR="00A32E0D">
        <w:rPr>
          <w:rFonts w:ascii="Arial" w:eastAsia="SimSun" w:hAnsi="Arial" w:cs="Arial"/>
          <w:lang w:eastAsia="zh-CN"/>
        </w:rPr>
        <w:t>the</w:t>
      </w:r>
      <w:r w:rsidR="007B0154">
        <w:rPr>
          <w:rFonts w:ascii="Arial" w:eastAsia="SimSun" w:hAnsi="Arial" w:cs="Arial"/>
          <w:lang w:eastAsia="zh-CN"/>
        </w:rPr>
        <w:t xml:space="preserve">se </w:t>
      </w:r>
      <w:r w:rsidR="00E018B7">
        <w:rPr>
          <w:rFonts w:ascii="Arial" w:eastAsia="SimSun" w:hAnsi="Arial" w:cs="Arial"/>
          <w:lang w:eastAsia="zh-CN"/>
        </w:rPr>
        <w:t>requirements</w:t>
      </w:r>
      <w:r w:rsidR="007B0154">
        <w:rPr>
          <w:rFonts w:ascii="Arial" w:eastAsia="SimSun" w:hAnsi="Arial" w:cs="Arial"/>
          <w:lang w:eastAsia="zh-CN"/>
        </w:rPr>
        <w:t xml:space="preserve">. </w:t>
      </w:r>
    </w:p>
    <w:p w14:paraId="7EF60116" w14:textId="77777777" w:rsidR="009C0B4A" w:rsidRDefault="009C0B4A" w:rsidP="0082545A">
      <w:pPr>
        <w:spacing w:after="0" w:line="240" w:lineRule="auto"/>
        <w:jc w:val="both"/>
        <w:rPr>
          <w:rFonts w:ascii="Arial" w:eastAsia="SimSun" w:hAnsi="Arial" w:cs="Arial"/>
          <w:lang w:eastAsia="zh-CN"/>
        </w:rPr>
      </w:pPr>
    </w:p>
    <w:p w14:paraId="7F7DF39F" w14:textId="430CE51A" w:rsidR="00B851E2" w:rsidRPr="002D6665" w:rsidRDefault="007C7A2C" w:rsidP="000A57F5">
      <w:pPr>
        <w:pStyle w:val="ListParagraph"/>
        <w:numPr>
          <w:ilvl w:val="0"/>
          <w:numId w:val="21"/>
        </w:numPr>
        <w:spacing w:after="0" w:line="240" w:lineRule="auto"/>
        <w:jc w:val="both"/>
        <w:rPr>
          <w:rFonts w:ascii="Arial" w:eastAsia="SimSun" w:hAnsi="Arial" w:cs="Arial"/>
          <w:b/>
          <w:sz w:val="24"/>
          <w:szCs w:val="24"/>
          <w:lang w:eastAsia="zh-CN"/>
        </w:rPr>
      </w:pPr>
      <w:r w:rsidRPr="002D6665">
        <w:rPr>
          <w:rFonts w:ascii="Arial" w:eastAsia="SimSun" w:hAnsi="Arial" w:cs="Arial"/>
          <w:b/>
          <w:sz w:val="24"/>
          <w:szCs w:val="24"/>
          <w:lang w:eastAsia="zh-CN"/>
        </w:rPr>
        <w:t>Process</w:t>
      </w:r>
      <w:r w:rsidR="00D57359" w:rsidRPr="002D6665">
        <w:rPr>
          <w:rFonts w:ascii="Arial" w:eastAsia="SimSun" w:hAnsi="Arial" w:cs="Arial"/>
          <w:b/>
          <w:sz w:val="24"/>
          <w:szCs w:val="24"/>
          <w:lang w:eastAsia="zh-CN"/>
        </w:rPr>
        <w:t xml:space="preserve"> </w:t>
      </w:r>
      <w:r w:rsidR="00422B38" w:rsidRPr="002D6665">
        <w:rPr>
          <w:rFonts w:ascii="Arial" w:eastAsia="SimSun" w:hAnsi="Arial" w:cs="Arial"/>
          <w:b/>
          <w:sz w:val="24"/>
          <w:szCs w:val="24"/>
          <w:lang w:eastAsia="zh-CN"/>
        </w:rPr>
        <w:t xml:space="preserve">personal data in a fair, </w:t>
      </w:r>
      <w:proofErr w:type="gramStart"/>
      <w:r w:rsidR="00422B38" w:rsidRPr="002D6665">
        <w:rPr>
          <w:rFonts w:ascii="Arial" w:eastAsia="SimSun" w:hAnsi="Arial" w:cs="Arial"/>
          <w:b/>
          <w:sz w:val="24"/>
          <w:szCs w:val="24"/>
          <w:lang w:eastAsia="zh-CN"/>
        </w:rPr>
        <w:t>lawful</w:t>
      </w:r>
      <w:proofErr w:type="gramEnd"/>
      <w:r w:rsidR="00422B38" w:rsidRPr="002D6665">
        <w:rPr>
          <w:rFonts w:ascii="Arial" w:eastAsia="SimSun" w:hAnsi="Arial" w:cs="Arial"/>
          <w:b/>
          <w:sz w:val="24"/>
          <w:szCs w:val="24"/>
          <w:lang w:eastAsia="zh-CN"/>
        </w:rPr>
        <w:t xml:space="preserve"> and transparent manner </w:t>
      </w:r>
    </w:p>
    <w:p w14:paraId="0117942E" w14:textId="77777777" w:rsidR="00BE421F" w:rsidRDefault="00BE421F" w:rsidP="0082545A">
      <w:pPr>
        <w:spacing w:after="0" w:line="240" w:lineRule="auto"/>
        <w:jc w:val="both"/>
        <w:rPr>
          <w:rFonts w:ascii="Arial" w:eastAsia="SimSun" w:hAnsi="Arial" w:cs="Arial"/>
          <w:b/>
          <w:lang w:eastAsia="zh-CN"/>
        </w:rPr>
      </w:pPr>
    </w:p>
    <w:p w14:paraId="18DAABF9" w14:textId="30B786C4" w:rsidR="00BF3B14" w:rsidRDefault="00BF491E" w:rsidP="0082545A">
      <w:pPr>
        <w:spacing w:after="0" w:line="240" w:lineRule="auto"/>
        <w:jc w:val="both"/>
        <w:rPr>
          <w:rFonts w:ascii="Arial" w:eastAsia="SimSun" w:hAnsi="Arial" w:cs="Arial"/>
          <w:b/>
          <w:lang w:eastAsia="zh-CN"/>
        </w:rPr>
      </w:pPr>
      <w:r>
        <w:rPr>
          <w:rFonts w:ascii="Arial" w:eastAsia="SimSun" w:hAnsi="Arial" w:cs="Arial"/>
          <w:b/>
          <w:lang w:eastAsia="zh-CN"/>
        </w:rPr>
        <w:t>Fairness and l</w:t>
      </w:r>
      <w:r w:rsidR="00BF3B14">
        <w:rPr>
          <w:rFonts w:ascii="Arial" w:eastAsia="SimSun" w:hAnsi="Arial" w:cs="Arial"/>
          <w:b/>
          <w:lang w:eastAsia="zh-CN"/>
        </w:rPr>
        <w:t xml:space="preserve">egal </w:t>
      </w:r>
      <w:r w:rsidR="00C724C4">
        <w:rPr>
          <w:rFonts w:ascii="Arial" w:eastAsia="SimSun" w:hAnsi="Arial" w:cs="Arial"/>
          <w:b/>
          <w:lang w:eastAsia="zh-CN"/>
        </w:rPr>
        <w:t xml:space="preserve">ground </w:t>
      </w:r>
      <w:r w:rsidR="00BF3B14">
        <w:rPr>
          <w:rFonts w:ascii="Arial" w:eastAsia="SimSun" w:hAnsi="Arial" w:cs="Arial"/>
          <w:b/>
          <w:lang w:eastAsia="zh-CN"/>
        </w:rPr>
        <w:t>for processing</w:t>
      </w:r>
    </w:p>
    <w:p w14:paraId="15291C88" w14:textId="77777777" w:rsidR="00943F0B" w:rsidRPr="00687AFF" w:rsidRDefault="00943F0B" w:rsidP="0082545A">
      <w:pPr>
        <w:spacing w:after="0" w:line="240" w:lineRule="auto"/>
        <w:jc w:val="both"/>
        <w:rPr>
          <w:rFonts w:ascii="Arial" w:eastAsia="SimSun" w:hAnsi="Arial" w:cs="Arial"/>
          <w:b/>
          <w:lang w:eastAsia="zh-CN"/>
        </w:rPr>
      </w:pPr>
    </w:p>
    <w:p w14:paraId="5F365D75" w14:textId="10627FCD" w:rsidR="00B300FF" w:rsidRDefault="007B0154" w:rsidP="0082545A">
      <w:pPr>
        <w:spacing w:after="0" w:line="240" w:lineRule="auto"/>
        <w:jc w:val="both"/>
        <w:rPr>
          <w:rFonts w:ascii="Arial" w:eastAsia="SimSun" w:hAnsi="Arial" w:cs="Arial"/>
          <w:lang w:eastAsia="zh-CN"/>
        </w:rPr>
      </w:pPr>
      <w:r>
        <w:rPr>
          <w:rFonts w:ascii="Arial" w:eastAsia="SimSun" w:hAnsi="Arial" w:cs="Arial"/>
          <w:lang w:eastAsia="zh-CN"/>
        </w:rPr>
        <w:t>Data protection law</w:t>
      </w:r>
      <w:r w:rsidR="001A2ECC" w:rsidRPr="0082545A">
        <w:rPr>
          <w:rFonts w:ascii="Arial" w:eastAsia="SimSun" w:hAnsi="Arial" w:cs="Arial"/>
          <w:lang w:eastAsia="zh-CN"/>
        </w:rPr>
        <w:t xml:space="preserve"> </w:t>
      </w:r>
      <w:r w:rsidR="008C4975">
        <w:rPr>
          <w:rFonts w:ascii="Arial" w:eastAsia="SimSun" w:hAnsi="Arial" w:cs="Arial"/>
          <w:lang w:eastAsia="zh-CN"/>
        </w:rPr>
        <w:t>allows</w:t>
      </w:r>
      <w:r w:rsidR="00B93B5D" w:rsidRPr="0082545A">
        <w:rPr>
          <w:rFonts w:ascii="Arial" w:eastAsia="SimSun" w:hAnsi="Arial" w:cs="Arial"/>
          <w:lang w:eastAsia="zh-CN"/>
        </w:rPr>
        <w:t xml:space="preserve"> </w:t>
      </w:r>
      <w:r w:rsidR="007C7A2C">
        <w:rPr>
          <w:rFonts w:ascii="Arial" w:eastAsia="SimSun" w:hAnsi="Arial" w:cs="Arial"/>
          <w:lang w:eastAsia="zh-CN"/>
        </w:rPr>
        <w:t xml:space="preserve">us </w:t>
      </w:r>
      <w:r w:rsidR="00B93B5D" w:rsidRPr="0082545A">
        <w:rPr>
          <w:rFonts w:ascii="Arial" w:eastAsia="SimSun" w:hAnsi="Arial" w:cs="Arial"/>
          <w:lang w:eastAsia="zh-CN"/>
        </w:rPr>
        <w:t xml:space="preserve">to </w:t>
      </w:r>
      <w:r w:rsidR="007C7A2C">
        <w:rPr>
          <w:rFonts w:ascii="Arial" w:eastAsia="SimSun" w:hAnsi="Arial" w:cs="Arial"/>
          <w:lang w:eastAsia="zh-CN"/>
        </w:rPr>
        <w:t>process</w:t>
      </w:r>
      <w:r w:rsidR="00B85D17">
        <w:rPr>
          <w:rFonts w:ascii="Arial" w:eastAsia="SimSun" w:hAnsi="Arial" w:cs="Arial"/>
          <w:lang w:eastAsia="zh-CN"/>
        </w:rPr>
        <w:t xml:space="preserve"> personal data </w:t>
      </w:r>
      <w:r w:rsidR="008C4975">
        <w:rPr>
          <w:rFonts w:ascii="Arial" w:eastAsia="SimSun" w:hAnsi="Arial" w:cs="Arial"/>
          <w:lang w:eastAsia="zh-CN"/>
        </w:rPr>
        <w:t xml:space="preserve">only </w:t>
      </w:r>
      <w:r w:rsidR="00B85D17">
        <w:rPr>
          <w:rFonts w:ascii="Arial" w:eastAsia="SimSun" w:hAnsi="Arial" w:cs="Arial"/>
          <w:lang w:eastAsia="zh-CN"/>
        </w:rPr>
        <w:t xml:space="preserve">where there </w:t>
      </w:r>
      <w:r w:rsidR="0059066A">
        <w:rPr>
          <w:rFonts w:ascii="Arial" w:eastAsia="SimSun" w:hAnsi="Arial" w:cs="Arial"/>
          <w:lang w:eastAsia="zh-CN"/>
        </w:rPr>
        <w:t xml:space="preserve">is a </w:t>
      </w:r>
      <w:r>
        <w:rPr>
          <w:rFonts w:ascii="Arial" w:eastAsia="SimSun" w:hAnsi="Arial" w:cs="Arial"/>
          <w:lang w:eastAsia="zh-CN"/>
        </w:rPr>
        <w:t>legal ground</w:t>
      </w:r>
      <w:r w:rsidR="007C7A2C">
        <w:rPr>
          <w:rFonts w:ascii="Arial" w:eastAsia="SimSun" w:hAnsi="Arial" w:cs="Arial"/>
          <w:lang w:eastAsia="zh-CN"/>
        </w:rPr>
        <w:t xml:space="preserve"> which justif</w:t>
      </w:r>
      <w:r w:rsidR="0059066A">
        <w:rPr>
          <w:rFonts w:ascii="Arial" w:eastAsia="SimSun" w:hAnsi="Arial" w:cs="Arial"/>
          <w:lang w:eastAsia="zh-CN"/>
        </w:rPr>
        <w:t>ies us</w:t>
      </w:r>
      <w:r w:rsidR="007C7A2C">
        <w:rPr>
          <w:rFonts w:ascii="Arial" w:eastAsia="SimSun" w:hAnsi="Arial" w:cs="Arial"/>
          <w:lang w:eastAsia="zh-CN"/>
        </w:rPr>
        <w:t xml:space="preserve"> using the information</w:t>
      </w:r>
      <w:r w:rsidR="00B85D17">
        <w:rPr>
          <w:rFonts w:ascii="Arial" w:eastAsia="SimSun" w:hAnsi="Arial" w:cs="Arial"/>
          <w:lang w:eastAsia="zh-CN"/>
        </w:rPr>
        <w:t>.</w:t>
      </w:r>
      <w:r w:rsidR="007C7A2C">
        <w:rPr>
          <w:rFonts w:ascii="Arial" w:eastAsia="SimSun" w:hAnsi="Arial" w:cs="Arial"/>
          <w:lang w:eastAsia="zh-CN"/>
        </w:rPr>
        <w:t xml:space="preserve">  </w:t>
      </w:r>
    </w:p>
    <w:p w14:paraId="40AB5939" w14:textId="77777777" w:rsidR="00B300FF" w:rsidRDefault="00B300FF" w:rsidP="0082545A">
      <w:pPr>
        <w:spacing w:after="0" w:line="240" w:lineRule="auto"/>
        <w:jc w:val="both"/>
        <w:rPr>
          <w:rFonts w:ascii="Arial" w:eastAsia="SimSun" w:hAnsi="Arial" w:cs="Arial"/>
          <w:lang w:eastAsia="zh-CN"/>
        </w:rPr>
      </w:pPr>
    </w:p>
    <w:p w14:paraId="3F71C721" w14:textId="485374B7" w:rsidR="0053008F" w:rsidRDefault="007B0154" w:rsidP="0082545A">
      <w:pPr>
        <w:spacing w:after="0" w:line="240" w:lineRule="auto"/>
        <w:jc w:val="both"/>
        <w:rPr>
          <w:rFonts w:ascii="Arial" w:eastAsia="SimSun" w:hAnsi="Arial" w:cs="Arial"/>
          <w:lang w:eastAsia="zh-CN"/>
        </w:rPr>
      </w:pPr>
      <w:r>
        <w:rPr>
          <w:rFonts w:ascii="Arial" w:eastAsia="SimSun" w:hAnsi="Arial" w:cs="Arial"/>
          <w:lang w:eastAsia="zh-CN"/>
        </w:rPr>
        <w:t>Examples of legal grounds</w:t>
      </w:r>
      <w:r w:rsidR="00B85D17">
        <w:rPr>
          <w:rFonts w:ascii="Arial" w:eastAsia="SimSun" w:hAnsi="Arial" w:cs="Arial"/>
          <w:lang w:eastAsia="zh-CN"/>
        </w:rPr>
        <w:t xml:space="preserve"> for processing personal data</w:t>
      </w:r>
      <w:r>
        <w:rPr>
          <w:rFonts w:ascii="Arial" w:eastAsia="SimSun" w:hAnsi="Arial" w:cs="Arial"/>
          <w:lang w:eastAsia="zh-CN"/>
        </w:rPr>
        <w:t xml:space="preserve"> include</w:t>
      </w:r>
      <w:r w:rsidR="00885186">
        <w:rPr>
          <w:rFonts w:ascii="Arial" w:eastAsia="SimSun" w:hAnsi="Arial" w:cs="Arial"/>
          <w:lang w:eastAsia="zh-CN"/>
        </w:rPr>
        <w:t xml:space="preserve"> the following</w:t>
      </w:r>
      <w:r w:rsidR="00425CC1">
        <w:rPr>
          <w:rFonts w:ascii="Arial" w:eastAsia="SimSun" w:hAnsi="Arial" w:cs="Arial"/>
          <w:lang w:eastAsia="zh-CN"/>
        </w:rPr>
        <w:t xml:space="preserve"> (at least one of these must be satisfied for each processing activity)</w:t>
      </w:r>
      <w:r w:rsidR="0053008F">
        <w:rPr>
          <w:rFonts w:ascii="Arial" w:eastAsia="SimSun" w:hAnsi="Arial" w:cs="Arial"/>
          <w:lang w:eastAsia="zh-CN"/>
        </w:rPr>
        <w:t>:</w:t>
      </w:r>
    </w:p>
    <w:p w14:paraId="5C95A53D" w14:textId="77777777" w:rsidR="0053008F" w:rsidRDefault="0053008F" w:rsidP="0082545A">
      <w:pPr>
        <w:spacing w:after="0" w:line="240" w:lineRule="auto"/>
        <w:jc w:val="both"/>
        <w:rPr>
          <w:rFonts w:ascii="Arial" w:eastAsia="SimSun" w:hAnsi="Arial" w:cs="Arial"/>
          <w:lang w:eastAsia="zh-CN"/>
        </w:rPr>
      </w:pPr>
    </w:p>
    <w:p w14:paraId="014C33CA" w14:textId="514F88BF" w:rsidR="0053008F" w:rsidRPr="0053008F" w:rsidRDefault="00DF4712" w:rsidP="0053008F">
      <w:pPr>
        <w:pStyle w:val="ListParagraph"/>
        <w:numPr>
          <w:ilvl w:val="0"/>
          <w:numId w:val="22"/>
        </w:numPr>
        <w:spacing w:after="0" w:line="240" w:lineRule="auto"/>
        <w:jc w:val="both"/>
        <w:rPr>
          <w:rFonts w:ascii="Arial" w:eastAsia="SimSun" w:hAnsi="Arial" w:cs="Arial"/>
          <w:lang w:eastAsia="zh-CN"/>
        </w:rPr>
      </w:pPr>
      <w:r>
        <w:rPr>
          <w:rFonts w:ascii="Arial" w:eastAsia="SimSun" w:hAnsi="Arial" w:cs="Arial"/>
          <w:lang w:eastAsia="zh-CN"/>
        </w:rPr>
        <w:t xml:space="preserve">processing is necessary to </w:t>
      </w:r>
      <w:r w:rsidR="007B0154" w:rsidRPr="0053008F">
        <w:rPr>
          <w:rFonts w:ascii="Arial" w:eastAsia="SimSun" w:hAnsi="Arial" w:cs="Arial"/>
          <w:lang w:eastAsia="zh-CN"/>
        </w:rPr>
        <w:t>c</w:t>
      </w:r>
      <w:r w:rsidR="00B85D17" w:rsidRPr="0053008F">
        <w:rPr>
          <w:rFonts w:ascii="Arial" w:eastAsia="SimSun" w:hAnsi="Arial" w:cs="Arial"/>
          <w:lang w:eastAsia="zh-CN"/>
        </w:rPr>
        <w:t>omply with a legal obligation</w:t>
      </w:r>
      <w:r w:rsidR="00B300FF" w:rsidRPr="0053008F">
        <w:rPr>
          <w:rFonts w:ascii="Arial" w:eastAsia="SimSun" w:hAnsi="Arial" w:cs="Arial"/>
          <w:lang w:eastAsia="zh-CN"/>
        </w:rPr>
        <w:t xml:space="preserve"> (</w:t>
      </w:r>
      <w:proofErr w:type="gramStart"/>
      <w:r w:rsidR="00B300FF" w:rsidRPr="0053008F">
        <w:rPr>
          <w:rFonts w:ascii="Arial" w:eastAsia="SimSun" w:hAnsi="Arial" w:cs="Arial"/>
          <w:lang w:eastAsia="zh-CN"/>
        </w:rPr>
        <w:t>e.g.</w:t>
      </w:r>
      <w:proofErr w:type="gramEnd"/>
      <w:r w:rsidR="00B300FF" w:rsidRPr="0053008F">
        <w:rPr>
          <w:rFonts w:ascii="Arial" w:eastAsia="SimSun" w:hAnsi="Arial" w:cs="Arial"/>
          <w:lang w:eastAsia="zh-CN"/>
        </w:rPr>
        <w:t xml:space="preserve"> health and safety </w:t>
      </w:r>
      <w:r w:rsidR="00425CC1">
        <w:rPr>
          <w:rFonts w:ascii="Arial" w:eastAsia="SimSun" w:hAnsi="Arial" w:cs="Arial"/>
          <w:lang w:eastAsia="zh-CN"/>
        </w:rPr>
        <w:t xml:space="preserve">or tax </w:t>
      </w:r>
      <w:r w:rsidR="00B300FF" w:rsidRPr="0053008F">
        <w:rPr>
          <w:rFonts w:ascii="Arial" w:eastAsia="SimSun" w:hAnsi="Arial" w:cs="Arial"/>
          <w:lang w:eastAsia="zh-CN"/>
        </w:rPr>
        <w:t>laws)</w:t>
      </w:r>
      <w:r w:rsidR="00B85D17" w:rsidRPr="0053008F">
        <w:rPr>
          <w:rFonts w:ascii="Arial" w:eastAsia="SimSun" w:hAnsi="Arial" w:cs="Arial"/>
          <w:lang w:eastAsia="zh-CN"/>
        </w:rPr>
        <w:t xml:space="preserve">; </w:t>
      </w:r>
    </w:p>
    <w:p w14:paraId="4C6A3A70" w14:textId="72664A40" w:rsidR="0053008F" w:rsidRDefault="00DF4712" w:rsidP="0053008F">
      <w:pPr>
        <w:pStyle w:val="ListParagraph"/>
        <w:numPr>
          <w:ilvl w:val="0"/>
          <w:numId w:val="22"/>
        </w:numPr>
        <w:spacing w:after="0" w:line="240" w:lineRule="auto"/>
        <w:jc w:val="both"/>
        <w:rPr>
          <w:rFonts w:ascii="Arial" w:eastAsia="SimSun" w:hAnsi="Arial" w:cs="Arial"/>
          <w:lang w:eastAsia="zh-CN"/>
        </w:rPr>
      </w:pPr>
      <w:r>
        <w:rPr>
          <w:rFonts w:ascii="Arial" w:eastAsia="SimSun" w:hAnsi="Arial" w:cs="Arial"/>
          <w:lang w:eastAsia="zh-CN"/>
        </w:rPr>
        <w:t xml:space="preserve">processing is necessary for </w:t>
      </w:r>
      <w:r w:rsidR="00B85D17" w:rsidRPr="0053008F">
        <w:rPr>
          <w:rFonts w:ascii="Arial" w:eastAsia="SimSun" w:hAnsi="Arial" w:cs="Arial"/>
          <w:lang w:eastAsia="zh-CN"/>
        </w:rPr>
        <w:t>entering into or performing a contract</w:t>
      </w:r>
      <w:r w:rsidR="00B300FF" w:rsidRPr="0053008F">
        <w:rPr>
          <w:rFonts w:ascii="Arial" w:eastAsia="SimSun" w:hAnsi="Arial" w:cs="Arial"/>
          <w:lang w:eastAsia="zh-CN"/>
        </w:rPr>
        <w:t xml:space="preserve"> </w:t>
      </w:r>
      <w:r w:rsidR="007759C9">
        <w:rPr>
          <w:rFonts w:ascii="Arial" w:eastAsia="SimSun" w:hAnsi="Arial" w:cs="Arial"/>
          <w:lang w:eastAsia="zh-CN"/>
        </w:rPr>
        <w:t xml:space="preserve">with the individual </w:t>
      </w:r>
      <w:r w:rsidR="00B300FF" w:rsidRPr="0053008F">
        <w:rPr>
          <w:rFonts w:ascii="Arial" w:eastAsia="SimSun" w:hAnsi="Arial" w:cs="Arial"/>
          <w:lang w:eastAsia="zh-CN"/>
        </w:rPr>
        <w:t>(</w:t>
      </w:r>
      <w:proofErr w:type="gramStart"/>
      <w:r w:rsidR="00B300FF" w:rsidRPr="0053008F">
        <w:rPr>
          <w:rFonts w:ascii="Arial" w:eastAsia="SimSun" w:hAnsi="Arial" w:cs="Arial"/>
          <w:lang w:eastAsia="zh-CN"/>
        </w:rPr>
        <w:t>e.g.</w:t>
      </w:r>
      <w:proofErr w:type="gramEnd"/>
      <w:r w:rsidR="00B300FF" w:rsidRPr="0053008F">
        <w:rPr>
          <w:rFonts w:ascii="Arial" w:eastAsia="SimSun" w:hAnsi="Arial" w:cs="Arial"/>
          <w:lang w:eastAsia="zh-CN"/>
        </w:rPr>
        <w:t xml:space="preserve"> </w:t>
      </w:r>
      <w:r w:rsidR="00425CC1">
        <w:rPr>
          <w:rFonts w:ascii="Arial" w:eastAsia="SimSun" w:hAnsi="Arial" w:cs="Arial"/>
          <w:lang w:eastAsia="zh-CN"/>
        </w:rPr>
        <w:t>an Employee's</w:t>
      </w:r>
      <w:r w:rsidR="00B300FF" w:rsidRPr="0053008F">
        <w:rPr>
          <w:rFonts w:ascii="Arial" w:eastAsia="SimSun" w:hAnsi="Arial" w:cs="Arial"/>
          <w:lang w:eastAsia="zh-CN"/>
        </w:rPr>
        <w:t xml:space="preserve"> terms and conditions of employment</w:t>
      </w:r>
      <w:r w:rsidR="00425CC1">
        <w:rPr>
          <w:rFonts w:ascii="Arial" w:eastAsia="SimSun" w:hAnsi="Arial" w:cs="Arial"/>
          <w:lang w:eastAsia="zh-CN"/>
        </w:rPr>
        <w:t>, or a contract for services with a</w:t>
      </w:r>
      <w:r w:rsidR="007759C9">
        <w:rPr>
          <w:rFonts w:ascii="Arial" w:eastAsia="SimSun" w:hAnsi="Arial" w:cs="Arial"/>
          <w:lang w:eastAsia="zh-CN"/>
        </w:rPr>
        <w:t>n individual</w:t>
      </w:r>
      <w:r w:rsidR="00425CC1">
        <w:rPr>
          <w:rFonts w:ascii="Arial" w:eastAsia="SimSun" w:hAnsi="Arial" w:cs="Arial"/>
          <w:lang w:eastAsia="zh-CN"/>
        </w:rPr>
        <w:t xml:space="preserve"> customer</w:t>
      </w:r>
      <w:r w:rsidR="00B300FF" w:rsidRPr="0053008F">
        <w:rPr>
          <w:rFonts w:ascii="Arial" w:eastAsia="SimSun" w:hAnsi="Arial" w:cs="Arial"/>
          <w:lang w:eastAsia="zh-CN"/>
        </w:rPr>
        <w:t>)</w:t>
      </w:r>
      <w:r w:rsidR="0053008F">
        <w:rPr>
          <w:rFonts w:ascii="Arial" w:eastAsia="SimSun" w:hAnsi="Arial" w:cs="Arial"/>
          <w:lang w:eastAsia="zh-CN"/>
        </w:rPr>
        <w:t xml:space="preserve">; </w:t>
      </w:r>
    </w:p>
    <w:p w14:paraId="74A2ABDE" w14:textId="4A2CB387" w:rsidR="00425CC1" w:rsidRDefault="00DF4712" w:rsidP="0053008F">
      <w:pPr>
        <w:pStyle w:val="ListParagraph"/>
        <w:numPr>
          <w:ilvl w:val="0"/>
          <w:numId w:val="22"/>
        </w:numPr>
        <w:spacing w:after="0" w:line="240" w:lineRule="auto"/>
        <w:jc w:val="both"/>
        <w:rPr>
          <w:rFonts w:ascii="Arial" w:eastAsia="SimSun" w:hAnsi="Arial" w:cs="Arial"/>
          <w:lang w:eastAsia="zh-CN"/>
        </w:rPr>
      </w:pPr>
      <w:r>
        <w:rPr>
          <w:rFonts w:ascii="Arial" w:eastAsia="SimSun" w:hAnsi="Arial" w:cs="Arial"/>
          <w:lang w:eastAsia="zh-CN"/>
        </w:rPr>
        <w:t>processing is necessary</w:t>
      </w:r>
      <w:r w:rsidRPr="0053008F">
        <w:rPr>
          <w:rFonts w:ascii="Arial" w:eastAsia="SimSun" w:hAnsi="Arial" w:cs="Arial"/>
          <w:lang w:eastAsia="zh-CN"/>
        </w:rPr>
        <w:t xml:space="preserve"> </w:t>
      </w:r>
      <w:r w:rsidR="00B85D17" w:rsidRPr="0053008F">
        <w:rPr>
          <w:rFonts w:ascii="Arial" w:eastAsia="SimSun" w:hAnsi="Arial" w:cs="Arial"/>
          <w:lang w:eastAsia="zh-CN"/>
        </w:rPr>
        <w:t>in [</w:t>
      </w:r>
      <w:r w:rsidR="007C7A2C" w:rsidRPr="0053008F">
        <w:rPr>
          <w:rFonts w:ascii="Arial" w:eastAsia="SimSun" w:hAnsi="Arial" w:cs="Arial"/>
          <w:lang w:eastAsia="zh-CN"/>
        </w:rPr>
        <w:t>COMPANY’S</w:t>
      </w:r>
      <w:r w:rsidR="00B85D17" w:rsidRPr="0053008F">
        <w:rPr>
          <w:rFonts w:ascii="Arial" w:eastAsia="SimSun" w:hAnsi="Arial" w:cs="Arial"/>
          <w:lang w:eastAsia="zh-CN"/>
        </w:rPr>
        <w:t xml:space="preserve">] </w:t>
      </w:r>
      <w:r w:rsidR="006E6CDF" w:rsidRPr="0053008F">
        <w:rPr>
          <w:rFonts w:ascii="Arial" w:eastAsia="SimSun" w:hAnsi="Arial" w:cs="Arial"/>
          <w:lang w:eastAsia="zh-CN"/>
        </w:rPr>
        <w:t xml:space="preserve">or a third party’s </w:t>
      </w:r>
      <w:r w:rsidR="00B85D17" w:rsidRPr="0053008F">
        <w:rPr>
          <w:rFonts w:ascii="Arial" w:eastAsia="SimSun" w:hAnsi="Arial" w:cs="Arial"/>
          <w:lang w:eastAsia="zh-CN"/>
        </w:rPr>
        <w:t>legitimate interests</w:t>
      </w:r>
      <w:r w:rsidR="00B300FF" w:rsidRPr="0053008F">
        <w:rPr>
          <w:rFonts w:ascii="Arial" w:eastAsia="SimSun" w:hAnsi="Arial" w:cs="Arial"/>
          <w:lang w:eastAsia="zh-CN"/>
        </w:rPr>
        <w:t xml:space="preserve"> (</w:t>
      </w:r>
      <w:proofErr w:type="gramStart"/>
      <w:r w:rsidR="00B300FF" w:rsidRPr="0053008F">
        <w:rPr>
          <w:rFonts w:ascii="Arial" w:eastAsia="SimSun" w:hAnsi="Arial" w:cs="Arial"/>
          <w:lang w:eastAsia="zh-CN"/>
        </w:rPr>
        <w:t>e.g.</w:t>
      </w:r>
      <w:proofErr w:type="gramEnd"/>
      <w:r w:rsidR="00B300FF" w:rsidRPr="0053008F">
        <w:rPr>
          <w:rFonts w:ascii="Arial" w:eastAsia="SimSun" w:hAnsi="Arial" w:cs="Arial"/>
          <w:lang w:eastAsia="zh-CN"/>
        </w:rPr>
        <w:t xml:space="preserve"> </w:t>
      </w:r>
      <w:r w:rsidR="00425CC1">
        <w:rPr>
          <w:rFonts w:ascii="Arial" w:eastAsia="SimSun" w:hAnsi="Arial" w:cs="Arial"/>
          <w:lang w:eastAsia="zh-CN"/>
        </w:rPr>
        <w:t xml:space="preserve">maintaining records of business activities, </w:t>
      </w:r>
      <w:r w:rsidR="00B300FF" w:rsidRPr="0053008F">
        <w:rPr>
          <w:rFonts w:ascii="Arial" w:eastAsia="SimSun" w:hAnsi="Arial" w:cs="Arial"/>
          <w:lang w:eastAsia="zh-CN"/>
        </w:rPr>
        <w:t>monitoring business productivity)</w:t>
      </w:r>
      <w:r w:rsidR="0059066A">
        <w:rPr>
          <w:rFonts w:ascii="Arial" w:eastAsia="SimSun" w:hAnsi="Arial" w:cs="Arial"/>
          <w:lang w:eastAsia="zh-CN"/>
        </w:rPr>
        <w:t xml:space="preserve"> </w:t>
      </w:r>
      <w:r w:rsidR="0059066A" w:rsidRPr="0059066A">
        <w:rPr>
          <w:rFonts w:ascii="Arial" w:eastAsia="SimSun" w:hAnsi="Arial" w:cs="Arial"/>
          <w:lang w:eastAsia="zh-CN"/>
        </w:rPr>
        <w:t xml:space="preserve">although this must be balanced against the interests and rights of the individuals. A 'legitimate </w:t>
      </w:r>
      <w:proofErr w:type="gramStart"/>
      <w:r w:rsidR="0059066A" w:rsidRPr="0059066A">
        <w:rPr>
          <w:rFonts w:ascii="Arial" w:eastAsia="SimSun" w:hAnsi="Arial" w:cs="Arial"/>
          <w:lang w:eastAsia="zh-CN"/>
        </w:rPr>
        <w:t>interests</w:t>
      </w:r>
      <w:proofErr w:type="gramEnd"/>
      <w:r w:rsidR="0059066A" w:rsidRPr="0059066A">
        <w:rPr>
          <w:rFonts w:ascii="Arial" w:eastAsia="SimSun" w:hAnsi="Arial" w:cs="Arial"/>
          <w:lang w:eastAsia="zh-CN"/>
        </w:rPr>
        <w:t xml:space="preserve"> assessment' </w:t>
      </w:r>
      <w:r w:rsidR="00E425B0">
        <w:rPr>
          <w:rFonts w:ascii="Arial" w:eastAsia="SimSun" w:hAnsi="Arial" w:cs="Arial"/>
          <w:lang w:eastAsia="zh-CN"/>
        </w:rPr>
        <w:t xml:space="preserve">(LIA) </w:t>
      </w:r>
      <w:r w:rsidR="0059066A" w:rsidRPr="0059066A">
        <w:rPr>
          <w:rFonts w:ascii="Arial" w:eastAsia="SimSun" w:hAnsi="Arial" w:cs="Arial"/>
          <w:lang w:eastAsia="zh-CN"/>
        </w:rPr>
        <w:t>should generally be undertaken before relying on this basis</w:t>
      </w:r>
      <w:r w:rsidR="00E425B0">
        <w:rPr>
          <w:rFonts w:ascii="Arial" w:eastAsia="SimSun" w:hAnsi="Arial" w:cs="Arial"/>
          <w:lang w:eastAsia="zh-CN"/>
        </w:rPr>
        <w:t xml:space="preserve"> [(and [COMPANY] uses the ICO’s template LIA for this purpose)]</w:t>
      </w:r>
      <w:r w:rsidR="00425CC1">
        <w:rPr>
          <w:rFonts w:ascii="Arial" w:eastAsia="SimSun" w:hAnsi="Arial" w:cs="Arial"/>
          <w:lang w:eastAsia="zh-CN"/>
        </w:rPr>
        <w:t>; and</w:t>
      </w:r>
    </w:p>
    <w:p w14:paraId="3EFA73BE" w14:textId="2DCD8EA6" w:rsidR="007A6229" w:rsidRPr="0053008F" w:rsidRDefault="00425CC1" w:rsidP="0053008F">
      <w:pPr>
        <w:pStyle w:val="ListParagraph"/>
        <w:numPr>
          <w:ilvl w:val="0"/>
          <w:numId w:val="22"/>
        </w:numPr>
        <w:spacing w:after="0" w:line="240" w:lineRule="auto"/>
        <w:jc w:val="both"/>
        <w:rPr>
          <w:rFonts w:ascii="Arial" w:eastAsia="SimSun" w:hAnsi="Arial" w:cs="Arial"/>
          <w:lang w:eastAsia="zh-CN"/>
        </w:rPr>
      </w:pPr>
      <w:r>
        <w:rPr>
          <w:rFonts w:ascii="Arial" w:eastAsia="SimSun" w:hAnsi="Arial" w:cs="Arial"/>
          <w:lang w:eastAsia="zh-CN"/>
        </w:rPr>
        <w:t>the individual</w:t>
      </w:r>
      <w:r w:rsidR="00593150">
        <w:rPr>
          <w:rFonts w:ascii="Arial" w:eastAsia="SimSun" w:hAnsi="Arial" w:cs="Arial"/>
          <w:lang w:eastAsia="zh-CN"/>
        </w:rPr>
        <w:t xml:space="preserve"> </w:t>
      </w:r>
      <w:r w:rsidR="00DF4712">
        <w:rPr>
          <w:rFonts w:ascii="Arial" w:eastAsia="SimSun" w:hAnsi="Arial" w:cs="Arial"/>
          <w:lang w:eastAsia="zh-CN"/>
        </w:rPr>
        <w:t xml:space="preserve">has </w:t>
      </w:r>
      <w:r w:rsidR="00F613D6">
        <w:rPr>
          <w:rFonts w:ascii="Arial" w:eastAsia="SimSun" w:hAnsi="Arial" w:cs="Arial"/>
          <w:lang w:eastAsia="zh-CN"/>
        </w:rPr>
        <w:t xml:space="preserve">provided consent </w:t>
      </w:r>
      <w:r w:rsidR="00DF4712">
        <w:rPr>
          <w:rFonts w:ascii="Arial" w:eastAsia="SimSun" w:hAnsi="Arial" w:cs="Arial"/>
          <w:lang w:eastAsia="zh-CN"/>
        </w:rPr>
        <w:t xml:space="preserve">to the processing </w:t>
      </w:r>
      <w:r w:rsidR="00593150">
        <w:rPr>
          <w:rFonts w:ascii="Arial" w:eastAsia="SimSun" w:hAnsi="Arial" w:cs="Arial"/>
          <w:lang w:eastAsia="zh-CN"/>
        </w:rPr>
        <w:t>(</w:t>
      </w:r>
      <w:proofErr w:type="gramStart"/>
      <w:r w:rsidR="00593150">
        <w:rPr>
          <w:rFonts w:ascii="Arial" w:eastAsia="SimSun" w:hAnsi="Arial" w:cs="Arial"/>
          <w:lang w:eastAsia="zh-CN"/>
        </w:rPr>
        <w:t>e.g.</w:t>
      </w:r>
      <w:proofErr w:type="gramEnd"/>
      <w:r w:rsidR="00593150">
        <w:rPr>
          <w:rFonts w:ascii="Arial" w:eastAsia="SimSun" w:hAnsi="Arial" w:cs="Arial"/>
          <w:lang w:eastAsia="zh-CN"/>
        </w:rPr>
        <w:t xml:space="preserve"> for sending direct marketing communications)</w:t>
      </w:r>
      <w:r w:rsidR="00B85D17" w:rsidRPr="0053008F">
        <w:rPr>
          <w:rFonts w:ascii="Arial" w:eastAsia="SimSun" w:hAnsi="Arial" w:cs="Arial"/>
          <w:lang w:eastAsia="zh-CN"/>
        </w:rPr>
        <w:t xml:space="preserve">. </w:t>
      </w:r>
    </w:p>
    <w:p w14:paraId="5D2765AC" w14:textId="77777777" w:rsidR="007A6229" w:rsidRDefault="007A6229" w:rsidP="0082545A">
      <w:pPr>
        <w:spacing w:after="0" w:line="240" w:lineRule="auto"/>
        <w:jc w:val="both"/>
        <w:rPr>
          <w:rFonts w:ascii="Arial" w:eastAsia="SimSun" w:hAnsi="Arial" w:cs="Arial"/>
          <w:lang w:eastAsia="zh-CN"/>
        </w:rPr>
      </w:pPr>
    </w:p>
    <w:p w14:paraId="2B810FB1" w14:textId="41E65277" w:rsidR="00A40A7C" w:rsidRDefault="00A40A7C" w:rsidP="0082545A">
      <w:pPr>
        <w:spacing w:after="0" w:line="240" w:lineRule="auto"/>
        <w:jc w:val="both"/>
        <w:rPr>
          <w:rFonts w:ascii="Arial" w:eastAsia="SimSun" w:hAnsi="Arial" w:cs="Arial"/>
          <w:lang w:eastAsia="zh-CN"/>
        </w:rPr>
      </w:pPr>
      <w:r>
        <w:rPr>
          <w:rFonts w:ascii="Arial" w:eastAsia="SimSun" w:hAnsi="Arial" w:cs="Arial"/>
          <w:lang w:eastAsia="zh-CN"/>
        </w:rPr>
        <w:t xml:space="preserve">Where consent is relied upon, it must be freely given, specific, </w:t>
      </w:r>
      <w:proofErr w:type="gramStart"/>
      <w:r>
        <w:rPr>
          <w:rFonts w:ascii="Arial" w:eastAsia="SimSun" w:hAnsi="Arial" w:cs="Arial"/>
          <w:lang w:eastAsia="zh-CN"/>
        </w:rPr>
        <w:t>informed</w:t>
      </w:r>
      <w:proofErr w:type="gramEnd"/>
      <w:r>
        <w:rPr>
          <w:rFonts w:ascii="Arial" w:eastAsia="SimSun" w:hAnsi="Arial" w:cs="Arial"/>
          <w:lang w:eastAsia="zh-CN"/>
        </w:rPr>
        <w:t xml:space="preserve"> and unambiguous</w:t>
      </w:r>
      <w:r w:rsidR="005D3359">
        <w:rPr>
          <w:rFonts w:ascii="Arial" w:eastAsia="SimSun" w:hAnsi="Arial" w:cs="Arial"/>
          <w:lang w:eastAsia="zh-CN"/>
        </w:rPr>
        <w:t>. To this end, consent should be clearly separated from other matters, and should not be wrapped up within other agreements with the data subject (such as within terms of service). It should also be a genuine option (such that the activity will not take place if consent is not given and will cease if consent is subsequently withdrawn).</w:t>
      </w:r>
      <w:r>
        <w:rPr>
          <w:rFonts w:ascii="Arial" w:eastAsia="SimSun" w:hAnsi="Arial" w:cs="Arial"/>
          <w:lang w:eastAsia="zh-CN"/>
        </w:rPr>
        <w:t xml:space="preserve"> [COMPANY] must effectively demonstrate that consent has been given.</w:t>
      </w:r>
    </w:p>
    <w:p w14:paraId="1143D5C4" w14:textId="77777777" w:rsidR="00A40A7C" w:rsidRDefault="00A40A7C" w:rsidP="0082545A">
      <w:pPr>
        <w:spacing w:after="0" w:line="240" w:lineRule="auto"/>
        <w:jc w:val="both"/>
        <w:rPr>
          <w:rFonts w:ascii="Arial" w:eastAsia="SimSun" w:hAnsi="Arial" w:cs="Arial"/>
          <w:lang w:eastAsia="zh-CN"/>
        </w:rPr>
      </w:pPr>
    </w:p>
    <w:p w14:paraId="38232689" w14:textId="60127B63" w:rsidR="00425CC1" w:rsidRDefault="001545A4" w:rsidP="0082545A">
      <w:pPr>
        <w:spacing w:after="0" w:line="240" w:lineRule="auto"/>
        <w:jc w:val="both"/>
        <w:rPr>
          <w:rFonts w:ascii="Arial" w:eastAsia="SimSun" w:hAnsi="Arial" w:cs="Arial"/>
          <w:lang w:eastAsia="zh-CN"/>
        </w:rPr>
      </w:pPr>
      <w:r>
        <w:rPr>
          <w:rFonts w:ascii="Arial" w:eastAsia="SimSun" w:hAnsi="Arial" w:cs="Arial"/>
          <w:lang w:eastAsia="zh-CN"/>
        </w:rPr>
        <w:t xml:space="preserve">In line with ICO guidance regarding the </w:t>
      </w:r>
      <w:r w:rsidR="00EA11A6">
        <w:rPr>
          <w:rFonts w:ascii="Arial" w:eastAsia="SimSun" w:hAnsi="Arial" w:cs="Arial"/>
          <w:lang w:eastAsia="zh-CN"/>
        </w:rPr>
        <w:t>employment</w:t>
      </w:r>
      <w:r>
        <w:rPr>
          <w:rFonts w:ascii="Arial" w:eastAsia="SimSun" w:hAnsi="Arial" w:cs="Arial"/>
          <w:lang w:eastAsia="zh-CN"/>
        </w:rPr>
        <w:t xml:space="preserve"> relationship, [COMPANY] does </w:t>
      </w:r>
      <w:r w:rsidRPr="002341ED">
        <w:rPr>
          <w:rFonts w:ascii="Arial" w:eastAsia="SimSun" w:hAnsi="Arial" w:cs="Arial"/>
          <w:b/>
          <w:lang w:eastAsia="zh-CN"/>
        </w:rPr>
        <w:t>not</w:t>
      </w:r>
      <w:r>
        <w:rPr>
          <w:rFonts w:ascii="Arial" w:eastAsia="SimSun" w:hAnsi="Arial" w:cs="Arial"/>
          <w:lang w:eastAsia="zh-CN"/>
        </w:rPr>
        <w:t xml:space="preserve"> use consent as a </w:t>
      </w:r>
      <w:r w:rsidR="00425CC1">
        <w:rPr>
          <w:rFonts w:ascii="Arial" w:eastAsia="SimSun" w:hAnsi="Arial" w:cs="Arial"/>
          <w:lang w:eastAsia="zh-CN"/>
        </w:rPr>
        <w:t xml:space="preserve">legal ground </w:t>
      </w:r>
      <w:r>
        <w:rPr>
          <w:rFonts w:ascii="Arial" w:eastAsia="SimSun" w:hAnsi="Arial" w:cs="Arial"/>
          <w:lang w:eastAsia="zh-CN"/>
        </w:rPr>
        <w:t xml:space="preserve">for processing </w:t>
      </w:r>
      <w:r w:rsidR="00425CC1">
        <w:rPr>
          <w:rFonts w:ascii="Arial" w:eastAsia="SimSun" w:hAnsi="Arial" w:cs="Arial"/>
          <w:lang w:eastAsia="zh-CN"/>
        </w:rPr>
        <w:t>Employee data</w:t>
      </w:r>
      <w:r>
        <w:rPr>
          <w:rFonts w:ascii="Arial" w:eastAsia="SimSun" w:hAnsi="Arial" w:cs="Arial"/>
          <w:lang w:eastAsia="zh-CN"/>
        </w:rPr>
        <w:t xml:space="preserve"> </w:t>
      </w:r>
      <w:r w:rsidR="00A40A7C">
        <w:rPr>
          <w:rFonts w:ascii="Arial" w:eastAsia="SimSun" w:hAnsi="Arial" w:cs="Arial"/>
          <w:lang w:eastAsia="zh-CN"/>
        </w:rPr>
        <w:t>unless the</w:t>
      </w:r>
      <w:r w:rsidR="00425CC1">
        <w:rPr>
          <w:rFonts w:ascii="Arial" w:eastAsia="SimSun" w:hAnsi="Arial" w:cs="Arial"/>
          <w:lang w:eastAsia="zh-CN"/>
        </w:rPr>
        <w:t xml:space="preserve"> data processing activities </w:t>
      </w:r>
      <w:r w:rsidR="00A40A7C">
        <w:rPr>
          <w:rFonts w:ascii="Arial" w:eastAsia="SimSun" w:hAnsi="Arial" w:cs="Arial"/>
          <w:lang w:eastAsia="zh-CN"/>
        </w:rPr>
        <w:t xml:space="preserve">concerned </w:t>
      </w:r>
      <w:r w:rsidR="00425CC1">
        <w:rPr>
          <w:rFonts w:ascii="Arial" w:eastAsia="SimSun" w:hAnsi="Arial" w:cs="Arial"/>
          <w:lang w:eastAsia="zh-CN"/>
        </w:rPr>
        <w:t>are genuinely optional.</w:t>
      </w:r>
    </w:p>
    <w:p w14:paraId="3F632F33" w14:textId="6A224C00" w:rsidR="00425CC1" w:rsidRDefault="00425CC1" w:rsidP="0082545A">
      <w:pPr>
        <w:spacing w:after="0" w:line="240" w:lineRule="auto"/>
        <w:jc w:val="both"/>
        <w:rPr>
          <w:rFonts w:ascii="Arial" w:eastAsia="SimSun" w:hAnsi="Arial" w:cs="Arial"/>
          <w:lang w:eastAsia="zh-CN"/>
        </w:rPr>
      </w:pPr>
    </w:p>
    <w:p w14:paraId="5E233FE7" w14:textId="18267E8C" w:rsidR="00425CC1" w:rsidRDefault="009C5534" w:rsidP="0082545A">
      <w:pPr>
        <w:spacing w:after="0" w:line="240" w:lineRule="auto"/>
        <w:jc w:val="both"/>
        <w:rPr>
          <w:rFonts w:ascii="Arial" w:eastAsia="SimSun" w:hAnsi="Arial" w:cs="Arial"/>
          <w:lang w:eastAsia="zh-CN"/>
        </w:rPr>
      </w:pPr>
      <w:r>
        <w:rPr>
          <w:rFonts w:ascii="Arial" w:eastAsia="SimSun" w:hAnsi="Arial" w:cs="Arial"/>
          <w:lang w:eastAsia="zh-CN"/>
        </w:rPr>
        <w:t>In most cases, c</w:t>
      </w:r>
      <w:r w:rsidR="00425CC1">
        <w:rPr>
          <w:rFonts w:ascii="Arial" w:eastAsia="SimSun" w:hAnsi="Arial" w:cs="Arial"/>
          <w:lang w:eastAsia="zh-CN"/>
        </w:rPr>
        <w:t xml:space="preserve">onsent is also </w:t>
      </w:r>
      <w:r w:rsidR="003B656F">
        <w:rPr>
          <w:rFonts w:ascii="Arial" w:eastAsia="SimSun" w:hAnsi="Arial" w:cs="Arial"/>
          <w:lang w:eastAsia="zh-CN"/>
        </w:rPr>
        <w:t>not</w:t>
      </w:r>
      <w:r w:rsidR="00425CC1">
        <w:rPr>
          <w:rFonts w:ascii="Arial" w:eastAsia="SimSun" w:hAnsi="Arial" w:cs="Arial"/>
          <w:lang w:eastAsia="zh-CN"/>
        </w:rPr>
        <w:t xml:space="preserve"> required for other standard business activities involving </w:t>
      </w:r>
      <w:r w:rsidR="00BF3B14">
        <w:rPr>
          <w:rFonts w:ascii="Arial" w:eastAsia="SimSun" w:hAnsi="Arial" w:cs="Arial"/>
          <w:lang w:eastAsia="zh-CN"/>
        </w:rPr>
        <w:t xml:space="preserve">use of </w:t>
      </w:r>
      <w:r w:rsidR="00425CC1">
        <w:rPr>
          <w:rFonts w:ascii="Arial" w:eastAsia="SimSun" w:hAnsi="Arial" w:cs="Arial"/>
          <w:lang w:eastAsia="zh-CN"/>
        </w:rPr>
        <w:t>customer or supplier data</w:t>
      </w:r>
      <w:r w:rsidR="003B656F">
        <w:rPr>
          <w:rFonts w:ascii="Arial" w:eastAsia="SimSun" w:hAnsi="Arial" w:cs="Arial"/>
          <w:lang w:eastAsia="zh-CN"/>
        </w:rPr>
        <w:t>, but</w:t>
      </w:r>
      <w:r>
        <w:rPr>
          <w:rFonts w:ascii="Arial" w:eastAsia="SimSun" w:hAnsi="Arial" w:cs="Arial"/>
          <w:lang w:eastAsia="zh-CN"/>
        </w:rPr>
        <w:t xml:space="preserve"> it</w:t>
      </w:r>
      <w:r w:rsidR="003B656F">
        <w:rPr>
          <w:rFonts w:ascii="Arial" w:eastAsia="SimSun" w:hAnsi="Arial" w:cs="Arial"/>
          <w:lang w:eastAsia="zh-CN"/>
        </w:rPr>
        <w:t xml:space="preserve"> may be needed for activities which are not required to manage the main business relationship, </w:t>
      </w:r>
      <w:r w:rsidR="00C724C4">
        <w:rPr>
          <w:rFonts w:ascii="Arial" w:eastAsia="SimSun" w:hAnsi="Arial" w:cs="Arial"/>
          <w:lang w:eastAsia="zh-CN"/>
        </w:rPr>
        <w:t>such as</w:t>
      </w:r>
      <w:r w:rsidR="003B656F">
        <w:rPr>
          <w:rFonts w:ascii="Arial" w:eastAsia="SimSun" w:hAnsi="Arial" w:cs="Arial"/>
          <w:lang w:eastAsia="zh-CN"/>
        </w:rPr>
        <w:t xml:space="preserve"> </w:t>
      </w:r>
      <w:r w:rsidR="00BE742B">
        <w:rPr>
          <w:rFonts w:ascii="Arial" w:eastAsia="SimSun" w:hAnsi="Arial" w:cs="Arial"/>
          <w:lang w:eastAsia="zh-CN"/>
        </w:rPr>
        <w:t xml:space="preserve">some </w:t>
      </w:r>
      <w:r w:rsidR="003B656F">
        <w:rPr>
          <w:rFonts w:ascii="Arial" w:eastAsia="SimSun" w:hAnsi="Arial" w:cs="Arial"/>
          <w:lang w:eastAsia="zh-CN"/>
        </w:rPr>
        <w:t xml:space="preserve">direct marketing activities. </w:t>
      </w:r>
      <w:r w:rsidR="00F613D6" w:rsidRPr="00F613D6">
        <w:rPr>
          <w:rFonts w:ascii="Arial" w:eastAsia="SimSun" w:hAnsi="Arial" w:cs="Arial"/>
          <w:lang w:eastAsia="zh-CN"/>
        </w:rPr>
        <w:t>Consent should not generally be relied upon for use of Employee data unless the data processing activities are genuinely optional.</w:t>
      </w:r>
    </w:p>
    <w:p w14:paraId="791BDD62" w14:textId="3D08FDD3" w:rsidR="007D008C" w:rsidRDefault="007D008C" w:rsidP="0082545A">
      <w:pPr>
        <w:spacing w:after="0" w:line="240" w:lineRule="auto"/>
        <w:jc w:val="both"/>
        <w:rPr>
          <w:rFonts w:ascii="Arial" w:eastAsia="SimSun" w:hAnsi="Arial" w:cs="Arial"/>
          <w:lang w:eastAsia="zh-CN"/>
        </w:rPr>
      </w:pPr>
    </w:p>
    <w:p w14:paraId="1CFE5FFF" w14:textId="69B48FF1" w:rsidR="007D008C" w:rsidRDefault="007D008C" w:rsidP="0082545A">
      <w:pPr>
        <w:spacing w:after="0" w:line="240" w:lineRule="auto"/>
        <w:jc w:val="both"/>
        <w:rPr>
          <w:rFonts w:ascii="Arial" w:eastAsia="SimSun" w:hAnsi="Arial" w:cs="Arial"/>
          <w:lang w:eastAsia="zh-CN"/>
        </w:rPr>
      </w:pPr>
      <w:r>
        <w:rPr>
          <w:rFonts w:ascii="Arial" w:eastAsia="SimSun" w:hAnsi="Arial" w:cs="Arial"/>
          <w:lang w:eastAsia="zh-CN"/>
        </w:rPr>
        <w:t>[COMPANY] identifies the appropriate legal ground for each of its activities within our separate Records of Processing Activities, and within privacy notices provided to individuals.</w:t>
      </w:r>
    </w:p>
    <w:p w14:paraId="4F030B5C" w14:textId="42D79719" w:rsidR="007D008C" w:rsidRDefault="007D008C" w:rsidP="0082545A">
      <w:pPr>
        <w:spacing w:after="0" w:line="240" w:lineRule="auto"/>
        <w:jc w:val="both"/>
        <w:rPr>
          <w:rFonts w:ascii="Arial" w:eastAsia="SimSun" w:hAnsi="Arial" w:cs="Arial"/>
          <w:lang w:eastAsia="zh-CN"/>
        </w:rPr>
      </w:pPr>
    </w:p>
    <w:p w14:paraId="63CC6948" w14:textId="33EFC8C6" w:rsidR="007D008C" w:rsidRDefault="007D008C" w:rsidP="0082545A">
      <w:pPr>
        <w:spacing w:after="0" w:line="240" w:lineRule="auto"/>
        <w:jc w:val="both"/>
        <w:rPr>
          <w:rFonts w:ascii="Arial" w:eastAsia="SimSun" w:hAnsi="Arial" w:cs="Arial"/>
          <w:lang w:eastAsia="zh-CN"/>
        </w:rPr>
      </w:pPr>
      <w:r>
        <w:rPr>
          <w:rFonts w:ascii="Arial" w:eastAsia="SimSun" w:hAnsi="Arial" w:cs="Arial"/>
          <w:b/>
          <w:bCs/>
          <w:lang w:eastAsia="zh-CN"/>
        </w:rPr>
        <w:t>Fairness</w:t>
      </w:r>
    </w:p>
    <w:p w14:paraId="72FFF2DF" w14:textId="77777777" w:rsidR="00BF491E" w:rsidRDefault="00BF491E" w:rsidP="0082545A">
      <w:pPr>
        <w:spacing w:after="0" w:line="240" w:lineRule="auto"/>
        <w:jc w:val="both"/>
        <w:rPr>
          <w:rFonts w:ascii="Arial" w:eastAsia="SimSun" w:hAnsi="Arial" w:cs="Arial"/>
          <w:lang w:eastAsia="zh-CN"/>
        </w:rPr>
      </w:pPr>
    </w:p>
    <w:p w14:paraId="60155C1B" w14:textId="7B27CB8F" w:rsidR="00BF491E" w:rsidRDefault="00990D28" w:rsidP="0082545A">
      <w:pPr>
        <w:spacing w:after="0" w:line="240" w:lineRule="auto"/>
        <w:jc w:val="both"/>
        <w:rPr>
          <w:rFonts w:ascii="Arial" w:eastAsia="SimSun" w:hAnsi="Arial" w:cs="Arial"/>
          <w:lang w:eastAsia="zh-CN"/>
        </w:rPr>
      </w:pPr>
      <w:r>
        <w:rPr>
          <w:rFonts w:ascii="Arial" w:eastAsia="SimSun" w:hAnsi="Arial" w:cs="Arial"/>
          <w:lang w:eastAsia="zh-CN"/>
        </w:rPr>
        <w:t>Data protection law also</w:t>
      </w:r>
      <w:r w:rsidR="0096463E">
        <w:rPr>
          <w:rFonts w:ascii="Arial" w:eastAsia="SimSun" w:hAnsi="Arial" w:cs="Arial"/>
          <w:lang w:eastAsia="zh-CN"/>
        </w:rPr>
        <w:t xml:space="preserve"> requires</w:t>
      </w:r>
      <w:r w:rsidR="00BF491E">
        <w:rPr>
          <w:rFonts w:ascii="Arial" w:eastAsia="SimSun" w:hAnsi="Arial" w:cs="Arial"/>
          <w:lang w:eastAsia="zh-CN"/>
        </w:rPr>
        <w:t xml:space="preserve"> [COMPANY] </w:t>
      </w:r>
      <w:r w:rsidR="0096463E">
        <w:rPr>
          <w:rFonts w:ascii="Arial" w:eastAsia="SimSun" w:hAnsi="Arial" w:cs="Arial"/>
          <w:lang w:eastAsia="zh-CN"/>
        </w:rPr>
        <w:t>to process personal data fairly</w:t>
      </w:r>
      <w:r w:rsidR="00BF491E">
        <w:rPr>
          <w:rFonts w:ascii="Arial" w:eastAsia="SimSun" w:hAnsi="Arial" w:cs="Arial"/>
          <w:lang w:eastAsia="zh-CN"/>
        </w:rPr>
        <w:t>.</w:t>
      </w:r>
      <w:r w:rsidR="007D008C">
        <w:rPr>
          <w:rFonts w:ascii="Arial" w:eastAsia="SimSun" w:hAnsi="Arial" w:cs="Arial"/>
          <w:lang w:eastAsia="zh-CN"/>
        </w:rPr>
        <w:t xml:space="preserve"> This includes ensuring </w:t>
      </w:r>
      <w:r w:rsidR="00CC7247">
        <w:rPr>
          <w:rFonts w:ascii="Arial" w:eastAsia="SimSun" w:hAnsi="Arial" w:cs="Arial"/>
          <w:lang w:eastAsia="zh-CN"/>
        </w:rPr>
        <w:t xml:space="preserve">that we only </w:t>
      </w:r>
      <w:r w:rsidR="00CC7247" w:rsidRPr="000A66DB">
        <w:rPr>
          <w:rFonts w:ascii="Arial" w:eastAsia="SimSun" w:hAnsi="Arial" w:cs="Arial"/>
          <w:lang w:eastAsia="zh-CN"/>
        </w:rPr>
        <w:t xml:space="preserve">handle personal data in ways that people would reasonably expect and </w:t>
      </w:r>
      <w:r w:rsidR="00CC7247">
        <w:rPr>
          <w:rFonts w:ascii="Arial" w:eastAsia="SimSun" w:hAnsi="Arial" w:cs="Arial"/>
          <w:lang w:eastAsia="zh-CN"/>
        </w:rPr>
        <w:t xml:space="preserve">that we do </w:t>
      </w:r>
      <w:r w:rsidR="00CC7247" w:rsidRPr="000A66DB">
        <w:rPr>
          <w:rFonts w:ascii="Arial" w:eastAsia="SimSun" w:hAnsi="Arial" w:cs="Arial"/>
          <w:lang w:eastAsia="zh-CN"/>
        </w:rPr>
        <w:t>not use it in ways that have unjustified adverse effects on them</w:t>
      </w:r>
      <w:r w:rsidR="007D008C">
        <w:rPr>
          <w:rFonts w:ascii="Arial" w:eastAsia="SimSun" w:hAnsi="Arial" w:cs="Arial"/>
          <w:lang w:eastAsia="zh-CN"/>
        </w:rPr>
        <w:t>.</w:t>
      </w:r>
    </w:p>
    <w:p w14:paraId="67E3C9BA" w14:textId="77777777" w:rsidR="006B1358" w:rsidRDefault="006B1358" w:rsidP="0082545A">
      <w:pPr>
        <w:spacing w:after="0" w:line="240" w:lineRule="auto"/>
        <w:jc w:val="both"/>
        <w:rPr>
          <w:rFonts w:ascii="Arial" w:eastAsia="SimSun" w:hAnsi="Arial" w:cs="Arial"/>
          <w:b/>
          <w:lang w:eastAsia="zh-CN"/>
        </w:rPr>
      </w:pPr>
    </w:p>
    <w:p w14:paraId="05527EF0" w14:textId="77777777" w:rsidR="00737A94" w:rsidRDefault="00737A94" w:rsidP="0082545A">
      <w:pPr>
        <w:spacing w:after="0" w:line="240" w:lineRule="auto"/>
        <w:jc w:val="both"/>
        <w:rPr>
          <w:rFonts w:ascii="Arial" w:eastAsia="SimSun" w:hAnsi="Arial" w:cs="Arial"/>
          <w:b/>
          <w:lang w:eastAsia="zh-CN"/>
        </w:rPr>
      </w:pPr>
    </w:p>
    <w:p w14:paraId="4BB2BD3D" w14:textId="77777777" w:rsidR="00737A94" w:rsidRDefault="00737A94" w:rsidP="0082545A">
      <w:pPr>
        <w:spacing w:after="0" w:line="240" w:lineRule="auto"/>
        <w:jc w:val="both"/>
        <w:rPr>
          <w:rFonts w:ascii="Arial" w:eastAsia="SimSun" w:hAnsi="Arial" w:cs="Arial"/>
          <w:b/>
          <w:lang w:eastAsia="zh-CN"/>
        </w:rPr>
      </w:pPr>
    </w:p>
    <w:p w14:paraId="2071DC15" w14:textId="77777777" w:rsidR="00737A94" w:rsidRDefault="00737A94" w:rsidP="0082545A">
      <w:pPr>
        <w:spacing w:after="0" w:line="240" w:lineRule="auto"/>
        <w:jc w:val="both"/>
        <w:rPr>
          <w:rFonts w:ascii="Arial" w:eastAsia="SimSun" w:hAnsi="Arial" w:cs="Arial"/>
          <w:b/>
          <w:lang w:eastAsia="zh-CN"/>
        </w:rPr>
      </w:pPr>
    </w:p>
    <w:p w14:paraId="7C2171B2" w14:textId="77777777" w:rsidR="00737A94" w:rsidRDefault="00737A94" w:rsidP="0082545A">
      <w:pPr>
        <w:spacing w:after="0" w:line="240" w:lineRule="auto"/>
        <w:jc w:val="both"/>
        <w:rPr>
          <w:rFonts w:ascii="Arial" w:eastAsia="SimSun" w:hAnsi="Arial" w:cs="Arial"/>
          <w:b/>
          <w:lang w:eastAsia="zh-CN"/>
        </w:rPr>
      </w:pPr>
    </w:p>
    <w:p w14:paraId="14A8025A" w14:textId="4B14E852" w:rsidR="00BF3B14" w:rsidRDefault="00BF3B14" w:rsidP="0082545A">
      <w:pPr>
        <w:spacing w:after="0" w:line="240" w:lineRule="auto"/>
        <w:jc w:val="both"/>
        <w:rPr>
          <w:rFonts w:ascii="Arial" w:eastAsia="SimSun" w:hAnsi="Arial" w:cs="Arial"/>
          <w:b/>
          <w:lang w:eastAsia="zh-CN"/>
        </w:rPr>
      </w:pPr>
      <w:r>
        <w:rPr>
          <w:rFonts w:ascii="Arial" w:eastAsia="SimSun" w:hAnsi="Arial" w:cs="Arial"/>
          <w:b/>
          <w:lang w:eastAsia="zh-CN"/>
        </w:rPr>
        <w:t>Transparency</w:t>
      </w:r>
    </w:p>
    <w:p w14:paraId="3B082736" w14:textId="77777777" w:rsidR="00737A94" w:rsidRDefault="00737A94" w:rsidP="0082545A">
      <w:pPr>
        <w:spacing w:after="0" w:line="240" w:lineRule="auto"/>
        <w:jc w:val="both"/>
        <w:rPr>
          <w:rFonts w:ascii="Arial" w:eastAsia="SimSun" w:hAnsi="Arial" w:cs="Arial"/>
          <w:b/>
          <w:lang w:eastAsia="zh-CN"/>
        </w:rPr>
      </w:pPr>
    </w:p>
    <w:p w14:paraId="49A49391" w14:textId="04D358F3" w:rsidR="003B656F" w:rsidRDefault="00356E16" w:rsidP="0082545A">
      <w:pPr>
        <w:spacing w:after="0" w:line="240" w:lineRule="auto"/>
        <w:jc w:val="both"/>
        <w:rPr>
          <w:rFonts w:ascii="Arial" w:eastAsia="SimSun" w:hAnsi="Arial" w:cs="Arial"/>
          <w:lang w:eastAsia="zh-CN"/>
        </w:rPr>
      </w:pPr>
      <w:r w:rsidRPr="0082545A">
        <w:rPr>
          <w:rFonts w:ascii="Arial" w:eastAsia="SimSun" w:hAnsi="Arial" w:cs="Arial"/>
          <w:lang w:eastAsia="zh-CN"/>
        </w:rPr>
        <w:t xml:space="preserve">Data </w:t>
      </w:r>
      <w:r>
        <w:rPr>
          <w:rFonts w:ascii="Arial" w:eastAsia="SimSun" w:hAnsi="Arial" w:cs="Arial"/>
          <w:lang w:eastAsia="zh-CN"/>
        </w:rPr>
        <w:t>protection law</w:t>
      </w:r>
      <w:r w:rsidRPr="0082545A">
        <w:rPr>
          <w:rFonts w:ascii="Arial" w:eastAsia="SimSun" w:hAnsi="Arial" w:cs="Arial"/>
          <w:lang w:eastAsia="zh-CN"/>
        </w:rPr>
        <w:t xml:space="preserve"> also require</w:t>
      </w:r>
      <w:r w:rsidR="007B0154">
        <w:rPr>
          <w:rFonts w:ascii="Arial" w:eastAsia="SimSun" w:hAnsi="Arial" w:cs="Arial"/>
          <w:lang w:eastAsia="zh-CN"/>
        </w:rPr>
        <w:t>s</w:t>
      </w:r>
      <w:r w:rsidRPr="0082545A">
        <w:rPr>
          <w:rFonts w:ascii="Arial" w:eastAsia="SimSun" w:hAnsi="Arial" w:cs="Arial"/>
          <w:lang w:eastAsia="zh-CN"/>
        </w:rPr>
        <w:t xml:space="preserve"> </w:t>
      </w:r>
      <w:r>
        <w:rPr>
          <w:rFonts w:ascii="Arial" w:eastAsia="SimSun" w:hAnsi="Arial" w:cs="Arial"/>
          <w:lang w:eastAsia="zh-CN"/>
        </w:rPr>
        <w:t xml:space="preserve">us to process </w:t>
      </w:r>
      <w:r w:rsidRPr="0082545A">
        <w:rPr>
          <w:rFonts w:ascii="Arial" w:eastAsia="SimSun" w:hAnsi="Arial" w:cs="Arial"/>
          <w:lang w:eastAsia="zh-CN"/>
        </w:rPr>
        <w:t>personal data in a transparent manner</w:t>
      </w:r>
      <w:r>
        <w:rPr>
          <w:rFonts w:ascii="Arial" w:eastAsia="SimSun" w:hAnsi="Arial" w:cs="Arial"/>
          <w:lang w:eastAsia="zh-CN"/>
        </w:rPr>
        <w:t xml:space="preserve"> by providing individuals with appropriate</w:t>
      </w:r>
      <w:r w:rsidR="00C724C4">
        <w:rPr>
          <w:rFonts w:ascii="Arial" w:eastAsia="SimSun" w:hAnsi="Arial" w:cs="Arial"/>
          <w:lang w:eastAsia="zh-CN"/>
        </w:rPr>
        <w:t xml:space="preserve">, </w:t>
      </w:r>
      <w:proofErr w:type="gramStart"/>
      <w:r w:rsidR="00C724C4">
        <w:rPr>
          <w:rFonts w:ascii="Arial" w:eastAsia="SimSun" w:hAnsi="Arial" w:cs="Arial"/>
          <w:lang w:eastAsia="zh-CN"/>
        </w:rPr>
        <w:t>clear</w:t>
      </w:r>
      <w:proofErr w:type="gramEnd"/>
      <w:r w:rsidR="00C724C4">
        <w:rPr>
          <w:rFonts w:ascii="Arial" w:eastAsia="SimSun" w:hAnsi="Arial" w:cs="Arial"/>
          <w:lang w:eastAsia="zh-CN"/>
        </w:rPr>
        <w:t xml:space="preserve"> and concise</w:t>
      </w:r>
      <w:r>
        <w:rPr>
          <w:rFonts w:ascii="Arial" w:eastAsia="SimSun" w:hAnsi="Arial" w:cs="Arial"/>
          <w:lang w:eastAsia="zh-CN"/>
        </w:rPr>
        <w:t xml:space="preserve"> information abo</w:t>
      </w:r>
      <w:r w:rsidRPr="0082545A">
        <w:rPr>
          <w:rFonts w:ascii="Arial" w:eastAsia="SimSun" w:hAnsi="Arial" w:cs="Arial"/>
          <w:lang w:eastAsia="zh-CN"/>
        </w:rPr>
        <w:t>ut how we process their personal data</w:t>
      </w:r>
      <w:r>
        <w:rPr>
          <w:rFonts w:ascii="Arial" w:eastAsia="SimSun" w:hAnsi="Arial" w:cs="Arial"/>
          <w:lang w:eastAsia="zh-CN"/>
        </w:rPr>
        <w:t xml:space="preserve">. </w:t>
      </w:r>
    </w:p>
    <w:p w14:paraId="5B82E109" w14:textId="5F83A096" w:rsidR="003B656F" w:rsidRDefault="003B656F" w:rsidP="0082545A">
      <w:pPr>
        <w:spacing w:after="0" w:line="240" w:lineRule="auto"/>
        <w:jc w:val="both"/>
        <w:rPr>
          <w:rFonts w:ascii="Arial" w:eastAsia="SimSun" w:hAnsi="Arial" w:cs="Arial"/>
          <w:lang w:eastAsia="zh-CN"/>
        </w:rPr>
      </w:pPr>
    </w:p>
    <w:p w14:paraId="0DAF1016" w14:textId="5C83C226" w:rsidR="006E6CDF" w:rsidRDefault="000464BB" w:rsidP="0082545A">
      <w:pPr>
        <w:spacing w:after="0" w:line="240" w:lineRule="auto"/>
        <w:jc w:val="both"/>
        <w:rPr>
          <w:rFonts w:ascii="Arial" w:eastAsia="SimSun" w:hAnsi="Arial" w:cs="Arial"/>
          <w:lang w:eastAsia="zh-CN"/>
        </w:rPr>
      </w:pPr>
      <w:r>
        <w:rPr>
          <w:rFonts w:ascii="Arial" w:eastAsia="SimSun" w:hAnsi="Arial" w:cs="Arial"/>
          <w:lang w:eastAsia="zh-CN"/>
        </w:rPr>
        <w:t>We usually provid</w:t>
      </w:r>
      <w:r w:rsidR="00ED728F">
        <w:rPr>
          <w:rFonts w:ascii="Arial" w:eastAsia="SimSun" w:hAnsi="Arial" w:cs="Arial"/>
          <w:lang w:eastAsia="zh-CN"/>
        </w:rPr>
        <w:t>e</w:t>
      </w:r>
      <w:r>
        <w:rPr>
          <w:rFonts w:ascii="Arial" w:eastAsia="SimSun" w:hAnsi="Arial" w:cs="Arial"/>
          <w:lang w:eastAsia="zh-CN"/>
        </w:rPr>
        <w:t xml:space="preserve"> individuals with </w:t>
      </w:r>
      <w:r w:rsidR="003B656F">
        <w:rPr>
          <w:rFonts w:ascii="Arial" w:eastAsia="SimSun" w:hAnsi="Arial" w:cs="Arial"/>
          <w:lang w:eastAsia="zh-CN"/>
        </w:rPr>
        <w:t>basic information</w:t>
      </w:r>
      <w:r w:rsidR="00FF27B1">
        <w:rPr>
          <w:rFonts w:ascii="Arial" w:eastAsia="SimSun" w:hAnsi="Arial" w:cs="Arial"/>
          <w:lang w:eastAsia="zh-CN"/>
        </w:rPr>
        <w:t xml:space="preserve"> about how we use their data</w:t>
      </w:r>
      <w:r w:rsidR="003B656F">
        <w:rPr>
          <w:rFonts w:ascii="Arial" w:eastAsia="SimSun" w:hAnsi="Arial" w:cs="Arial"/>
          <w:lang w:eastAsia="zh-CN"/>
        </w:rPr>
        <w:t xml:space="preserve"> on forms which collect data (such as application forms or website forms), and </w:t>
      </w:r>
      <w:r w:rsidR="007506DB">
        <w:rPr>
          <w:rFonts w:ascii="Arial" w:eastAsia="SimSun" w:hAnsi="Arial" w:cs="Arial"/>
          <w:lang w:eastAsia="zh-CN"/>
        </w:rPr>
        <w:t xml:space="preserve">in </w:t>
      </w:r>
      <w:r w:rsidR="003B656F">
        <w:rPr>
          <w:rFonts w:ascii="Arial" w:eastAsia="SimSun" w:hAnsi="Arial" w:cs="Arial"/>
          <w:lang w:eastAsia="zh-CN"/>
        </w:rPr>
        <w:t xml:space="preserve">longer </w:t>
      </w:r>
      <w:r w:rsidR="007C1A4C">
        <w:rPr>
          <w:rFonts w:ascii="Arial" w:eastAsia="SimSun" w:hAnsi="Arial" w:cs="Arial"/>
          <w:lang w:eastAsia="zh-CN"/>
        </w:rPr>
        <w:t>p</w:t>
      </w:r>
      <w:r>
        <w:rPr>
          <w:rFonts w:ascii="Arial" w:eastAsia="SimSun" w:hAnsi="Arial" w:cs="Arial"/>
          <w:lang w:eastAsia="zh-CN"/>
        </w:rPr>
        <w:t xml:space="preserve">rivacy </w:t>
      </w:r>
      <w:r w:rsidR="007C1A4C">
        <w:rPr>
          <w:rFonts w:ascii="Arial" w:eastAsia="SimSun" w:hAnsi="Arial" w:cs="Arial"/>
          <w:lang w:eastAsia="zh-CN"/>
        </w:rPr>
        <w:t>n</w:t>
      </w:r>
      <w:r>
        <w:rPr>
          <w:rFonts w:ascii="Arial" w:eastAsia="SimSun" w:hAnsi="Arial" w:cs="Arial"/>
          <w:lang w:eastAsia="zh-CN"/>
        </w:rPr>
        <w:t>otices setting out</w:t>
      </w:r>
      <w:r w:rsidR="001E69CD">
        <w:rPr>
          <w:rFonts w:ascii="Arial" w:eastAsia="SimSun" w:hAnsi="Arial" w:cs="Arial"/>
          <w:lang w:eastAsia="zh-CN"/>
        </w:rPr>
        <w:t xml:space="preserve"> details including:</w:t>
      </w:r>
      <w:r>
        <w:rPr>
          <w:rFonts w:ascii="Arial" w:eastAsia="SimSun" w:hAnsi="Arial" w:cs="Arial"/>
          <w:lang w:eastAsia="zh-CN"/>
        </w:rPr>
        <w:t xml:space="preserve"> </w:t>
      </w:r>
      <w:r w:rsidR="003B656F">
        <w:rPr>
          <w:rFonts w:ascii="Arial" w:eastAsia="SimSun" w:hAnsi="Arial" w:cs="Arial"/>
          <w:lang w:eastAsia="zh-CN"/>
        </w:rPr>
        <w:t xml:space="preserve">the </w:t>
      </w:r>
      <w:r>
        <w:rPr>
          <w:rFonts w:ascii="Arial" w:eastAsia="SimSun" w:hAnsi="Arial" w:cs="Arial"/>
          <w:lang w:eastAsia="zh-CN"/>
        </w:rPr>
        <w:t>types of personal data that we hold about them, how we use it</w:t>
      </w:r>
      <w:r w:rsidR="007C1A4C">
        <w:rPr>
          <w:rFonts w:ascii="Arial" w:eastAsia="SimSun" w:hAnsi="Arial" w:cs="Arial"/>
          <w:lang w:eastAsia="zh-CN"/>
        </w:rPr>
        <w:t>,</w:t>
      </w:r>
      <w:r>
        <w:rPr>
          <w:rFonts w:ascii="Arial" w:eastAsia="SimSun" w:hAnsi="Arial" w:cs="Arial"/>
          <w:lang w:eastAsia="zh-CN"/>
        </w:rPr>
        <w:t xml:space="preserve"> our legal grounds </w:t>
      </w:r>
      <w:r w:rsidR="001E69CD">
        <w:rPr>
          <w:rFonts w:ascii="Arial" w:eastAsia="SimSun" w:hAnsi="Arial" w:cs="Arial"/>
          <w:lang w:eastAsia="zh-CN"/>
        </w:rPr>
        <w:t xml:space="preserve">for processing the information, who we might share it with and how long we keep it for. </w:t>
      </w:r>
      <w:r>
        <w:rPr>
          <w:rFonts w:ascii="Arial" w:eastAsia="SimSun" w:hAnsi="Arial" w:cs="Arial"/>
          <w:lang w:eastAsia="zh-CN"/>
        </w:rPr>
        <w:t xml:space="preserve">For example, we provide information about our processing of Employees’ personal data </w:t>
      </w:r>
      <w:r w:rsidR="00FF0B8B">
        <w:rPr>
          <w:rFonts w:ascii="Arial" w:eastAsia="SimSun" w:hAnsi="Arial" w:cs="Arial"/>
          <w:lang w:eastAsia="zh-CN"/>
        </w:rPr>
        <w:t>in [the [CO</w:t>
      </w:r>
      <w:r w:rsidR="002054C5">
        <w:rPr>
          <w:rFonts w:ascii="Arial" w:eastAsia="SimSun" w:hAnsi="Arial" w:cs="Arial"/>
          <w:lang w:eastAsia="zh-CN"/>
        </w:rPr>
        <w:t>MPANY] Employee Privacy Notice]</w:t>
      </w:r>
      <w:r w:rsidR="007506DB">
        <w:rPr>
          <w:rFonts w:ascii="Arial" w:eastAsia="SimSun" w:hAnsi="Arial" w:cs="Arial"/>
          <w:lang w:eastAsia="zh-CN"/>
        </w:rPr>
        <w:t>.</w:t>
      </w:r>
    </w:p>
    <w:p w14:paraId="41904D9D" w14:textId="66CFD3E7" w:rsidR="00062097" w:rsidRDefault="00062097" w:rsidP="0082545A">
      <w:pPr>
        <w:spacing w:after="0" w:line="240" w:lineRule="auto"/>
        <w:jc w:val="both"/>
        <w:rPr>
          <w:rFonts w:ascii="Arial" w:eastAsia="SimSun" w:hAnsi="Arial" w:cs="Arial"/>
          <w:lang w:eastAsia="zh-CN"/>
        </w:rPr>
      </w:pPr>
    </w:p>
    <w:p w14:paraId="4E012FD7" w14:textId="2A4466F6" w:rsidR="00062097" w:rsidRDefault="00FF27B1" w:rsidP="0082545A">
      <w:pPr>
        <w:spacing w:after="0" w:line="240" w:lineRule="auto"/>
        <w:jc w:val="both"/>
        <w:rPr>
          <w:rFonts w:ascii="Arial" w:eastAsia="SimSun" w:hAnsi="Arial" w:cs="Arial"/>
          <w:lang w:eastAsia="zh-CN"/>
        </w:rPr>
      </w:pPr>
      <w:r>
        <w:rPr>
          <w:rFonts w:ascii="Arial" w:eastAsia="SimSun" w:hAnsi="Arial" w:cs="Arial"/>
          <w:lang w:eastAsia="zh-CN"/>
        </w:rPr>
        <w:t xml:space="preserve">We supplement these </w:t>
      </w:r>
      <w:r w:rsidR="00062097">
        <w:rPr>
          <w:rFonts w:ascii="Arial" w:eastAsia="SimSun" w:hAnsi="Arial" w:cs="Arial"/>
          <w:lang w:eastAsia="zh-CN"/>
        </w:rPr>
        <w:t>notices, where appropriate, with reminders or additional information at the time particular processing activities take place or become relevant for an individual (for example when they sign up for a new service or event).</w:t>
      </w:r>
    </w:p>
    <w:p w14:paraId="303B9129" w14:textId="77777777" w:rsidR="001F7AD8" w:rsidRDefault="001F7AD8" w:rsidP="0082545A">
      <w:pPr>
        <w:spacing w:after="0" w:line="240" w:lineRule="auto"/>
        <w:jc w:val="both"/>
        <w:rPr>
          <w:rFonts w:ascii="Arial" w:eastAsia="SimSun" w:hAnsi="Arial" w:cs="Arial"/>
          <w:lang w:eastAsia="zh-CN"/>
        </w:rPr>
      </w:pPr>
    </w:p>
    <w:p w14:paraId="48804D67" w14:textId="3EAC1C74" w:rsidR="007A6229" w:rsidRPr="007A6229" w:rsidRDefault="007A6229" w:rsidP="0082545A">
      <w:pPr>
        <w:spacing w:after="0" w:line="240" w:lineRule="auto"/>
        <w:jc w:val="both"/>
        <w:rPr>
          <w:rFonts w:ascii="Arial" w:eastAsia="SimSun" w:hAnsi="Arial" w:cs="Arial"/>
          <w:i/>
          <w:lang w:eastAsia="zh-CN"/>
        </w:rPr>
      </w:pPr>
      <w:r w:rsidRPr="007A6229">
        <w:rPr>
          <w:rFonts w:ascii="Arial" w:eastAsia="SimSun" w:hAnsi="Arial" w:cs="Arial"/>
          <w:i/>
          <w:lang w:eastAsia="zh-CN"/>
        </w:rPr>
        <w:t>What you need to do:</w:t>
      </w:r>
    </w:p>
    <w:p w14:paraId="7D263AD6" w14:textId="77777777" w:rsidR="007A6229" w:rsidRDefault="007A6229" w:rsidP="0082545A">
      <w:pPr>
        <w:spacing w:after="0" w:line="240" w:lineRule="auto"/>
        <w:jc w:val="both"/>
        <w:rPr>
          <w:rFonts w:ascii="Arial" w:eastAsia="SimSun" w:hAnsi="Arial" w:cs="Arial"/>
          <w:lang w:eastAsia="zh-CN"/>
        </w:rPr>
      </w:pPr>
    </w:p>
    <w:p w14:paraId="0FAB9940" w14:textId="7BF69D88" w:rsidR="00D60393" w:rsidRDefault="00F613D6" w:rsidP="00D60393">
      <w:pPr>
        <w:spacing w:after="0" w:line="240" w:lineRule="auto"/>
        <w:jc w:val="both"/>
        <w:rPr>
          <w:rFonts w:ascii="Arial" w:eastAsia="SimSun" w:hAnsi="Arial" w:cs="Arial"/>
          <w:lang w:eastAsia="zh-CN"/>
        </w:rPr>
      </w:pPr>
      <w:r>
        <w:rPr>
          <w:rFonts w:ascii="Arial" w:eastAsia="SimSun" w:hAnsi="Arial" w:cs="Arial"/>
          <w:lang w:eastAsia="zh-CN"/>
        </w:rPr>
        <w:t>You should process</w:t>
      </w:r>
      <w:r w:rsidR="00D60393">
        <w:rPr>
          <w:rFonts w:ascii="Arial" w:eastAsia="SimSun" w:hAnsi="Arial" w:cs="Arial"/>
          <w:lang w:eastAsia="zh-CN"/>
        </w:rPr>
        <w:t xml:space="preserve"> personal data </w:t>
      </w:r>
      <w:r w:rsidR="008314C9">
        <w:rPr>
          <w:rFonts w:ascii="Arial" w:eastAsia="SimSun" w:hAnsi="Arial" w:cs="Arial"/>
          <w:lang w:eastAsia="zh-CN"/>
        </w:rPr>
        <w:t xml:space="preserve">only </w:t>
      </w:r>
      <w:r w:rsidR="00D60393">
        <w:rPr>
          <w:rFonts w:ascii="Arial" w:eastAsia="SimSun" w:hAnsi="Arial" w:cs="Arial"/>
          <w:lang w:eastAsia="zh-CN"/>
        </w:rPr>
        <w:t xml:space="preserve">in accordance </w:t>
      </w:r>
      <w:r w:rsidR="00E018B7">
        <w:rPr>
          <w:rFonts w:ascii="Arial" w:eastAsia="SimSun" w:hAnsi="Arial" w:cs="Arial"/>
          <w:lang w:eastAsia="zh-CN"/>
        </w:rPr>
        <w:t xml:space="preserve">with </w:t>
      </w:r>
      <w:r w:rsidR="00D60393">
        <w:rPr>
          <w:rFonts w:ascii="Arial" w:eastAsia="SimSun" w:hAnsi="Arial" w:cs="Arial"/>
          <w:lang w:eastAsia="zh-CN"/>
        </w:rPr>
        <w:t xml:space="preserve">your </w:t>
      </w:r>
      <w:r w:rsidR="001F7AD8">
        <w:rPr>
          <w:rFonts w:ascii="Arial" w:eastAsia="SimSun" w:hAnsi="Arial" w:cs="Arial"/>
          <w:lang w:eastAsia="zh-CN"/>
        </w:rPr>
        <w:t xml:space="preserve">lawful </w:t>
      </w:r>
      <w:r w:rsidR="00D60393">
        <w:rPr>
          <w:rFonts w:ascii="Arial" w:eastAsia="SimSun" w:hAnsi="Arial" w:cs="Arial"/>
          <w:lang w:eastAsia="zh-CN"/>
        </w:rPr>
        <w:t>job duties and [COMPANY]</w:t>
      </w:r>
      <w:r>
        <w:rPr>
          <w:rFonts w:ascii="Arial" w:eastAsia="SimSun" w:hAnsi="Arial" w:cs="Arial"/>
          <w:lang w:eastAsia="zh-CN"/>
        </w:rPr>
        <w:t>’s standard procedures and</w:t>
      </w:r>
      <w:r w:rsidR="00D60393">
        <w:rPr>
          <w:rFonts w:ascii="Arial" w:eastAsia="SimSun" w:hAnsi="Arial" w:cs="Arial"/>
          <w:lang w:eastAsia="zh-CN"/>
        </w:rPr>
        <w:t xml:space="preserve"> instructions</w:t>
      </w:r>
      <w:r>
        <w:rPr>
          <w:rFonts w:ascii="Arial" w:eastAsia="SimSun" w:hAnsi="Arial" w:cs="Arial"/>
          <w:lang w:eastAsia="zh-CN"/>
        </w:rPr>
        <w:t>. By doing this</w:t>
      </w:r>
      <w:r w:rsidR="00D60393">
        <w:rPr>
          <w:rFonts w:ascii="Arial" w:eastAsia="SimSun" w:hAnsi="Arial" w:cs="Arial"/>
          <w:lang w:eastAsia="zh-CN"/>
        </w:rPr>
        <w:t xml:space="preserve">, ordinarily, you will be processing personal data fairly and lawfully. </w:t>
      </w:r>
    </w:p>
    <w:p w14:paraId="042081F3" w14:textId="77777777" w:rsidR="00356E16" w:rsidRDefault="00356E16" w:rsidP="00D60393">
      <w:pPr>
        <w:spacing w:after="0" w:line="240" w:lineRule="auto"/>
        <w:jc w:val="both"/>
        <w:rPr>
          <w:rFonts w:ascii="Arial" w:eastAsia="SimSun" w:hAnsi="Arial" w:cs="Arial"/>
          <w:lang w:eastAsia="zh-CN"/>
        </w:rPr>
      </w:pPr>
    </w:p>
    <w:p w14:paraId="6E25E76B" w14:textId="4DE330A0" w:rsidR="00356E16" w:rsidRDefault="00FF0B8B" w:rsidP="00D60393">
      <w:pPr>
        <w:spacing w:after="0" w:line="240" w:lineRule="auto"/>
        <w:jc w:val="both"/>
        <w:rPr>
          <w:rFonts w:ascii="Arial" w:eastAsia="SimSun" w:hAnsi="Arial" w:cs="Arial"/>
          <w:lang w:eastAsia="zh-CN"/>
        </w:rPr>
      </w:pPr>
      <w:r>
        <w:rPr>
          <w:rFonts w:ascii="Arial" w:eastAsia="SimSun" w:hAnsi="Arial" w:cs="Arial"/>
          <w:lang w:eastAsia="zh-CN"/>
        </w:rPr>
        <w:t>T</w:t>
      </w:r>
      <w:r w:rsidR="00BA0EA3">
        <w:rPr>
          <w:rFonts w:ascii="Arial" w:eastAsia="SimSun" w:hAnsi="Arial" w:cs="Arial"/>
          <w:lang w:eastAsia="zh-CN"/>
        </w:rPr>
        <w:t xml:space="preserve">he </w:t>
      </w:r>
      <w:r w:rsidR="00062097">
        <w:rPr>
          <w:rFonts w:ascii="Arial" w:eastAsia="SimSun" w:hAnsi="Arial" w:cs="Arial"/>
          <w:lang w:eastAsia="zh-CN"/>
        </w:rPr>
        <w:t xml:space="preserve">standard </w:t>
      </w:r>
      <w:r w:rsidR="00356E16">
        <w:rPr>
          <w:rFonts w:ascii="Arial" w:eastAsia="SimSun" w:hAnsi="Arial" w:cs="Arial"/>
          <w:lang w:eastAsia="zh-CN"/>
        </w:rPr>
        <w:t xml:space="preserve">privacy notices </w:t>
      </w:r>
      <w:r w:rsidR="00062097">
        <w:rPr>
          <w:rFonts w:ascii="Arial" w:eastAsia="SimSun" w:hAnsi="Arial" w:cs="Arial"/>
          <w:lang w:eastAsia="zh-CN"/>
        </w:rPr>
        <w:t xml:space="preserve">and statements </w:t>
      </w:r>
      <w:r w:rsidR="00356E16">
        <w:rPr>
          <w:rFonts w:ascii="Arial" w:eastAsia="SimSun" w:hAnsi="Arial" w:cs="Arial"/>
          <w:lang w:eastAsia="zh-CN"/>
        </w:rPr>
        <w:t>that we issue</w:t>
      </w:r>
      <w:r>
        <w:rPr>
          <w:rFonts w:ascii="Arial" w:eastAsia="SimSun" w:hAnsi="Arial" w:cs="Arial"/>
          <w:lang w:eastAsia="zh-CN"/>
        </w:rPr>
        <w:t xml:space="preserve">, for example, to </w:t>
      </w:r>
      <w:r w:rsidR="00DF4561">
        <w:rPr>
          <w:rFonts w:ascii="Arial" w:eastAsia="SimSun" w:hAnsi="Arial" w:cs="Arial"/>
          <w:lang w:eastAsia="zh-CN"/>
        </w:rPr>
        <w:t>E</w:t>
      </w:r>
      <w:r>
        <w:rPr>
          <w:rFonts w:ascii="Arial" w:eastAsia="SimSun" w:hAnsi="Arial" w:cs="Arial"/>
          <w:lang w:eastAsia="zh-CN"/>
        </w:rPr>
        <w:t>mployees, customers and the public, should normally be sufficient to ensure that</w:t>
      </w:r>
      <w:r w:rsidR="008B209A">
        <w:rPr>
          <w:rFonts w:ascii="Arial" w:eastAsia="SimSun" w:hAnsi="Arial" w:cs="Arial"/>
          <w:lang w:eastAsia="zh-CN"/>
        </w:rPr>
        <w:t xml:space="preserve"> you are processing personal data transparently, </w:t>
      </w:r>
      <w:proofErr w:type="gramStart"/>
      <w:r w:rsidR="008B209A">
        <w:rPr>
          <w:rFonts w:ascii="Arial" w:eastAsia="SimSun" w:hAnsi="Arial" w:cs="Arial"/>
          <w:lang w:eastAsia="zh-CN"/>
        </w:rPr>
        <w:t>i.e.</w:t>
      </w:r>
      <w:proofErr w:type="gramEnd"/>
      <w:r w:rsidR="008B209A">
        <w:rPr>
          <w:rFonts w:ascii="Arial" w:eastAsia="SimSun" w:hAnsi="Arial" w:cs="Arial"/>
          <w:lang w:eastAsia="zh-CN"/>
        </w:rPr>
        <w:t xml:space="preserve"> that</w:t>
      </w:r>
      <w:r>
        <w:rPr>
          <w:rFonts w:ascii="Arial" w:eastAsia="SimSun" w:hAnsi="Arial" w:cs="Arial"/>
          <w:lang w:eastAsia="zh-CN"/>
        </w:rPr>
        <w:t xml:space="preserve"> individuals have appropriate information about how you are handling their personal data in the course of your employment</w:t>
      </w:r>
      <w:r w:rsidR="00356E16">
        <w:rPr>
          <w:rFonts w:ascii="Arial" w:eastAsia="SimSun" w:hAnsi="Arial" w:cs="Arial"/>
          <w:lang w:eastAsia="zh-CN"/>
        </w:rPr>
        <w:t xml:space="preserve">. </w:t>
      </w:r>
      <w:r w:rsidR="00062097">
        <w:rPr>
          <w:rFonts w:ascii="Arial" w:eastAsia="SimSun" w:hAnsi="Arial" w:cs="Arial"/>
          <w:lang w:eastAsia="zh-CN"/>
        </w:rPr>
        <w:t xml:space="preserve">However, you should consider whether reminders or additional information may be appropriate </w:t>
      </w:r>
      <w:r w:rsidR="00DF393E">
        <w:rPr>
          <w:rFonts w:ascii="Arial" w:eastAsia="SimSun" w:hAnsi="Arial" w:cs="Arial"/>
          <w:lang w:eastAsia="zh-CN"/>
        </w:rPr>
        <w:t>at the time particular</w:t>
      </w:r>
      <w:r w:rsidR="00062097">
        <w:rPr>
          <w:rFonts w:ascii="Arial" w:eastAsia="SimSun" w:hAnsi="Arial" w:cs="Arial"/>
          <w:lang w:eastAsia="zh-CN"/>
        </w:rPr>
        <w:t xml:space="preserve"> processing activities take place</w:t>
      </w:r>
      <w:r w:rsidR="0001649A">
        <w:rPr>
          <w:rFonts w:ascii="Arial" w:eastAsia="SimSun" w:hAnsi="Arial" w:cs="Arial"/>
          <w:lang w:eastAsia="zh-CN"/>
        </w:rPr>
        <w:t>. This is</w:t>
      </w:r>
      <w:r w:rsidR="00062097">
        <w:rPr>
          <w:rFonts w:ascii="Arial" w:eastAsia="SimSun" w:hAnsi="Arial" w:cs="Arial"/>
          <w:lang w:eastAsia="zh-CN"/>
        </w:rPr>
        <w:t xml:space="preserve"> particularly </w:t>
      </w:r>
      <w:r w:rsidR="0001649A">
        <w:rPr>
          <w:rFonts w:ascii="Arial" w:eastAsia="SimSun" w:hAnsi="Arial" w:cs="Arial"/>
          <w:lang w:eastAsia="zh-CN"/>
        </w:rPr>
        <w:t xml:space="preserve">important </w:t>
      </w:r>
      <w:r w:rsidR="00062097">
        <w:rPr>
          <w:rFonts w:ascii="Arial" w:eastAsia="SimSun" w:hAnsi="Arial" w:cs="Arial"/>
          <w:lang w:eastAsia="zh-CN"/>
        </w:rPr>
        <w:t xml:space="preserve">if you </w:t>
      </w:r>
      <w:r w:rsidR="0001649A">
        <w:rPr>
          <w:rFonts w:ascii="Arial" w:eastAsia="SimSun" w:hAnsi="Arial" w:cs="Arial"/>
          <w:lang w:eastAsia="zh-CN"/>
        </w:rPr>
        <w:t xml:space="preserve">think </w:t>
      </w:r>
      <w:r w:rsidR="00830FF6">
        <w:rPr>
          <w:rFonts w:ascii="Arial" w:eastAsia="SimSun" w:hAnsi="Arial" w:cs="Arial"/>
          <w:lang w:eastAsia="zh-CN"/>
        </w:rPr>
        <w:t>that</w:t>
      </w:r>
      <w:r w:rsidR="00DF393E">
        <w:rPr>
          <w:rFonts w:ascii="Arial" w:eastAsia="SimSun" w:hAnsi="Arial" w:cs="Arial"/>
          <w:lang w:eastAsia="zh-CN"/>
        </w:rPr>
        <w:t xml:space="preserve"> </w:t>
      </w:r>
      <w:r w:rsidR="00062097">
        <w:rPr>
          <w:rFonts w:ascii="Arial" w:eastAsia="SimSun" w:hAnsi="Arial" w:cs="Arial"/>
          <w:lang w:eastAsia="zh-CN"/>
        </w:rPr>
        <w:t xml:space="preserve">individuals may need further assistance </w:t>
      </w:r>
      <w:r w:rsidR="00DF393E">
        <w:rPr>
          <w:rFonts w:ascii="Arial" w:eastAsia="SimSun" w:hAnsi="Arial" w:cs="Arial"/>
          <w:lang w:eastAsia="zh-CN"/>
        </w:rPr>
        <w:t xml:space="preserve">to </w:t>
      </w:r>
      <w:r w:rsidR="00062097">
        <w:rPr>
          <w:rFonts w:ascii="Arial" w:eastAsia="SimSun" w:hAnsi="Arial" w:cs="Arial"/>
          <w:lang w:eastAsia="zh-CN"/>
        </w:rPr>
        <w:t>understand</w:t>
      </w:r>
      <w:r w:rsidR="007506DB">
        <w:rPr>
          <w:rFonts w:ascii="Arial" w:eastAsia="SimSun" w:hAnsi="Arial" w:cs="Arial"/>
          <w:lang w:eastAsia="zh-CN"/>
        </w:rPr>
        <w:t xml:space="preserve"> clearly</w:t>
      </w:r>
      <w:r w:rsidR="00DF393E">
        <w:rPr>
          <w:rFonts w:ascii="Arial" w:eastAsia="SimSun" w:hAnsi="Arial" w:cs="Arial"/>
          <w:lang w:eastAsia="zh-CN"/>
        </w:rPr>
        <w:t xml:space="preserve"> how their data</w:t>
      </w:r>
      <w:r w:rsidR="00FD3D5C">
        <w:rPr>
          <w:rFonts w:ascii="Arial" w:eastAsia="SimSun" w:hAnsi="Arial" w:cs="Arial"/>
          <w:lang w:eastAsia="zh-CN"/>
        </w:rPr>
        <w:t xml:space="preserve"> will be used as part</w:t>
      </w:r>
      <w:r w:rsidR="00062097">
        <w:rPr>
          <w:rFonts w:ascii="Arial" w:eastAsia="SimSun" w:hAnsi="Arial" w:cs="Arial"/>
          <w:lang w:eastAsia="zh-CN"/>
        </w:rPr>
        <w:t xml:space="preserve"> </w:t>
      </w:r>
      <w:r w:rsidR="00DF393E">
        <w:rPr>
          <w:rFonts w:ascii="Arial" w:eastAsia="SimSun" w:hAnsi="Arial" w:cs="Arial"/>
          <w:lang w:eastAsia="zh-CN"/>
        </w:rPr>
        <w:t>of such activities</w:t>
      </w:r>
      <w:r w:rsidR="00062097">
        <w:rPr>
          <w:rFonts w:ascii="Arial" w:eastAsia="SimSun" w:hAnsi="Arial" w:cs="Arial"/>
          <w:lang w:eastAsia="zh-CN"/>
        </w:rPr>
        <w:t>.</w:t>
      </w:r>
      <w:r w:rsidR="00F613D6">
        <w:rPr>
          <w:rFonts w:ascii="Arial" w:eastAsia="SimSun" w:hAnsi="Arial" w:cs="Arial"/>
          <w:lang w:eastAsia="zh-CN"/>
        </w:rPr>
        <w:t xml:space="preserve"> </w:t>
      </w:r>
      <w:r w:rsidR="00F613D6" w:rsidRPr="00F613D6">
        <w:rPr>
          <w:rFonts w:ascii="Arial" w:eastAsia="SimSun" w:hAnsi="Arial" w:cs="Arial"/>
          <w:lang w:eastAsia="zh-CN"/>
        </w:rPr>
        <w:t>Any requested additional information or clarifications should be discussed with the</w:t>
      </w:r>
      <w:r w:rsidR="00F613D6">
        <w:rPr>
          <w:rFonts w:ascii="Arial" w:eastAsia="SimSun" w:hAnsi="Arial" w:cs="Arial"/>
          <w:lang w:eastAsia="zh-CN"/>
        </w:rPr>
        <w:t xml:space="preserve"> [</w:t>
      </w:r>
      <w:r w:rsidR="00F613D6">
        <w:rPr>
          <w:rFonts w:ascii="Arial" w:eastAsia="SimSun" w:hAnsi="Arial" w:cs="Arial"/>
          <w:iCs/>
          <w:lang w:eastAsia="zh-CN"/>
        </w:rPr>
        <w:t>Data Protection Lead/Data Protection Officer/Data Protection Team</w:t>
      </w:r>
      <w:r w:rsidR="00F613D6">
        <w:rPr>
          <w:rFonts w:ascii="Arial" w:eastAsia="SimSun" w:hAnsi="Arial" w:cs="Arial"/>
          <w:lang w:eastAsia="zh-CN"/>
        </w:rPr>
        <w:t>].</w:t>
      </w:r>
    </w:p>
    <w:p w14:paraId="61B003B0" w14:textId="77777777" w:rsidR="0001649A" w:rsidRDefault="0001649A" w:rsidP="00D60393">
      <w:pPr>
        <w:spacing w:after="0" w:line="240" w:lineRule="auto"/>
        <w:jc w:val="both"/>
        <w:rPr>
          <w:rFonts w:ascii="Arial" w:eastAsia="SimSun" w:hAnsi="Arial" w:cs="Arial"/>
          <w:lang w:eastAsia="zh-CN"/>
        </w:rPr>
      </w:pPr>
    </w:p>
    <w:p w14:paraId="388A70FF" w14:textId="39CFC11B" w:rsidR="0001649A" w:rsidRDefault="0001649A" w:rsidP="00D60393">
      <w:pPr>
        <w:spacing w:after="0" w:line="240" w:lineRule="auto"/>
        <w:jc w:val="both"/>
        <w:rPr>
          <w:rFonts w:ascii="Arial" w:eastAsia="SimSun" w:hAnsi="Arial" w:cs="Arial"/>
          <w:lang w:eastAsia="zh-CN"/>
        </w:rPr>
      </w:pPr>
      <w:r>
        <w:rPr>
          <w:rFonts w:ascii="Arial" w:eastAsia="SimSun" w:hAnsi="Arial" w:cs="Arial"/>
          <w:lang w:eastAsia="zh-CN"/>
        </w:rPr>
        <w:t xml:space="preserve">Any new forms which collect personal </w:t>
      </w:r>
      <w:proofErr w:type="gramStart"/>
      <w:r>
        <w:rPr>
          <w:rFonts w:ascii="Arial" w:eastAsia="SimSun" w:hAnsi="Arial" w:cs="Arial"/>
          <w:lang w:eastAsia="zh-CN"/>
        </w:rPr>
        <w:t>data</w:t>
      </w:r>
      <w:proofErr w:type="gramEnd"/>
      <w:r>
        <w:rPr>
          <w:rFonts w:ascii="Arial" w:eastAsia="SimSun" w:hAnsi="Arial" w:cs="Arial"/>
          <w:lang w:eastAsia="zh-CN"/>
        </w:rPr>
        <w:t xml:space="preserve"> and any proposed consent wording must be approved in advance by the [</w:t>
      </w:r>
      <w:r>
        <w:rPr>
          <w:rFonts w:ascii="Arial" w:eastAsia="SimSun" w:hAnsi="Arial" w:cs="Arial"/>
          <w:iCs/>
          <w:lang w:eastAsia="zh-CN"/>
        </w:rPr>
        <w:t>Data Protection Lead/Data Protection Officer/Data Protection Team</w:t>
      </w:r>
      <w:r>
        <w:rPr>
          <w:rFonts w:ascii="Arial" w:eastAsia="SimSun" w:hAnsi="Arial" w:cs="Arial"/>
          <w:lang w:eastAsia="zh-CN"/>
        </w:rPr>
        <w:t>].</w:t>
      </w:r>
    </w:p>
    <w:p w14:paraId="3D2D0C7F" w14:textId="044538BC" w:rsidR="009346A2" w:rsidRDefault="009346A2" w:rsidP="00D60393">
      <w:pPr>
        <w:spacing w:after="0" w:line="240" w:lineRule="auto"/>
        <w:jc w:val="both"/>
        <w:rPr>
          <w:rFonts w:ascii="Arial" w:eastAsia="SimSun" w:hAnsi="Arial" w:cs="Arial"/>
          <w:lang w:eastAsia="zh-CN"/>
        </w:rPr>
      </w:pPr>
    </w:p>
    <w:p w14:paraId="5C103153" w14:textId="3F066A9C" w:rsidR="00356E16" w:rsidRPr="009254A1" w:rsidRDefault="009346A2" w:rsidP="00356E16">
      <w:pPr>
        <w:spacing w:after="0" w:line="240" w:lineRule="auto"/>
        <w:jc w:val="both"/>
        <w:rPr>
          <w:rFonts w:ascii="Arial" w:eastAsia="SimSun" w:hAnsi="Arial" w:cs="Arial"/>
          <w:lang w:eastAsia="zh-CN"/>
        </w:rPr>
      </w:pPr>
      <w:r>
        <w:rPr>
          <w:rFonts w:ascii="Arial" w:eastAsia="SimSun" w:hAnsi="Arial" w:cs="Arial"/>
          <w:lang w:eastAsia="zh-CN"/>
        </w:rPr>
        <w:t>If</w:t>
      </w:r>
      <w:r w:rsidR="00D60393">
        <w:rPr>
          <w:rFonts w:ascii="Arial" w:eastAsia="SimSun" w:hAnsi="Arial" w:cs="Arial"/>
          <w:lang w:eastAsia="zh-CN"/>
        </w:rPr>
        <w:t xml:space="preserve"> you have any concerns about the </w:t>
      </w:r>
      <w:r w:rsidR="007B0154">
        <w:rPr>
          <w:rFonts w:ascii="Arial" w:eastAsia="SimSun" w:hAnsi="Arial" w:cs="Arial"/>
          <w:lang w:eastAsia="zh-CN"/>
        </w:rPr>
        <w:t>legal ground</w:t>
      </w:r>
      <w:r w:rsidR="00D60393">
        <w:rPr>
          <w:rFonts w:ascii="Arial" w:eastAsia="SimSun" w:hAnsi="Arial" w:cs="Arial"/>
          <w:lang w:eastAsia="zh-CN"/>
        </w:rPr>
        <w:t xml:space="preserve"> for processing </w:t>
      </w:r>
      <w:r w:rsidR="0053008F">
        <w:rPr>
          <w:rFonts w:ascii="Arial" w:eastAsia="SimSun" w:hAnsi="Arial" w:cs="Arial"/>
          <w:lang w:eastAsia="zh-CN"/>
        </w:rPr>
        <w:t xml:space="preserve">personal data </w:t>
      </w:r>
      <w:r w:rsidR="00D568F0">
        <w:rPr>
          <w:rFonts w:ascii="Arial" w:eastAsia="SimSun" w:hAnsi="Arial" w:cs="Arial"/>
          <w:lang w:eastAsia="zh-CN"/>
        </w:rPr>
        <w:t xml:space="preserve">or the fairness of processing, </w:t>
      </w:r>
      <w:r w:rsidR="00356E16">
        <w:rPr>
          <w:rFonts w:ascii="Arial" w:eastAsia="SimSun" w:hAnsi="Arial" w:cs="Arial"/>
          <w:lang w:eastAsia="zh-CN"/>
        </w:rPr>
        <w:t>or if you are unsure whether individuals have been provided with appropriate information</w:t>
      </w:r>
      <w:r w:rsidR="00062097">
        <w:rPr>
          <w:rFonts w:ascii="Arial" w:eastAsia="SimSun" w:hAnsi="Arial" w:cs="Arial"/>
          <w:lang w:eastAsia="zh-CN"/>
        </w:rPr>
        <w:t xml:space="preserve"> (</w:t>
      </w:r>
      <w:proofErr w:type="gramStart"/>
      <w:r w:rsidR="00062097">
        <w:rPr>
          <w:rFonts w:ascii="Arial" w:eastAsia="SimSun" w:hAnsi="Arial" w:cs="Arial"/>
          <w:lang w:eastAsia="zh-CN"/>
        </w:rPr>
        <w:t>in particular in</w:t>
      </w:r>
      <w:proofErr w:type="gramEnd"/>
      <w:r w:rsidR="00062097">
        <w:rPr>
          <w:rFonts w:ascii="Arial" w:eastAsia="SimSun" w:hAnsi="Arial" w:cs="Arial"/>
          <w:lang w:eastAsia="zh-CN"/>
        </w:rPr>
        <w:t xml:space="preserve"> relation to any new processing activities)</w:t>
      </w:r>
      <w:r w:rsidR="00356E16">
        <w:rPr>
          <w:rFonts w:ascii="Arial" w:eastAsia="SimSun" w:hAnsi="Arial" w:cs="Arial"/>
          <w:lang w:eastAsia="zh-CN"/>
        </w:rPr>
        <w:t xml:space="preserve">, please check with </w:t>
      </w:r>
      <w:r w:rsidR="00927BE9">
        <w:rPr>
          <w:rFonts w:ascii="Arial" w:eastAsia="SimSun" w:hAnsi="Arial" w:cs="Arial"/>
          <w:iCs/>
          <w:lang w:eastAsia="zh-CN"/>
        </w:rPr>
        <w:t xml:space="preserve">the </w:t>
      </w:r>
      <w:r w:rsidR="00FD038C">
        <w:rPr>
          <w:rFonts w:ascii="Arial" w:eastAsia="SimSun" w:hAnsi="Arial" w:cs="Arial"/>
          <w:iCs/>
          <w:lang w:eastAsia="zh-CN"/>
        </w:rPr>
        <w:t>[</w:t>
      </w:r>
      <w:r w:rsidR="00927BE9">
        <w:rPr>
          <w:rFonts w:ascii="Arial" w:eastAsia="SimSun" w:hAnsi="Arial" w:cs="Arial"/>
          <w:iCs/>
          <w:lang w:eastAsia="zh-CN"/>
        </w:rPr>
        <w:t>Data Protection Lead/Data Protection Officer/Data Protection Team</w:t>
      </w:r>
      <w:r w:rsidR="00356E16">
        <w:rPr>
          <w:rFonts w:ascii="Arial" w:eastAsia="SimSun" w:hAnsi="Arial" w:cs="Arial"/>
          <w:lang w:eastAsia="zh-CN"/>
        </w:rPr>
        <w:t>].</w:t>
      </w:r>
      <w:r>
        <w:rPr>
          <w:rFonts w:ascii="Arial" w:eastAsia="SimSun" w:hAnsi="Arial" w:cs="Arial"/>
          <w:lang w:eastAsia="zh-CN"/>
        </w:rPr>
        <w:t xml:space="preserve"> </w:t>
      </w:r>
    </w:p>
    <w:p w14:paraId="57F035C3" w14:textId="77777777" w:rsidR="00D60393" w:rsidRDefault="00D60393" w:rsidP="00D60393">
      <w:pPr>
        <w:spacing w:after="0" w:line="240" w:lineRule="auto"/>
        <w:jc w:val="both"/>
        <w:rPr>
          <w:rFonts w:ascii="Arial" w:eastAsia="SimSun" w:hAnsi="Arial" w:cs="Arial"/>
          <w:lang w:eastAsia="zh-CN"/>
        </w:rPr>
      </w:pPr>
    </w:p>
    <w:p w14:paraId="354B5734" w14:textId="61CCE293" w:rsidR="00D60393" w:rsidRPr="00C61E4B" w:rsidRDefault="00970880" w:rsidP="000A57F5">
      <w:pPr>
        <w:pStyle w:val="ListParagraph"/>
        <w:numPr>
          <w:ilvl w:val="0"/>
          <w:numId w:val="21"/>
        </w:numPr>
        <w:spacing w:after="0" w:line="240" w:lineRule="auto"/>
        <w:jc w:val="both"/>
        <w:rPr>
          <w:rFonts w:ascii="Arial" w:eastAsia="SimSun" w:hAnsi="Arial" w:cs="Arial"/>
          <w:b/>
          <w:sz w:val="24"/>
          <w:lang w:eastAsia="zh-CN"/>
        </w:rPr>
      </w:pPr>
      <w:r w:rsidRPr="00C61E4B">
        <w:rPr>
          <w:rFonts w:ascii="Arial" w:eastAsia="SimSun" w:hAnsi="Arial" w:cs="Arial"/>
          <w:b/>
          <w:sz w:val="24"/>
          <w:lang w:eastAsia="zh-CN"/>
        </w:rPr>
        <w:t xml:space="preserve">Take extra care when handling </w:t>
      </w:r>
      <w:r w:rsidR="001B4881" w:rsidRPr="00C61E4B">
        <w:rPr>
          <w:rFonts w:ascii="Arial" w:eastAsia="SimSun" w:hAnsi="Arial" w:cs="Arial"/>
          <w:b/>
          <w:sz w:val="24"/>
          <w:lang w:eastAsia="zh-CN"/>
        </w:rPr>
        <w:t xml:space="preserve">special </w:t>
      </w:r>
      <w:r w:rsidR="003650E3" w:rsidRPr="00C61E4B">
        <w:rPr>
          <w:rFonts w:ascii="Arial" w:eastAsia="SimSun" w:hAnsi="Arial" w:cs="Arial"/>
          <w:b/>
          <w:sz w:val="24"/>
          <w:lang w:eastAsia="zh-CN"/>
        </w:rPr>
        <w:t>categor</w:t>
      </w:r>
      <w:r w:rsidR="003650E3">
        <w:rPr>
          <w:rFonts w:ascii="Arial" w:eastAsia="SimSun" w:hAnsi="Arial" w:cs="Arial"/>
          <w:b/>
          <w:sz w:val="24"/>
          <w:lang w:eastAsia="zh-CN"/>
        </w:rPr>
        <w:t>y</w:t>
      </w:r>
      <w:r w:rsidR="003650E3" w:rsidRPr="00C61E4B">
        <w:rPr>
          <w:rFonts w:ascii="Arial" w:eastAsia="SimSun" w:hAnsi="Arial" w:cs="Arial"/>
          <w:b/>
          <w:sz w:val="24"/>
          <w:lang w:eastAsia="zh-CN"/>
        </w:rPr>
        <w:t xml:space="preserve"> </w:t>
      </w:r>
      <w:proofErr w:type="gramStart"/>
      <w:r w:rsidR="00D60393" w:rsidRPr="00C61E4B">
        <w:rPr>
          <w:rFonts w:ascii="Arial" w:eastAsia="SimSun" w:hAnsi="Arial" w:cs="Arial"/>
          <w:b/>
          <w:sz w:val="24"/>
          <w:lang w:eastAsia="zh-CN"/>
        </w:rPr>
        <w:t>data</w:t>
      </w:r>
      <w:proofErr w:type="gramEnd"/>
      <w:r w:rsidR="00D60393" w:rsidRPr="00C61E4B">
        <w:rPr>
          <w:rFonts w:ascii="Arial" w:eastAsia="SimSun" w:hAnsi="Arial" w:cs="Arial"/>
          <w:b/>
          <w:sz w:val="24"/>
          <w:lang w:eastAsia="zh-CN"/>
        </w:rPr>
        <w:t xml:space="preserve"> </w:t>
      </w:r>
    </w:p>
    <w:p w14:paraId="3E289376" w14:textId="77777777" w:rsidR="006E6CDF" w:rsidRPr="00C61E4B" w:rsidRDefault="006E6CDF" w:rsidP="0082545A">
      <w:pPr>
        <w:spacing w:after="0" w:line="240" w:lineRule="auto"/>
        <w:jc w:val="both"/>
        <w:rPr>
          <w:rFonts w:ascii="Arial" w:eastAsia="SimSun" w:hAnsi="Arial" w:cs="Arial"/>
          <w:lang w:eastAsia="zh-CN"/>
        </w:rPr>
      </w:pPr>
    </w:p>
    <w:p w14:paraId="39EB4220" w14:textId="127149DC" w:rsidR="004118E6" w:rsidRDefault="001B4881" w:rsidP="001B4881">
      <w:pPr>
        <w:shd w:val="clear" w:color="auto" w:fill="FFFFFF"/>
        <w:spacing w:after="0" w:line="240" w:lineRule="auto"/>
        <w:jc w:val="both"/>
        <w:rPr>
          <w:rFonts w:ascii="Arial" w:hAnsi="Arial" w:cs="Arial"/>
        </w:rPr>
      </w:pPr>
      <w:r>
        <w:rPr>
          <w:rStyle w:val="DefTerm"/>
          <w:b w:val="0"/>
          <w:color w:val="auto"/>
        </w:rPr>
        <w:t>S</w:t>
      </w:r>
      <w:r w:rsidRPr="001B4881">
        <w:rPr>
          <w:rStyle w:val="DefTerm"/>
          <w:b w:val="0"/>
          <w:color w:val="auto"/>
        </w:rPr>
        <w:t>om</w:t>
      </w:r>
      <w:r>
        <w:rPr>
          <w:rStyle w:val="DefTerm"/>
          <w:b w:val="0"/>
          <w:color w:val="auto"/>
        </w:rPr>
        <w:t>e categories of personal data are</w:t>
      </w:r>
      <w:r w:rsidRPr="001B4881">
        <w:rPr>
          <w:rStyle w:val="DefTerm"/>
          <w:b w:val="0"/>
          <w:color w:val="auto"/>
        </w:rPr>
        <w:t xml:space="preserve"> ‘special’ because </w:t>
      </w:r>
      <w:r w:rsidR="004118E6">
        <w:rPr>
          <w:rStyle w:val="DefTerm"/>
          <w:b w:val="0"/>
          <w:color w:val="auto"/>
        </w:rPr>
        <w:t>they are particularly sensitive</w:t>
      </w:r>
      <w:r w:rsidR="00F613D6">
        <w:rPr>
          <w:rStyle w:val="DefTerm"/>
          <w:b w:val="0"/>
          <w:color w:val="auto"/>
        </w:rPr>
        <w:t xml:space="preserve"> and inappropriate use of such data is likely to have a significant negative impact on the data subjects</w:t>
      </w:r>
      <w:r w:rsidR="004118E6">
        <w:rPr>
          <w:rStyle w:val="DefTerm"/>
          <w:b w:val="0"/>
          <w:color w:val="auto"/>
        </w:rPr>
        <w:t xml:space="preserve">. </w:t>
      </w:r>
      <w:r w:rsidR="001C1DB5">
        <w:rPr>
          <w:rStyle w:val="DefTerm"/>
          <w:b w:val="0"/>
          <w:color w:val="auto"/>
        </w:rPr>
        <w:t>‘</w:t>
      </w:r>
      <w:r w:rsidR="00F72E5D">
        <w:rPr>
          <w:rStyle w:val="DefTerm"/>
          <w:b w:val="0"/>
          <w:color w:val="auto"/>
        </w:rPr>
        <w:t>Special category data</w:t>
      </w:r>
      <w:r w:rsidR="001C1DB5">
        <w:rPr>
          <w:rStyle w:val="DefTerm"/>
          <w:b w:val="0"/>
          <w:color w:val="auto"/>
        </w:rPr>
        <w:t>’</w:t>
      </w:r>
      <w:r w:rsidR="00F72E5D">
        <w:rPr>
          <w:rStyle w:val="DefTerm"/>
          <w:b w:val="0"/>
          <w:color w:val="auto"/>
        </w:rPr>
        <w:t xml:space="preserve"> is personal data about</w:t>
      </w:r>
      <w:r w:rsidR="00EC36AC">
        <w:rPr>
          <w:rFonts w:ascii="Arial" w:hAnsi="Arial" w:cs="Arial"/>
        </w:rPr>
        <w:t xml:space="preserve"> an individual’s</w:t>
      </w:r>
      <w:r w:rsidR="004118E6">
        <w:rPr>
          <w:rFonts w:ascii="Arial" w:hAnsi="Arial" w:cs="Arial"/>
        </w:rPr>
        <w:t>:</w:t>
      </w:r>
    </w:p>
    <w:p w14:paraId="73D2E84B" w14:textId="77777777" w:rsidR="004118E6" w:rsidRDefault="004118E6" w:rsidP="001B4881">
      <w:pPr>
        <w:shd w:val="clear" w:color="auto" w:fill="FFFFFF"/>
        <w:spacing w:after="0" w:line="240" w:lineRule="auto"/>
        <w:jc w:val="both"/>
        <w:rPr>
          <w:rFonts w:ascii="Arial" w:hAnsi="Arial" w:cs="Arial"/>
        </w:rPr>
      </w:pPr>
    </w:p>
    <w:p w14:paraId="4570B16D" w14:textId="783CABF5" w:rsidR="004118E6" w:rsidRPr="004118E6" w:rsidRDefault="001B4881" w:rsidP="004118E6">
      <w:pPr>
        <w:pStyle w:val="ListParagraph"/>
        <w:numPr>
          <w:ilvl w:val="0"/>
          <w:numId w:val="19"/>
        </w:numPr>
        <w:shd w:val="clear" w:color="auto" w:fill="FFFFFF"/>
        <w:spacing w:after="0" w:line="240" w:lineRule="auto"/>
        <w:jc w:val="both"/>
        <w:rPr>
          <w:rFonts w:ascii="Arial" w:hAnsi="Arial" w:cs="Arial"/>
        </w:rPr>
      </w:pPr>
      <w:r w:rsidRPr="004118E6">
        <w:rPr>
          <w:rFonts w:ascii="Arial" w:hAnsi="Arial" w:cs="Arial"/>
        </w:rPr>
        <w:t xml:space="preserve">racial or ethnic </w:t>
      </w:r>
      <w:proofErr w:type="gramStart"/>
      <w:r w:rsidRPr="004118E6">
        <w:rPr>
          <w:rFonts w:ascii="Arial" w:hAnsi="Arial" w:cs="Arial"/>
        </w:rPr>
        <w:t>origin</w:t>
      </w:r>
      <w:r w:rsidR="001F7AD8">
        <w:rPr>
          <w:rFonts w:ascii="Arial" w:hAnsi="Arial" w:cs="Arial"/>
        </w:rPr>
        <w:t>;</w:t>
      </w:r>
      <w:proofErr w:type="gramEnd"/>
    </w:p>
    <w:p w14:paraId="2946E947" w14:textId="4A9DBC95" w:rsidR="004118E6" w:rsidRPr="004118E6" w:rsidRDefault="004118E6" w:rsidP="004118E6">
      <w:pPr>
        <w:pStyle w:val="ListParagraph"/>
        <w:numPr>
          <w:ilvl w:val="0"/>
          <w:numId w:val="19"/>
        </w:numPr>
        <w:shd w:val="clear" w:color="auto" w:fill="FFFFFF"/>
        <w:spacing w:after="0" w:line="240" w:lineRule="auto"/>
        <w:jc w:val="both"/>
        <w:rPr>
          <w:rFonts w:ascii="Arial" w:hAnsi="Arial" w:cs="Arial"/>
        </w:rPr>
      </w:pPr>
      <w:r w:rsidRPr="004118E6">
        <w:rPr>
          <w:rFonts w:ascii="Arial" w:hAnsi="Arial" w:cs="Arial"/>
        </w:rPr>
        <w:t>p</w:t>
      </w:r>
      <w:r w:rsidR="001B4881" w:rsidRPr="004118E6">
        <w:rPr>
          <w:rFonts w:ascii="Arial" w:hAnsi="Arial" w:cs="Arial"/>
        </w:rPr>
        <w:t xml:space="preserve">olitical </w:t>
      </w:r>
      <w:proofErr w:type="gramStart"/>
      <w:r w:rsidR="001B4881" w:rsidRPr="004118E6">
        <w:rPr>
          <w:rFonts w:ascii="Arial" w:hAnsi="Arial" w:cs="Arial"/>
        </w:rPr>
        <w:t>opinions</w:t>
      </w:r>
      <w:r w:rsidR="001F7AD8">
        <w:rPr>
          <w:rFonts w:ascii="Arial" w:hAnsi="Arial" w:cs="Arial"/>
        </w:rPr>
        <w:t>;</w:t>
      </w:r>
      <w:proofErr w:type="gramEnd"/>
    </w:p>
    <w:p w14:paraId="07B0DEC7" w14:textId="2B8F4244" w:rsidR="004118E6" w:rsidRPr="004118E6" w:rsidRDefault="001B4881" w:rsidP="004118E6">
      <w:pPr>
        <w:pStyle w:val="ListParagraph"/>
        <w:numPr>
          <w:ilvl w:val="0"/>
          <w:numId w:val="19"/>
        </w:numPr>
        <w:shd w:val="clear" w:color="auto" w:fill="FFFFFF"/>
        <w:spacing w:after="0" w:line="240" w:lineRule="auto"/>
        <w:jc w:val="both"/>
        <w:rPr>
          <w:rFonts w:ascii="Arial" w:hAnsi="Arial" w:cs="Arial"/>
        </w:rPr>
      </w:pPr>
      <w:r w:rsidRPr="004118E6">
        <w:rPr>
          <w:rFonts w:ascii="Arial" w:hAnsi="Arial" w:cs="Arial"/>
        </w:rPr>
        <w:t xml:space="preserve">religious or </w:t>
      </w:r>
      <w:r w:rsidR="00FD3D5C">
        <w:rPr>
          <w:rFonts w:ascii="Arial" w:hAnsi="Arial" w:cs="Arial"/>
        </w:rPr>
        <w:t>philosophical</w:t>
      </w:r>
      <w:r w:rsidR="00FD3D5C" w:rsidRPr="004118E6">
        <w:rPr>
          <w:rFonts w:ascii="Arial" w:hAnsi="Arial" w:cs="Arial"/>
        </w:rPr>
        <w:t xml:space="preserve"> </w:t>
      </w:r>
      <w:proofErr w:type="gramStart"/>
      <w:r w:rsidRPr="004118E6">
        <w:rPr>
          <w:rFonts w:ascii="Arial" w:hAnsi="Arial" w:cs="Arial"/>
        </w:rPr>
        <w:t>beliefs</w:t>
      </w:r>
      <w:r w:rsidR="001F7AD8">
        <w:rPr>
          <w:rFonts w:ascii="Arial" w:hAnsi="Arial" w:cs="Arial"/>
        </w:rPr>
        <w:t>;</w:t>
      </w:r>
      <w:proofErr w:type="gramEnd"/>
    </w:p>
    <w:p w14:paraId="054FD2B1" w14:textId="428C5F1B" w:rsidR="004118E6" w:rsidRPr="004118E6" w:rsidRDefault="001B4881" w:rsidP="004118E6">
      <w:pPr>
        <w:pStyle w:val="ListParagraph"/>
        <w:numPr>
          <w:ilvl w:val="0"/>
          <w:numId w:val="19"/>
        </w:numPr>
        <w:shd w:val="clear" w:color="auto" w:fill="FFFFFF"/>
        <w:spacing w:after="0" w:line="240" w:lineRule="auto"/>
        <w:jc w:val="both"/>
        <w:rPr>
          <w:rFonts w:ascii="Arial" w:hAnsi="Arial" w:cs="Arial"/>
        </w:rPr>
      </w:pPr>
      <w:r w:rsidRPr="004118E6">
        <w:rPr>
          <w:rFonts w:ascii="Arial" w:hAnsi="Arial" w:cs="Arial"/>
        </w:rPr>
        <w:t xml:space="preserve">trade union </w:t>
      </w:r>
      <w:proofErr w:type="gramStart"/>
      <w:r w:rsidRPr="004118E6">
        <w:rPr>
          <w:rFonts w:ascii="Arial" w:hAnsi="Arial" w:cs="Arial"/>
        </w:rPr>
        <w:t>membership</w:t>
      </w:r>
      <w:r w:rsidR="001F7AD8">
        <w:rPr>
          <w:rFonts w:ascii="Arial" w:hAnsi="Arial" w:cs="Arial"/>
        </w:rPr>
        <w:t>;</w:t>
      </w:r>
      <w:proofErr w:type="gramEnd"/>
    </w:p>
    <w:p w14:paraId="61336206" w14:textId="31EE037F" w:rsidR="004118E6" w:rsidRPr="004118E6" w:rsidRDefault="001B4881" w:rsidP="004118E6">
      <w:pPr>
        <w:pStyle w:val="ListParagraph"/>
        <w:numPr>
          <w:ilvl w:val="0"/>
          <w:numId w:val="19"/>
        </w:numPr>
        <w:shd w:val="clear" w:color="auto" w:fill="FFFFFF"/>
        <w:spacing w:after="0" w:line="240" w:lineRule="auto"/>
        <w:jc w:val="both"/>
        <w:rPr>
          <w:rFonts w:ascii="Arial" w:hAnsi="Arial" w:cs="Arial"/>
        </w:rPr>
      </w:pPr>
      <w:r w:rsidRPr="004118E6">
        <w:rPr>
          <w:rFonts w:ascii="Arial" w:hAnsi="Arial" w:cs="Arial"/>
        </w:rPr>
        <w:t xml:space="preserve">physical or mental </w:t>
      </w:r>
      <w:proofErr w:type="gramStart"/>
      <w:r w:rsidRPr="004118E6">
        <w:rPr>
          <w:rFonts w:ascii="Arial" w:hAnsi="Arial" w:cs="Arial"/>
        </w:rPr>
        <w:t>health</w:t>
      </w:r>
      <w:r w:rsidR="001F7AD8">
        <w:rPr>
          <w:rFonts w:ascii="Arial" w:hAnsi="Arial" w:cs="Arial"/>
        </w:rPr>
        <w:t>;</w:t>
      </w:r>
      <w:proofErr w:type="gramEnd"/>
    </w:p>
    <w:p w14:paraId="67904262" w14:textId="349B9F65" w:rsidR="004118E6" w:rsidRPr="004118E6" w:rsidRDefault="001B4881" w:rsidP="004118E6">
      <w:pPr>
        <w:pStyle w:val="ListParagraph"/>
        <w:numPr>
          <w:ilvl w:val="0"/>
          <w:numId w:val="19"/>
        </w:numPr>
        <w:shd w:val="clear" w:color="auto" w:fill="FFFFFF"/>
        <w:spacing w:after="0" w:line="240" w:lineRule="auto"/>
        <w:jc w:val="both"/>
        <w:rPr>
          <w:rFonts w:ascii="Arial" w:hAnsi="Arial" w:cs="Arial"/>
        </w:rPr>
      </w:pPr>
      <w:r w:rsidRPr="004118E6">
        <w:rPr>
          <w:rFonts w:ascii="Arial" w:hAnsi="Arial" w:cs="Arial"/>
        </w:rPr>
        <w:lastRenderedPageBreak/>
        <w:t>sex life</w:t>
      </w:r>
      <w:r w:rsidR="004118E6" w:rsidRPr="004118E6">
        <w:rPr>
          <w:rFonts w:ascii="Arial" w:hAnsi="Arial" w:cs="Arial"/>
        </w:rPr>
        <w:t xml:space="preserve"> </w:t>
      </w:r>
      <w:r w:rsidR="00FD3D5C">
        <w:rPr>
          <w:rFonts w:ascii="Arial" w:hAnsi="Arial" w:cs="Arial"/>
        </w:rPr>
        <w:t>or</w:t>
      </w:r>
      <w:r w:rsidRPr="004118E6">
        <w:rPr>
          <w:rFonts w:ascii="Arial" w:hAnsi="Arial" w:cs="Arial"/>
        </w:rPr>
        <w:t xml:space="preserve"> sexual </w:t>
      </w:r>
      <w:proofErr w:type="gramStart"/>
      <w:r w:rsidRPr="004118E6">
        <w:rPr>
          <w:rFonts w:ascii="Arial" w:hAnsi="Arial" w:cs="Arial"/>
        </w:rPr>
        <w:t>orientation</w:t>
      </w:r>
      <w:r w:rsidR="001F7AD8">
        <w:rPr>
          <w:rFonts w:ascii="Arial" w:hAnsi="Arial" w:cs="Arial"/>
        </w:rPr>
        <w:t>;</w:t>
      </w:r>
      <w:proofErr w:type="gramEnd"/>
    </w:p>
    <w:p w14:paraId="2BF77D0B" w14:textId="0C1D14DF" w:rsidR="004118E6" w:rsidRPr="004118E6" w:rsidRDefault="004118E6" w:rsidP="004118E6">
      <w:pPr>
        <w:pStyle w:val="ListParagraph"/>
        <w:numPr>
          <w:ilvl w:val="0"/>
          <w:numId w:val="19"/>
        </w:numPr>
        <w:shd w:val="clear" w:color="auto" w:fill="FFFFFF"/>
        <w:spacing w:after="0" w:line="240" w:lineRule="auto"/>
        <w:jc w:val="both"/>
        <w:rPr>
          <w:rFonts w:ascii="Arial" w:hAnsi="Arial" w:cs="Arial"/>
        </w:rPr>
      </w:pPr>
      <w:r w:rsidRPr="004118E6">
        <w:rPr>
          <w:rFonts w:ascii="Arial" w:hAnsi="Arial" w:cs="Arial"/>
        </w:rPr>
        <w:t>b</w:t>
      </w:r>
      <w:r w:rsidR="001B4881" w:rsidRPr="004118E6">
        <w:rPr>
          <w:rFonts w:ascii="Arial" w:hAnsi="Arial" w:cs="Arial"/>
        </w:rPr>
        <w:t>iometric</w:t>
      </w:r>
      <w:r w:rsidR="00F97A69">
        <w:rPr>
          <w:rFonts w:ascii="Arial" w:hAnsi="Arial" w:cs="Arial"/>
        </w:rPr>
        <w:t>s</w:t>
      </w:r>
      <w:r w:rsidR="001B4881" w:rsidRPr="004118E6">
        <w:rPr>
          <w:rFonts w:ascii="Arial" w:hAnsi="Arial" w:cs="Arial"/>
        </w:rPr>
        <w:t xml:space="preserve"> </w:t>
      </w:r>
      <w:r w:rsidR="00F97A69">
        <w:rPr>
          <w:rFonts w:ascii="Arial" w:hAnsi="Arial" w:cs="Arial"/>
        </w:rPr>
        <w:t xml:space="preserve">(if used for identification purposes) </w:t>
      </w:r>
      <w:r w:rsidR="001B4881" w:rsidRPr="004118E6">
        <w:rPr>
          <w:rFonts w:ascii="Arial" w:hAnsi="Arial" w:cs="Arial"/>
        </w:rPr>
        <w:t>or genetic</w:t>
      </w:r>
      <w:r w:rsidR="00F97A69">
        <w:rPr>
          <w:rFonts w:ascii="Arial" w:hAnsi="Arial" w:cs="Arial"/>
        </w:rPr>
        <w:t>s</w:t>
      </w:r>
      <w:r w:rsidRPr="004118E6">
        <w:rPr>
          <w:rFonts w:ascii="Arial" w:hAnsi="Arial" w:cs="Arial"/>
        </w:rPr>
        <w:t>; and</w:t>
      </w:r>
      <w:r w:rsidR="00F97A69">
        <w:rPr>
          <w:rFonts w:ascii="Arial" w:hAnsi="Arial" w:cs="Arial"/>
        </w:rPr>
        <w:t>/or</w:t>
      </w:r>
      <w:r w:rsidRPr="004118E6">
        <w:rPr>
          <w:rFonts w:ascii="Arial" w:hAnsi="Arial" w:cs="Arial"/>
        </w:rPr>
        <w:t xml:space="preserve"> </w:t>
      </w:r>
    </w:p>
    <w:p w14:paraId="400E3322" w14:textId="55EBF28A" w:rsidR="001B4881" w:rsidRDefault="001B4881" w:rsidP="004118E6">
      <w:pPr>
        <w:pStyle w:val="ListParagraph"/>
        <w:numPr>
          <w:ilvl w:val="0"/>
          <w:numId w:val="19"/>
        </w:numPr>
        <w:shd w:val="clear" w:color="auto" w:fill="FFFFFF"/>
        <w:spacing w:after="0" w:line="240" w:lineRule="auto"/>
        <w:jc w:val="both"/>
        <w:rPr>
          <w:rFonts w:ascii="Arial" w:hAnsi="Arial" w:cs="Arial"/>
        </w:rPr>
      </w:pPr>
      <w:r w:rsidRPr="004118E6">
        <w:rPr>
          <w:rFonts w:ascii="Arial" w:hAnsi="Arial" w:cs="Arial"/>
        </w:rPr>
        <w:t xml:space="preserve">criminal offences </w:t>
      </w:r>
      <w:r w:rsidR="00FD3D5C">
        <w:rPr>
          <w:rFonts w:ascii="Arial" w:hAnsi="Arial" w:cs="Arial"/>
        </w:rPr>
        <w:t>or</w:t>
      </w:r>
      <w:r w:rsidRPr="004118E6">
        <w:rPr>
          <w:rFonts w:ascii="Arial" w:hAnsi="Arial" w:cs="Arial"/>
        </w:rPr>
        <w:t xml:space="preserve"> convictions. </w:t>
      </w:r>
    </w:p>
    <w:p w14:paraId="12D4CC41" w14:textId="77777777" w:rsidR="001168FA" w:rsidRDefault="001168FA" w:rsidP="001168FA">
      <w:pPr>
        <w:shd w:val="clear" w:color="auto" w:fill="FFFFFF"/>
        <w:spacing w:after="0" w:line="240" w:lineRule="auto"/>
        <w:jc w:val="both"/>
        <w:rPr>
          <w:rFonts w:ascii="Arial" w:hAnsi="Arial" w:cs="Arial"/>
        </w:rPr>
      </w:pPr>
    </w:p>
    <w:p w14:paraId="757EFEC3" w14:textId="7DB6DB67" w:rsidR="00D6772F" w:rsidRDefault="00B85D17" w:rsidP="0082545A">
      <w:pPr>
        <w:spacing w:after="0" w:line="240" w:lineRule="auto"/>
        <w:jc w:val="both"/>
        <w:rPr>
          <w:rFonts w:ascii="Arial" w:eastAsia="SimSun" w:hAnsi="Arial" w:cs="Arial"/>
          <w:lang w:eastAsia="zh-CN"/>
        </w:rPr>
      </w:pPr>
      <w:r>
        <w:rPr>
          <w:rFonts w:ascii="Arial" w:eastAsia="SimSun" w:hAnsi="Arial" w:cs="Arial"/>
          <w:lang w:eastAsia="zh-CN"/>
        </w:rPr>
        <w:t xml:space="preserve">Where special category </w:t>
      </w:r>
      <w:r w:rsidR="004118E6">
        <w:rPr>
          <w:rFonts w:ascii="Arial" w:eastAsia="SimSun" w:hAnsi="Arial" w:cs="Arial"/>
          <w:lang w:eastAsia="zh-CN"/>
        </w:rPr>
        <w:t xml:space="preserve">personal </w:t>
      </w:r>
      <w:r>
        <w:rPr>
          <w:rFonts w:ascii="Arial" w:eastAsia="SimSun" w:hAnsi="Arial" w:cs="Arial"/>
          <w:lang w:eastAsia="zh-CN"/>
        </w:rPr>
        <w:t xml:space="preserve">data is concerned, </w:t>
      </w:r>
      <w:r w:rsidR="00D6772F">
        <w:rPr>
          <w:rFonts w:ascii="Arial" w:eastAsia="SimSun" w:hAnsi="Arial" w:cs="Arial"/>
          <w:lang w:eastAsia="zh-CN"/>
        </w:rPr>
        <w:t>data protection law</w:t>
      </w:r>
      <w:r w:rsidR="004118E6">
        <w:rPr>
          <w:rFonts w:ascii="Arial" w:eastAsia="SimSun" w:hAnsi="Arial" w:cs="Arial"/>
          <w:lang w:eastAsia="zh-CN"/>
        </w:rPr>
        <w:t xml:space="preserve"> require</w:t>
      </w:r>
      <w:r w:rsidR="00D6772F">
        <w:rPr>
          <w:rFonts w:ascii="Arial" w:eastAsia="SimSun" w:hAnsi="Arial" w:cs="Arial"/>
          <w:lang w:eastAsia="zh-CN"/>
        </w:rPr>
        <w:t>s</w:t>
      </w:r>
      <w:r w:rsidR="004118E6">
        <w:rPr>
          <w:rFonts w:ascii="Arial" w:eastAsia="SimSun" w:hAnsi="Arial" w:cs="Arial"/>
          <w:lang w:eastAsia="zh-CN"/>
        </w:rPr>
        <w:t xml:space="preserve"> us to </w:t>
      </w:r>
      <w:r w:rsidR="00D6772F">
        <w:rPr>
          <w:rFonts w:ascii="Arial" w:eastAsia="SimSun" w:hAnsi="Arial" w:cs="Arial"/>
          <w:lang w:eastAsia="zh-CN"/>
        </w:rPr>
        <w:t xml:space="preserve">have </w:t>
      </w:r>
      <w:r w:rsidR="00A50E98">
        <w:rPr>
          <w:rFonts w:ascii="Arial" w:eastAsia="SimSun" w:hAnsi="Arial" w:cs="Arial"/>
          <w:lang w:eastAsia="zh-CN"/>
        </w:rPr>
        <w:t xml:space="preserve">(as well as one of the legal grounds described in section 1), an </w:t>
      </w:r>
      <w:r w:rsidR="006E6CDF">
        <w:rPr>
          <w:rFonts w:ascii="Arial" w:eastAsia="SimSun" w:hAnsi="Arial" w:cs="Arial"/>
          <w:lang w:eastAsia="zh-CN"/>
        </w:rPr>
        <w:t xml:space="preserve">additional </w:t>
      </w:r>
      <w:r w:rsidR="004118E6">
        <w:rPr>
          <w:rFonts w:ascii="Arial" w:eastAsia="SimSun" w:hAnsi="Arial" w:cs="Arial"/>
          <w:lang w:eastAsia="zh-CN"/>
        </w:rPr>
        <w:t xml:space="preserve">legal </w:t>
      </w:r>
      <w:r w:rsidR="00D6772F">
        <w:rPr>
          <w:rFonts w:ascii="Arial" w:eastAsia="SimSun" w:hAnsi="Arial" w:cs="Arial"/>
          <w:lang w:eastAsia="zh-CN"/>
        </w:rPr>
        <w:t>ground</w:t>
      </w:r>
      <w:r w:rsidR="00C40239">
        <w:rPr>
          <w:rFonts w:ascii="Arial" w:eastAsia="SimSun" w:hAnsi="Arial" w:cs="Arial"/>
          <w:lang w:eastAsia="zh-CN"/>
        </w:rPr>
        <w:t xml:space="preserve"> </w:t>
      </w:r>
      <w:r w:rsidR="004118E6">
        <w:rPr>
          <w:rFonts w:ascii="Arial" w:eastAsia="SimSun" w:hAnsi="Arial" w:cs="Arial"/>
          <w:lang w:eastAsia="zh-CN"/>
        </w:rPr>
        <w:t>to justify using this sensitive information.</w:t>
      </w:r>
      <w:r w:rsidR="001B7CE3">
        <w:rPr>
          <w:rFonts w:ascii="Arial" w:eastAsia="SimSun" w:hAnsi="Arial" w:cs="Arial"/>
          <w:lang w:eastAsia="zh-CN"/>
        </w:rPr>
        <w:t xml:space="preserve"> </w:t>
      </w:r>
      <w:r w:rsidR="00EA0965">
        <w:rPr>
          <w:rFonts w:ascii="Arial" w:eastAsia="SimSun" w:hAnsi="Arial" w:cs="Arial"/>
          <w:lang w:eastAsia="zh-CN"/>
        </w:rPr>
        <w:t>The appropriate legal ground will depend on the circumstances.</w:t>
      </w:r>
    </w:p>
    <w:p w14:paraId="42DCF1BF" w14:textId="77777777" w:rsidR="00D6772F" w:rsidRDefault="00D6772F" w:rsidP="0082545A">
      <w:pPr>
        <w:spacing w:after="0" w:line="240" w:lineRule="auto"/>
        <w:jc w:val="both"/>
        <w:rPr>
          <w:rFonts w:ascii="Arial" w:eastAsia="SimSun" w:hAnsi="Arial" w:cs="Arial"/>
          <w:lang w:eastAsia="zh-CN"/>
        </w:rPr>
      </w:pPr>
    </w:p>
    <w:p w14:paraId="60E3C0EE" w14:textId="069E6C9F" w:rsidR="00643EB5" w:rsidRDefault="00EA0965" w:rsidP="0082545A">
      <w:pPr>
        <w:spacing w:after="0" w:line="240" w:lineRule="auto"/>
        <w:jc w:val="both"/>
        <w:rPr>
          <w:rFonts w:ascii="Arial" w:eastAsia="SimSun" w:hAnsi="Arial" w:cs="Arial"/>
          <w:lang w:eastAsia="zh-CN"/>
        </w:rPr>
      </w:pPr>
      <w:r>
        <w:rPr>
          <w:rFonts w:ascii="Arial" w:eastAsia="SimSun" w:hAnsi="Arial" w:cs="Arial"/>
          <w:lang w:eastAsia="zh-CN"/>
        </w:rPr>
        <w:t>A</w:t>
      </w:r>
      <w:r w:rsidR="00643EB5">
        <w:rPr>
          <w:rFonts w:ascii="Arial" w:eastAsia="SimSun" w:hAnsi="Arial" w:cs="Arial"/>
          <w:lang w:eastAsia="zh-CN"/>
        </w:rPr>
        <w:t xml:space="preserve">dditional legal grounds </w:t>
      </w:r>
      <w:r>
        <w:rPr>
          <w:rFonts w:ascii="Arial" w:eastAsia="SimSun" w:hAnsi="Arial" w:cs="Arial"/>
          <w:lang w:eastAsia="zh-CN"/>
        </w:rPr>
        <w:t xml:space="preserve">for processing special category data include the following. Those marked with an asterisk (*) </w:t>
      </w:r>
      <w:r w:rsidR="00643EB5">
        <w:rPr>
          <w:rFonts w:ascii="Arial" w:eastAsia="SimSun" w:hAnsi="Arial" w:cs="Arial"/>
          <w:lang w:eastAsia="zh-CN"/>
        </w:rPr>
        <w:t>would b</w:t>
      </w:r>
      <w:r w:rsidR="006E6CDF">
        <w:rPr>
          <w:rFonts w:ascii="Arial" w:eastAsia="SimSun" w:hAnsi="Arial" w:cs="Arial"/>
          <w:lang w:eastAsia="zh-CN"/>
        </w:rPr>
        <w:t xml:space="preserve">e </w:t>
      </w:r>
      <w:r w:rsidR="00733754">
        <w:rPr>
          <w:rFonts w:ascii="Arial" w:eastAsia="SimSun" w:hAnsi="Arial" w:cs="Arial"/>
          <w:lang w:eastAsia="zh-CN"/>
        </w:rPr>
        <w:t xml:space="preserve">particularly </w:t>
      </w:r>
      <w:r w:rsidR="006E6CDF">
        <w:rPr>
          <w:rFonts w:ascii="Arial" w:eastAsia="SimSun" w:hAnsi="Arial" w:cs="Arial"/>
          <w:lang w:eastAsia="zh-CN"/>
        </w:rPr>
        <w:t xml:space="preserve">relevant to </w:t>
      </w:r>
      <w:r w:rsidR="00643EB5">
        <w:rPr>
          <w:rFonts w:ascii="Arial" w:eastAsia="SimSun" w:hAnsi="Arial" w:cs="Arial"/>
          <w:lang w:eastAsia="zh-CN"/>
        </w:rPr>
        <w:t>processing E</w:t>
      </w:r>
      <w:r w:rsidR="00D6772F">
        <w:rPr>
          <w:rFonts w:ascii="Arial" w:eastAsia="SimSun" w:hAnsi="Arial" w:cs="Arial"/>
          <w:lang w:eastAsia="zh-CN"/>
        </w:rPr>
        <w:t xml:space="preserve">mployees’ </w:t>
      </w:r>
      <w:r w:rsidR="004118E6">
        <w:rPr>
          <w:rFonts w:ascii="Arial" w:eastAsia="SimSun" w:hAnsi="Arial" w:cs="Arial"/>
          <w:lang w:eastAsia="zh-CN"/>
        </w:rPr>
        <w:t xml:space="preserve">special category </w:t>
      </w:r>
      <w:r w:rsidR="00D6772F">
        <w:rPr>
          <w:rFonts w:ascii="Arial" w:eastAsia="SimSun" w:hAnsi="Arial" w:cs="Arial"/>
          <w:lang w:eastAsia="zh-CN"/>
        </w:rPr>
        <w:t>personal data</w:t>
      </w:r>
      <w:r w:rsidR="00643EB5">
        <w:rPr>
          <w:rFonts w:ascii="Arial" w:eastAsia="SimSun" w:hAnsi="Arial" w:cs="Arial"/>
          <w:lang w:eastAsia="zh-CN"/>
        </w:rPr>
        <w:t>:</w:t>
      </w:r>
    </w:p>
    <w:p w14:paraId="2BFDF4CE" w14:textId="77777777" w:rsidR="00643EB5" w:rsidRDefault="00643EB5" w:rsidP="0082545A">
      <w:pPr>
        <w:spacing w:after="0" w:line="240" w:lineRule="auto"/>
        <w:jc w:val="both"/>
        <w:rPr>
          <w:rFonts w:ascii="Arial" w:eastAsia="SimSun" w:hAnsi="Arial" w:cs="Arial"/>
          <w:lang w:eastAsia="zh-CN"/>
        </w:rPr>
      </w:pPr>
    </w:p>
    <w:p w14:paraId="05C5455E" w14:textId="52B65EF7" w:rsidR="00643EB5" w:rsidRPr="00643EB5" w:rsidRDefault="00C960F2" w:rsidP="00643EB5">
      <w:pPr>
        <w:pStyle w:val="ListParagraph"/>
        <w:numPr>
          <w:ilvl w:val="0"/>
          <w:numId w:val="23"/>
        </w:numPr>
        <w:spacing w:after="0" w:line="240" w:lineRule="auto"/>
        <w:jc w:val="both"/>
        <w:rPr>
          <w:rFonts w:ascii="Arial" w:eastAsia="SimSun" w:hAnsi="Arial" w:cs="Arial"/>
          <w:lang w:eastAsia="zh-CN"/>
        </w:rPr>
      </w:pPr>
      <w:r>
        <w:rPr>
          <w:rFonts w:ascii="Arial" w:eastAsia="SimSun" w:hAnsi="Arial" w:cs="Arial"/>
          <w:lang w:eastAsia="zh-CN"/>
        </w:rPr>
        <w:t xml:space="preserve">processing is necessary to </w:t>
      </w:r>
      <w:r w:rsidR="004118E6" w:rsidRPr="00643EB5">
        <w:rPr>
          <w:rFonts w:ascii="Arial" w:eastAsia="SimSun" w:hAnsi="Arial" w:cs="Arial"/>
          <w:lang w:eastAsia="zh-CN"/>
        </w:rPr>
        <w:t xml:space="preserve">comply with </w:t>
      </w:r>
      <w:r w:rsidR="00091BBF">
        <w:rPr>
          <w:rFonts w:ascii="Arial" w:eastAsia="SimSun" w:hAnsi="Arial" w:cs="Arial"/>
          <w:lang w:eastAsia="zh-CN"/>
        </w:rPr>
        <w:t>a legal</w:t>
      </w:r>
      <w:r w:rsidR="006E6CDF" w:rsidRPr="00643EB5">
        <w:rPr>
          <w:rFonts w:ascii="Arial" w:eastAsia="SimSun" w:hAnsi="Arial" w:cs="Arial"/>
          <w:lang w:eastAsia="zh-CN"/>
        </w:rPr>
        <w:t xml:space="preserve"> obligation/</w:t>
      </w:r>
      <w:r w:rsidR="00F613D6">
        <w:rPr>
          <w:rFonts w:ascii="Arial" w:eastAsia="SimSun" w:hAnsi="Arial" w:cs="Arial"/>
          <w:lang w:eastAsia="zh-CN"/>
        </w:rPr>
        <w:t>exercise</w:t>
      </w:r>
      <w:r w:rsidR="00F613D6" w:rsidRPr="00643EB5">
        <w:rPr>
          <w:rFonts w:ascii="Arial" w:eastAsia="SimSun" w:hAnsi="Arial" w:cs="Arial"/>
          <w:lang w:eastAsia="zh-CN"/>
        </w:rPr>
        <w:t xml:space="preserve"> </w:t>
      </w:r>
      <w:r w:rsidR="006E6CDF" w:rsidRPr="00643EB5">
        <w:rPr>
          <w:rFonts w:ascii="Arial" w:eastAsia="SimSun" w:hAnsi="Arial" w:cs="Arial"/>
          <w:lang w:eastAsia="zh-CN"/>
        </w:rPr>
        <w:t xml:space="preserve">a </w:t>
      </w:r>
      <w:r w:rsidR="00091BBF">
        <w:rPr>
          <w:rFonts w:ascii="Arial" w:eastAsia="SimSun" w:hAnsi="Arial" w:cs="Arial"/>
          <w:lang w:eastAsia="zh-CN"/>
        </w:rPr>
        <w:t xml:space="preserve">legal </w:t>
      </w:r>
      <w:r w:rsidR="006E6CDF" w:rsidRPr="00643EB5">
        <w:rPr>
          <w:rFonts w:ascii="Arial" w:eastAsia="SimSun" w:hAnsi="Arial" w:cs="Arial"/>
          <w:lang w:eastAsia="zh-CN"/>
        </w:rPr>
        <w:t xml:space="preserve">right in </w:t>
      </w:r>
      <w:r>
        <w:rPr>
          <w:rFonts w:ascii="Arial" w:eastAsia="SimSun" w:hAnsi="Arial" w:cs="Arial"/>
          <w:lang w:eastAsia="zh-CN"/>
        </w:rPr>
        <w:t>relation to</w:t>
      </w:r>
      <w:r w:rsidR="006E6CDF" w:rsidRPr="00643EB5">
        <w:rPr>
          <w:rFonts w:ascii="Arial" w:eastAsia="SimSun" w:hAnsi="Arial" w:cs="Arial"/>
          <w:lang w:eastAsia="zh-CN"/>
        </w:rPr>
        <w:t xml:space="preserve"> </w:t>
      </w:r>
      <w:r w:rsidR="00091BBF">
        <w:rPr>
          <w:rFonts w:ascii="Arial" w:eastAsia="SimSun" w:hAnsi="Arial" w:cs="Arial"/>
          <w:lang w:eastAsia="zh-CN"/>
        </w:rPr>
        <w:t>employment</w:t>
      </w:r>
      <w:proofErr w:type="gramStart"/>
      <w:r w:rsidR="00EA0965">
        <w:rPr>
          <w:rFonts w:ascii="Arial" w:eastAsia="SimSun" w:hAnsi="Arial" w:cs="Arial"/>
          <w:lang w:eastAsia="zh-CN"/>
        </w:rPr>
        <w:t>*</w:t>
      </w:r>
      <w:r w:rsidR="00AF7313">
        <w:rPr>
          <w:rFonts w:ascii="Arial" w:eastAsia="SimSun" w:hAnsi="Arial" w:cs="Arial"/>
          <w:lang w:eastAsia="zh-CN"/>
        </w:rPr>
        <w:t>;</w:t>
      </w:r>
      <w:proofErr w:type="gramEnd"/>
    </w:p>
    <w:p w14:paraId="6F27E765" w14:textId="5EB31683" w:rsidR="00EA0965" w:rsidRDefault="00C960F2" w:rsidP="00643EB5">
      <w:pPr>
        <w:pStyle w:val="ListParagraph"/>
        <w:numPr>
          <w:ilvl w:val="0"/>
          <w:numId w:val="23"/>
        </w:numPr>
        <w:spacing w:after="0" w:line="240" w:lineRule="auto"/>
        <w:jc w:val="both"/>
        <w:rPr>
          <w:rFonts w:ascii="Arial" w:eastAsia="SimSun" w:hAnsi="Arial" w:cs="Arial"/>
          <w:lang w:eastAsia="zh-CN"/>
        </w:rPr>
      </w:pPr>
      <w:r>
        <w:rPr>
          <w:rFonts w:ascii="Arial" w:eastAsia="SimSun" w:hAnsi="Arial" w:cs="Arial"/>
          <w:lang w:eastAsia="zh-CN"/>
        </w:rPr>
        <w:t xml:space="preserve">processing is necessary to </w:t>
      </w:r>
      <w:r w:rsidR="00733754">
        <w:rPr>
          <w:rFonts w:ascii="Arial" w:eastAsia="SimSun" w:hAnsi="Arial" w:cs="Arial"/>
          <w:lang w:eastAsia="zh-CN"/>
        </w:rPr>
        <w:t xml:space="preserve">carry out </w:t>
      </w:r>
      <w:r w:rsidR="00F613D6">
        <w:rPr>
          <w:rFonts w:ascii="Arial" w:eastAsia="SimSun" w:hAnsi="Arial" w:cs="Arial"/>
          <w:lang w:eastAsia="zh-CN"/>
        </w:rPr>
        <w:t xml:space="preserve">equal opportunities </w:t>
      </w:r>
      <w:r w:rsidR="00174C79">
        <w:rPr>
          <w:rFonts w:ascii="Arial" w:eastAsia="SimSun" w:hAnsi="Arial" w:cs="Arial"/>
          <w:lang w:eastAsia="zh-CN"/>
        </w:rPr>
        <w:t>monitoring</w:t>
      </w:r>
      <w:r w:rsidR="00733754">
        <w:rPr>
          <w:rFonts w:ascii="Arial" w:eastAsia="SimSun" w:hAnsi="Arial" w:cs="Arial"/>
          <w:lang w:eastAsia="zh-CN"/>
        </w:rPr>
        <w:t xml:space="preserve"> in relation to racial or ethnic origin, religious beliefs, health or sexual orientation</w:t>
      </w:r>
      <w:proofErr w:type="gramStart"/>
      <w:r w:rsidR="00EA0965">
        <w:rPr>
          <w:rFonts w:ascii="Arial" w:eastAsia="SimSun" w:hAnsi="Arial" w:cs="Arial"/>
          <w:lang w:eastAsia="zh-CN"/>
        </w:rPr>
        <w:t>*;</w:t>
      </w:r>
      <w:proofErr w:type="gramEnd"/>
      <w:r w:rsidR="00EA0965">
        <w:rPr>
          <w:rFonts w:ascii="Arial" w:eastAsia="SimSun" w:hAnsi="Arial" w:cs="Arial"/>
          <w:lang w:eastAsia="zh-CN"/>
        </w:rPr>
        <w:t xml:space="preserve"> </w:t>
      </w:r>
    </w:p>
    <w:p w14:paraId="640F776F" w14:textId="37156B59" w:rsidR="00EA0965" w:rsidRPr="008A62F9" w:rsidRDefault="00C960F2" w:rsidP="00EA0965">
      <w:pPr>
        <w:pStyle w:val="ListParagraph"/>
        <w:numPr>
          <w:ilvl w:val="0"/>
          <w:numId w:val="23"/>
        </w:numPr>
        <w:spacing w:after="0" w:line="240" w:lineRule="auto"/>
        <w:jc w:val="both"/>
        <w:rPr>
          <w:rFonts w:ascii="Arial" w:eastAsia="SimSun" w:hAnsi="Arial" w:cs="Arial"/>
          <w:lang w:eastAsia="zh-CN"/>
        </w:rPr>
      </w:pPr>
      <w:r>
        <w:rPr>
          <w:rFonts w:ascii="Arial" w:eastAsia="SimSun" w:hAnsi="Arial" w:cs="Arial"/>
          <w:lang w:eastAsia="zh-CN"/>
        </w:rPr>
        <w:t xml:space="preserve">processing is necessary for </w:t>
      </w:r>
      <w:r w:rsidR="00EA0965" w:rsidRPr="00643EB5">
        <w:rPr>
          <w:rFonts w:ascii="Arial" w:eastAsia="SimSun" w:hAnsi="Arial" w:cs="Arial"/>
          <w:lang w:eastAsia="zh-CN"/>
        </w:rPr>
        <w:t>exercising, establishing or defending legal claims</w:t>
      </w:r>
      <w:proofErr w:type="gramStart"/>
      <w:r w:rsidR="00EA0965">
        <w:rPr>
          <w:rFonts w:ascii="Arial" w:eastAsia="SimSun" w:hAnsi="Arial" w:cs="Arial"/>
          <w:lang w:eastAsia="zh-CN"/>
        </w:rPr>
        <w:t>*;</w:t>
      </w:r>
      <w:proofErr w:type="gramEnd"/>
      <w:r w:rsidR="00EA0965" w:rsidRPr="00643EB5">
        <w:rPr>
          <w:rFonts w:ascii="Arial" w:eastAsia="SimSun" w:hAnsi="Arial" w:cs="Arial"/>
          <w:lang w:eastAsia="zh-CN"/>
        </w:rPr>
        <w:t xml:space="preserve"> </w:t>
      </w:r>
    </w:p>
    <w:p w14:paraId="7E152ED9" w14:textId="4BC40A13" w:rsidR="00EA0965" w:rsidRDefault="00C960F2" w:rsidP="00EA0965">
      <w:pPr>
        <w:pStyle w:val="ListParagraph"/>
        <w:numPr>
          <w:ilvl w:val="0"/>
          <w:numId w:val="23"/>
        </w:numPr>
        <w:spacing w:after="0" w:line="240" w:lineRule="auto"/>
        <w:jc w:val="both"/>
        <w:rPr>
          <w:rFonts w:ascii="Arial" w:eastAsia="SimSun" w:hAnsi="Arial" w:cs="Arial"/>
          <w:lang w:eastAsia="zh-CN"/>
        </w:rPr>
      </w:pPr>
      <w:r>
        <w:rPr>
          <w:rFonts w:ascii="Arial" w:eastAsia="SimSun" w:hAnsi="Arial" w:cs="Arial"/>
          <w:lang w:eastAsia="zh-CN"/>
        </w:rPr>
        <w:t xml:space="preserve">processing is necessary for </w:t>
      </w:r>
      <w:r w:rsidR="00EA0965">
        <w:rPr>
          <w:rFonts w:ascii="Arial" w:eastAsia="SimSun" w:hAnsi="Arial" w:cs="Arial"/>
          <w:lang w:eastAsia="zh-CN"/>
        </w:rPr>
        <w:t>preventing or detecting unlawful acts; or</w:t>
      </w:r>
    </w:p>
    <w:p w14:paraId="64D023D1" w14:textId="64F307AA" w:rsidR="00643EB5" w:rsidRPr="00643EB5" w:rsidRDefault="00C960F2" w:rsidP="00EA0965">
      <w:pPr>
        <w:pStyle w:val="ListParagraph"/>
        <w:numPr>
          <w:ilvl w:val="0"/>
          <w:numId w:val="23"/>
        </w:numPr>
        <w:spacing w:after="0" w:line="240" w:lineRule="auto"/>
        <w:jc w:val="both"/>
        <w:rPr>
          <w:rFonts w:ascii="Arial" w:eastAsia="SimSun" w:hAnsi="Arial" w:cs="Arial"/>
          <w:lang w:eastAsia="zh-CN"/>
        </w:rPr>
      </w:pPr>
      <w:r>
        <w:rPr>
          <w:rFonts w:ascii="Arial" w:eastAsia="SimSun" w:hAnsi="Arial" w:cs="Arial"/>
          <w:lang w:eastAsia="zh-CN"/>
        </w:rPr>
        <w:t xml:space="preserve">the individual has given their </w:t>
      </w:r>
      <w:r w:rsidR="00EA0965" w:rsidRPr="008A62F9">
        <w:rPr>
          <w:rFonts w:ascii="Arial" w:eastAsia="SimSun" w:hAnsi="Arial" w:cs="Arial"/>
          <w:lang w:eastAsia="zh-CN"/>
        </w:rPr>
        <w:t>explicit consent.</w:t>
      </w:r>
      <w:r w:rsidR="00EA0965">
        <w:rPr>
          <w:rFonts w:ascii="Arial" w:eastAsia="SimSun" w:hAnsi="Arial" w:cs="Arial"/>
          <w:lang w:eastAsia="zh-CN"/>
        </w:rPr>
        <w:t xml:space="preserve"> </w:t>
      </w:r>
      <w:r w:rsidR="007506DB">
        <w:rPr>
          <w:rFonts w:ascii="Arial" w:eastAsia="SimSun" w:hAnsi="Arial" w:cs="Arial"/>
          <w:lang w:eastAsia="zh-CN"/>
        </w:rPr>
        <w:t>(</w:t>
      </w:r>
      <w:r w:rsidR="00EA0965">
        <w:rPr>
          <w:rFonts w:ascii="Arial" w:eastAsia="SimSun" w:hAnsi="Arial" w:cs="Arial"/>
          <w:lang w:eastAsia="zh-CN"/>
        </w:rPr>
        <w:t>As well as the requirements for consent outlined in section 1 above, this requires an express statement from the individual that their special category of data may be used for the intended purposes</w:t>
      </w:r>
      <w:r w:rsidR="00733754">
        <w:rPr>
          <w:rFonts w:ascii="Arial" w:eastAsia="SimSun" w:hAnsi="Arial" w:cs="Arial"/>
          <w:lang w:eastAsia="zh-CN"/>
        </w:rPr>
        <w:t>.</w:t>
      </w:r>
      <w:r w:rsidR="007506DB">
        <w:rPr>
          <w:rFonts w:ascii="Arial" w:eastAsia="SimSun" w:hAnsi="Arial" w:cs="Arial"/>
          <w:lang w:eastAsia="zh-CN"/>
        </w:rPr>
        <w:t>)</w:t>
      </w:r>
      <w:r w:rsidR="00174C79">
        <w:rPr>
          <w:rFonts w:ascii="Arial" w:eastAsia="SimSun" w:hAnsi="Arial" w:cs="Arial"/>
          <w:lang w:eastAsia="zh-CN"/>
        </w:rPr>
        <w:t xml:space="preserve"> </w:t>
      </w:r>
      <w:r w:rsidR="006E6CDF" w:rsidRPr="00643EB5">
        <w:rPr>
          <w:rFonts w:ascii="Arial" w:eastAsia="SimSun" w:hAnsi="Arial" w:cs="Arial"/>
          <w:lang w:eastAsia="zh-CN"/>
        </w:rPr>
        <w:t xml:space="preserve"> </w:t>
      </w:r>
    </w:p>
    <w:p w14:paraId="2A85FDA6" w14:textId="77777777" w:rsidR="00733754" w:rsidRDefault="00733754" w:rsidP="00733754">
      <w:pPr>
        <w:spacing w:after="0" w:line="240" w:lineRule="auto"/>
        <w:jc w:val="both"/>
        <w:rPr>
          <w:rFonts w:ascii="Arial" w:eastAsia="SimSun" w:hAnsi="Arial" w:cs="Arial"/>
          <w:lang w:eastAsia="zh-CN"/>
        </w:rPr>
      </w:pPr>
    </w:p>
    <w:p w14:paraId="34C07D37" w14:textId="43B8A620" w:rsidR="000B6814" w:rsidRDefault="000B6814" w:rsidP="00733754">
      <w:pPr>
        <w:spacing w:after="0" w:line="240" w:lineRule="auto"/>
        <w:jc w:val="both"/>
        <w:rPr>
          <w:rFonts w:ascii="Arial" w:eastAsia="SimSun" w:hAnsi="Arial" w:cs="Arial"/>
          <w:lang w:eastAsia="zh-CN"/>
        </w:rPr>
      </w:pPr>
      <w:r>
        <w:rPr>
          <w:rFonts w:ascii="Arial" w:eastAsia="SimSun" w:hAnsi="Arial" w:cs="Arial"/>
          <w:lang w:eastAsia="zh-CN"/>
        </w:rPr>
        <w:t>[COMPANY]</w:t>
      </w:r>
      <w:r w:rsidR="00F613D6">
        <w:rPr>
          <w:rFonts w:ascii="Arial" w:eastAsia="SimSun" w:hAnsi="Arial" w:cs="Arial"/>
          <w:lang w:eastAsia="zh-CN"/>
        </w:rPr>
        <w:t>’s</w:t>
      </w:r>
      <w:r>
        <w:rPr>
          <w:rFonts w:ascii="Arial" w:eastAsia="SimSun" w:hAnsi="Arial" w:cs="Arial"/>
          <w:lang w:eastAsia="zh-CN"/>
        </w:rPr>
        <w:t xml:space="preserve"> Record of Processing sets out the types of special category data that we process and lists the applicable additional legal grounds for such processing. A copy of the Record of Processing is available from the [Data Protection Lead</w:t>
      </w:r>
      <w:r>
        <w:rPr>
          <w:rFonts w:ascii="Arial" w:eastAsia="SimSun" w:hAnsi="Arial" w:cs="Arial"/>
          <w:iCs/>
          <w:lang w:eastAsia="zh-CN"/>
        </w:rPr>
        <w:t>/Data Protection Officer/Data Protection Team</w:t>
      </w:r>
      <w:r>
        <w:rPr>
          <w:rFonts w:ascii="Arial" w:eastAsia="SimSun" w:hAnsi="Arial" w:cs="Arial"/>
          <w:lang w:eastAsia="zh-CN"/>
        </w:rPr>
        <w:t>].</w:t>
      </w:r>
    </w:p>
    <w:p w14:paraId="00FF99DE" w14:textId="68BE8F12" w:rsidR="00641036" w:rsidRDefault="00641036" w:rsidP="00733754">
      <w:pPr>
        <w:spacing w:after="0" w:line="240" w:lineRule="auto"/>
        <w:jc w:val="both"/>
        <w:rPr>
          <w:rFonts w:ascii="Arial" w:eastAsia="SimSun" w:hAnsi="Arial" w:cs="Arial"/>
          <w:lang w:eastAsia="zh-CN"/>
        </w:rPr>
      </w:pPr>
    </w:p>
    <w:p w14:paraId="718392EF" w14:textId="5EA31C53" w:rsidR="00641036" w:rsidRDefault="00641036" w:rsidP="00733754">
      <w:pPr>
        <w:spacing w:after="0" w:line="240" w:lineRule="auto"/>
        <w:jc w:val="both"/>
        <w:rPr>
          <w:rFonts w:ascii="Arial" w:eastAsia="SimSun" w:hAnsi="Arial" w:cs="Arial"/>
          <w:lang w:eastAsia="zh-CN"/>
        </w:rPr>
      </w:pPr>
      <w:r>
        <w:rPr>
          <w:rFonts w:ascii="Arial" w:eastAsia="SimSun" w:hAnsi="Arial" w:cs="Arial"/>
          <w:lang w:eastAsia="zh-CN"/>
        </w:rPr>
        <w:t xml:space="preserve">Of course, </w:t>
      </w:r>
      <w:proofErr w:type="gramStart"/>
      <w:r>
        <w:rPr>
          <w:rFonts w:ascii="Arial" w:eastAsia="SimSun" w:hAnsi="Arial" w:cs="Arial"/>
          <w:lang w:eastAsia="zh-CN"/>
        </w:rPr>
        <w:t>all of</w:t>
      </w:r>
      <w:proofErr w:type="gramEnd"/>
      <w:r>
        <w:rPr>
          <w:rFonts w:ascii="Arial" w:eastAsia="SimSun" w:hAnsi="Arial" w:cs="Arial"/>
          <w:lang w:eastAsia="zh-CN"/>
        </w:rPr>
        <w:t xml:space="preserve"> the obligations under data protection law that we refer to in this Policy are of particular importance when we process special category data. [</w:t>
      </w:r>
      <w:r w:rsidR="009D665B">
        <w:rPr>
          <w:rFonts w:ascii="Arial" w:eastAsia="SimSun" w:hAnsi="Arial" w:cs="Arial"/>
          <w:lang w:eastAsia="zh-CN"/>
        </w:rPr>
        <w:t>COMPANY</w:t>
      </w:r>
      <w:r>
        <w:rPr>
          <w:rFonts w:ascii="Arial" w:eastAsia="SimSun" w:hAnsi="Arial" w:cs="Arial"/>
          <w:lang w:eastAsia="zh-CN"/>
        </w:rPr>
        <w:t xml:space="preserve">] has carried out an assessment of its processing of such data </w:t>
      </w:r>
      <w:proofErr w:type="gramStart"/>
      <w:r>
        <w:rPr>
          <w:rFonts w:ascii="Arial" w:eastAsia="SimSun" w:hAnsi="Arial" w:cs="Arial"/>
          <w:lang w:eastAsia="zh-CN"/>
        </w:rPr>
        <w:t>in order to</w:t>
      </w:r>
      <w:proofErr w:type="gramEnd"/>
      <w:r>
        <w:rPr>
          <w:rFonts w:ascii="Arial" w:eastAsia="SimSun" w:hAnsi="Arial" w:cs="Arial"/>
          <w:lang w:eastAsia="zh-CN"/>
        </w:rPr>
        <w:t xml:space="preserve"> ensure that we comply with these obligations in practice.</w:t>
      </w:r>
    </w:p>
    <w:p w14:paraId="26981DEB" w14:textId="77777777" w:rsidR="000B6814" w:rsidRDefault="000B6814" w:rsidP="0082545A">
      <w:pPr>
        <w:spacing w:after="0" w:line="240" w:lineRule="auto"/>
        <w:jc w:val="both"/>
        <w:rPr>
          <w:rFonts w:ascii="Arial" w:eastAsia="SimSun" w:hAnsi="Arial" w:cs="Arial"/>
          <w:i/>
          <w:lang w:eastAsia="zh-CN"/>
        </w:rPr>
      </w:pPr>
    </w:p>
    <w:p w14:paraId="4BE726F4" w14:textId="7DCE3E2C" w:rsidR="00970880" w:rsidRPr="00970880" w:rsidRDefault="00970880" w:rsidP="0082545A">
      <w:pPr>
        <w:spacing w:after="0" w:line="240" w:lineRule="auto"/>
        <w:jc w:val="both"/>
        <w:rPr>
          <w:rFonts w:ascii="Arial" w:eastAsia="SimSun" w:hAnsi="Arial" w:cs="Arial"/>
          <w:i/>
          <w:lang w:eastAsia="zh-CN"/>
        </w:rPr>
      </w:pPr>
      <w:r w:rsidRPr="00970880">
        <w:rPr>
          <w:rFonts w:ascii="Arial" w:eastAsia="SimSun" w:hAnsi="Arial" w:cs="Arial"/>
          <w:i/>
          <w:lang w:eastAsia="zh-CN"/>
        </w:rPr>
        <w:t xml:space="preserve">What you need to do: </w:t>
      </w:r>
    </w:p>
    <w:p w14:paraId="259171A0" w14:textId="77777777" w:rsidR="006E6CDF" w:rsidRPr="00970880" w:rsidRDefault="006E6CDF" w:rsidP="0082545A">
      <w:pPr>
        <w:spacing w:after="0" w:line="240" w:lineRule="auto"/>
        <w:jc w:val="both"/>
        <w:rPr>
          <w:rFonts w:ascii="Arial" w:eastAsia="SimSun" w:hAnsi="Arial" w:cs="Arial"/>
          <w:i/>
          <w:lang w:eastAsia="zh-CN"/>
        </w:rPr>
      </w:pPr>
    </w:p>
    <w:p w14:paraId="79BC17B7" w14:textId="77777777" w:rsidR="00F613D6" w:rsidRDefault="00970880" w:rsidP="0082545A">
      <w:pPr>
        <w:spacing w:after="0" w:line="240" w:lineRule="auto"/>
        <w:jc w:val="both"/>
        <w:rPr>
          <w:rFonts w:ascii="Arial" w:eastAsia="SimSun" w:hAnsi="Arial" w:cs="Arial"/>
          <w:lang w:eastAsia="zh-CN"/>
        </w:rPr>
      </w:pPr>
      <w:r>
        <w:rPr>
          <w:rFonts w:ascii="Arial" w:eastAsia="SimSun" w:hAnsi="Arial" w:cs="Arial"/>
          <w:lang w:eastAsia="zh-CN"/>
        </w:rPr>
        <w:t>If you are handling special category</w:t>
      </w:r>
      <w:r w:rsidR="00EC36AC">
        <w:rPr>
          <w:rFonts w:ascii="Arial" w:eastAsia="SimSun" w:hAnsi="Arial" w:cs="Arial"/>
          <w:lang w:eastAsia="zh-CN"/>
        </w:rPr>
        <w:t xml:space="preserve"> personal data in the course of your employment</w:t>
      </w:r>
      <w:r w:rsidR="00C61E4B">
        <w:rPr>
          <w:rFonts w:ascii="Arial" w:eastAsia="SimSun" w:hAnsi="Arial" w:cs="Arial"/>
          <w:lang w:eastAsia="zh-CN"/>
        </w:rPr>
        <w:t>,</w:t>
      </w:r>
      <w:r w:rsidR="00EC36AC">
        <w:rPr>
          <w:rFonts w:ascii="Arial" w:eastAsia="SimSun" w:hAnsi="Arial" w:cs="Arial"/>
          <w:lang w:eastAsia="zh-CN"/>
        </w:rPr>
        <w:t xml:space="preserve"> you</w:t>
      </w:r>
      <w:r w:rsidR="001F7AD8">
        <w:rPr>
          <w:rFonts w:ascii="Arial" w:eastAsia="SimSun" w:hAnsi="Arial" w:cs="Arial"/>
          <w:lang w:eastAsia="zh-CN"/>
        </w:rPr>
        <w:t xml:space="preserve"> </w:t>
      </w:r>
      <w:r w:rsidR="009913D8">
        <w:rPr>
          <w:rFonts w:ascii="Arial" w:eastAsia="SimSun" w:hAnsi="Arial" w:cs="Arial"/>
          <w:lang w:eastAsia="zh-CN"/>
        </w:rPr>
        <w:t xml:space="preserve">need to </w:t>
      </w:r>
      <w:r w:rsidR="001F7AD8">
        <w:rPr>
          <w:rFonts w:ascii="Arial" w:eastAsia="SimSun" w:hAnsi="Arial" w:cs="Arial"/>
          <w:lang w:eastAsia="zh-CN"/>
        </w:rPr>
        <w:t xml:space="preserve">take extra care </w:t>
      </w:r>
      <w:r w:rsidR="00D217C1">
        <w:rPr>
          <w:rFonts w:ascii="Arial" w:eastAsia="SimSun" w:hAnsi="Arial" w:cs="Arial"/>
          <w:lang w:eastAsia="zh-CN"/>
        </w:rPr>
        <w:t xml:space="preserve">because there are more onerous requirements </w:t>
      </w:r>
      <w:r w:rsidR="000D0D8D">
        <w:rPr>
          <w:rFonts w:ascii="Arial" w:eastAsia="SimSun" w:hAnsi="Arial" w:cs="Arial"/>
          <w:lang w:eastAsia="zh-CN"/>
        </w:rPr>
        <w:t>regarding compliance with data protection law</w:t>
      </w:r>
      <w:r w:rsidR="009913D8">
        <w:rPr>
          <w:rFonts w:ascii="Arial" w:eastAsia="SimSun" w:hAnsi="Arial" w:cs="Arial"/>
          <w:lang w:eastAsia="zh-CN"/>
        </w:rPr>
        <w:t xml:space="preserve">. </w:t>
      </w:r>
    </w:p>
    <w:p w14:paraId="14E3269A" w14:textId="77777777" w:rsidR="00F613D6" w:rsidRDefault="00F613D6" w:rsidP="0082545A">
      <w:pPr>
        <w:spacing w:after="0" w:line="240" w:lineRule="auto"/>
        <w:jc w:val="both"/>
        <w:rPr>
          <w:rFonts w:ascii="Arial" w:eastAsia="SimSun" w:hAnsi="Arial" w:cs="Arial"/>
          <w:lang w:eastAsia="zh-CN"/>
        </w:rPr>
      </w:pPr>
    </w:p>
    <w:p w14:paraId="2417B037" w14:textId="3FE6D0C0" w:rsidR="001F7AD8" w:rsidRDefault="00F903C7" w:rsidP="0082545A">
      <w:pPr>
        <w:spacing w:after="0" w:line="240" w:lineRule="auto"/>
        <w:jc w:val="both"/>
        <w:rPr>
          <w:rFonts w:ascii="Arial" w:eastAsia="SimSun" w:hAnsi="Arial" w:cs="Arial"/>
          <w:lang w:eastAsia="zh-CN"/>
        </w:rPr>
      </w:pPr>
      <w:proofErr w:type="gramStart"/>
      <w:r>
        <w:rPr>
          <w:rFonts w:ascii="Arial" w:eastAsia="SimSun" w:hAnsi="Arial" w:cs="Arial"/>
          <w:lang w:eastAsia="zh-CN"/>
        </w:rPr>
        <w:t>In particular,</w:t>
      </w:r>
      <w:r w:rsidR="00F613D6">
        <w:rPr>
          <w:rFonts w:ascii="Arial" w:eastAsia="SimSun" w:hAnsi="Arial" w:cs="Arial"/>
          <w:lang w:eastAsia="zh-CN"/>
        </w:rPr>
        <w:t xml:space="preserve"> you</w:t>
      </w:r>
      <w:proofErr w:type="gramEnd"/>
      <w:r w:rsidR="00F613D6">
        <w:rPr>
          <w:rFonts w:ascii="Arial" w:eastAsia="SimSun" w:hAnsi="Arial" w:cs="Arial"/>
          <w:lang w:eastAsia="zh-CN"/>
        </w:rPr>
        <w:t xml:space="preserve"> must</w:t>
      </w:r>
      <w:r>
        <w:rPr>
          <w:rFonts w:ascii="Arial" w:eastAsia="SimSun" w:hAnsi="Arial" w:cs="Arial"/>
          <w:lang w:eastAsia="zh-CN"/>
        </w:rPr>
        <w:t xml:space="preserve"> ensure that:</w:t>
      </w:r>
    </w:p>
    <w:p w14:paraId="351108C0" w14:textId="77777777" w:rsidR="001F7AD8" w:rsidRDefault="001F7AD8" w:rsidP="0082545A">
      <w:pPr>
        <w:spacing w:after="0" w:line="240" w:lineRule="auto"/>
        <w:jc w:val="both"/>
        <w:rPr>
          <w:rFonts w:ascii="Arial" w:eastAsia="SimSun" w:hAnsi="Arial" w:cs="Arial"/>
          <w:lang w:eastAsia="zh-CN"/>
        </w:rPr>
      </w:pPr>
    </w:p>
    <w:p w14:paraId="6F2DDD51" w14:textId="651B40FE" w:rsidR="001F7AD8" w:rsidRPr="00C40239" w:rsidRDefault="00F903C7" w:rsidP="00C40239">
      <w:pPr>
        <w:pStyle w:val="ListParagraph"/>
        <w:numPr>
          <w:ilvl w:val="0"/>
          <w:numId w:val="20"/>
        </w:numPr>
        <w:spacing w:after="0" w:line="240" w:lineRule="auto"/>
        <w:jc w:val="both"/>
        <w:rPr>
          <w:rFonts w:ascii="Arial" w:eastAsia="SimSun" w:hAnsi="Arial" w:cs="Arial"/>
          <w:lang w:eastAsia="zh-CN"/>
        </w:rPr>
      </w:pPr>
      <w:r>
        <w:rPr>
          <w:rFonts w:ascii="Arial" w:eastAsia="SimSun" w:hAnsi="Arial" w:cs="Arial"/>
          <w:lang w:eastAsia="zh-CN"/>
        </w:rPr>
        <w:t xml:space="preserve">any </w:t>
      </w:r>
      <w:r w:rsidR="001F7AD8" w:rsidRPr="00C40239">
        <w:rPr>
          <w:rFonts w:ascii="Arial" w:eastAsia="SimSun" w:hAnsi="Arial" w:cs="Arial"/>
          <w:lang w:eastAsia="zh-CN"/>
        </w:rPr>
        <w:t>process</w:t>
      </w:r>
      <w:r w:rsidR="009913D8">
        <w:rPr>
          <w:rFonts w:ascii="Arial" w:eastAsia="SimSun" w:hAnsi="Arial" w:cs="Arial"/>
          <w:lang w:eastAsia="zh-CN"/>
        </w:rPr>
        <w:t>ing</w:t>
      </w:r>
      <w:r w:rsidR="001F7AD8" w:rsidRPr="00C40239">
        <w:rPr>
          <w:rFonts w:ascii="Arial" w:eastAsia="SimSun" w:hAnsi="Arial" w:cs="Arial"/>
          <w:lang w:eastAsia="zh-CN"/>
        </w:rPr>
        <w:t xml:space="preserve"> </w:t>
      </w:r>
      <w:r>
        <w:rPr>
          <w:rFonts w:ascii="Arial" w:eastAsia="SimSun" w:hAnsi="Arial" w:cs="Arial"/>
          <w:lang w:eastAsia="zh-CN"/>
        </w:rPr>
        <w:t>activities are strictly</w:t>
      </w:r>
      <w:r w:rsidR="001F7AD8" w:rsidRPr="00C40239">
        <w:rPr>
          <w:rFonts w:ascii="Arial" w:eastAsia="SimSun" w:hAnsi="Arial" w:cs="Arial"/>
          <w:lang w:eastAsia="zh-CN"/>
        </w:rPr>
        <w:t xml:space="preserve"> in accordance with your lawful job duties and [COMPANY] </w:t>
      </w:r>
      <w:proofErr w:type="gramStart"/>
      <w:r w:rsidR="001F7AD8" w:rsidRPr="00C40239">
        <w:rPr>
          <w:rFonts w:ascii="Arial" w:eastAsia="SimSun" w:hAnsi="Arial" w:cs="Arial"/>
          <w:lang w:eastAsia="zh-CN"/>
        </w:rPr>
        <w:t>instructions</w:t>
      </w:r>
      <w:r w:rsidR="00C40239" w:rsidRPr="00C40239">
        <w:rPr>
          <w:rFonts w:ascii="Arial" w:eastAsia="SimSun" w:hAnsi="Arial" w:cs="Arial"/>
          <w:lang w:eastAsia="zh-CN"/>
        </w:rPr>
        <w:t>;</w:t>
      </w:r>
      <w:proofErr w:type="gramEnd"/>
    </w:p>
    <w:p w14:paraId="387A2CA7" w14:textId="1DC9EF32" w:rsidR="00C40239" w:rsidRPr="009913D8" w:rsidRDefault="00BE5231" w:rsidP="008160AF">
      <w:pPr>
        <w:pStyle w:val="ListParagraph"/>
        <w:numPr>
          <w:ilvl w:val="0"/>
          <w:numId w:val="20"/>
        </w:numPr>
        <w:spacing w:after="0" w:line="240" w:lineRule="auto"/>
        <w:jc w:val="both"/>
        <w:rPr>
          <w:rFonts w:ascii="Arial" w:eastAsia="SimSun" w:hAnsi="Arial" w:cs="Arial"/>
          <w:lang w:eastAsia="zh-CN"/>
        </w:rPr>
      </w:pPr>
      <w:r w:rsidRPr="009913D8">
        <w:rPr>
          <w:rFonts w:ascii="Arial" w:eastAsia="SimSun" w:hAnsi="Arial" w:cs="Arial"/>
          <w:lang w:eastAsia="zh-CN"/>
        </w:rPr>
        <w:t xml:space="preserve">there </w:t>
      </w:r>
      <w:r w:rsidR="009913D8" w:rsidRPr="009913D8">
        <w:rPr>
          <w:rFonts w:ascii="Arial" w:eastAsia="SimSun" w:hAnsi="Arial" w:cs="Arial"/>
          <w:lang w:eastAsia="zh-CN"/>
        </w:rPr>
        <w:t>are</w:t>
      </w:r>
      <w:r w:rsidR="000D0D8D" w:rsidRPr="009913D8">
        <w:rPr>
          <w:rFonts w:ascii="Arial" w:eastAsia="SimSun" w:hAnsi="Arial" w:cs="Arial"/>
          <w:lang w:eastAsia="zh-CN"/>
        </w:rPr>
        <w:t xml:space="preserve"> appropriate </w:t>
      </w:r>
      <w:r w:rsidR="009913D8" w:rsidRPr="009913D8">
        <w:rPr>
          <w:rFonts w:ascii="Arial" w:eastAsia="SimSun" w:hAnsi="Arial" w:cs="Arial"/>
          <w:lang w:eastAsia="zh-CN"/>
        </w:rPr>
        <w:t xml:space="preserve">legal </w:t>
      </w:r>
      <w:r w:rsidR="000D0D8D" w:rsidRPr="009913D8">
        <w:rPr>
          <w:rFonts w:ascii="Arial" w:eastAsia="SimSun" w:hAnsi="Arial" w:cs="Arial"/>
          <w:lang w:eastAsia="zh-CN"/>
        </w:rPr>
        <w:t>ground</w:t>
      </w:r>
      <w:r w:rsidR="009913D8" w:rsidRPr="009913D8">
        <w:rPr>
          <w:rFonts w:ascii="Arial" w:eastAsia="SimSun" w:hAnsi="Arial" w:cs="Arial"/>
          <w:lang w:eastAsia="zh-CN"/>
        </w:rPr>
        <w:t>s</w:t>
      </w:r>
      <w:r w:rsidR="00C40239" w:rsidRPr="009913D8">
        <w:rPr>
          <w:rFonts w:ascii="Arial" w:eastAsia="SimSun" w:hAnsi="Arial" w:cs="Arial"/>
          <w:lang w:eastAsia="zh-CN"/>
        </w:rPr>
        <w:t xml:space="preserve"> </w:t>
      </w:r>
      <w:r w:rsidR="0025505B" w:rsidRPr="009913D8">
        <w:rPr>
          <w:rFonts w:ascii="Arial" w:eastAsia="SimSun" w:hAnsi="Arial" w:cs="Arial"/>
          <w:lang w:eastAsia="zh-CN"/>
        </w:rPr>
        <w:t xml:space="preserve">for processing the </w:t>
      </w:r>
      <w:r w:rsidR="000D0D8D" w:rsidRPr="009913D8">
        <w:rPr>
          <w:rFonts w:ascii="Arial" w:eastAsia="SimSun" w:hAnsi="Arial" w:cs="Arial"/>
          <w:lang w:eastAsia="zh-CN"/>
        </w:rPr>
        <w:t>data</w:t>
      </w:r>
      <w:r w:rsidR="0025505B" w:rsidRPr="009913D8">
        <w:rPr>
          <w:rFonts w:ascii="Arial" w:eastAsia="SimSun" w:hAnsi="Arial" w:cs="Arial"/>
          <w:lang w:eastAsia="zh-CN"/>
        </w:rPr>
        <w:t xml:space="preserve"> </w:t>
      </w:r>
      <w:r w:rsidR="00C40239" w:rsidRPr="009913D8">
        <w:rPr>
          <w:rFonts w:ascii="Arial" w:eastAsia="SimSun" w:hAnsi="Arial" w:cs="Arial"/>
          <w:lang w:eastAsia="zh-CN"/>
        </w:rPr>
        <w:t>(</w:t>
      </w:r>
      <w:r w:rsidR="00FE2C96">
        <w:rPr>
          <w:rFonts w:ascii="Arial" w:eastAsia="SimSun" w:hAnsi="Arial" w:cs="Arial"/>
          <w:lang w:eastAsia="zh-CN"/>
        </w:rPr>
        <w:t xml:space="preserve">both basic grounds under section </w:t>
      </w:r>
      <w:r w:rsidR="0031012B">
        <w:rPr>
          <w:rFonts w:ascii="Arial" w:eastAsia="SimSun" w:hAnsi="Arial" w:cs="Arial"/>
          <w:lang w:eastAsia="zh-CN"/>
        </w:rPr>
        <w:t xml:space="preserve">1 </w:t>
      </w:r>
      <w:r w:rsidR="00FE2C96">
        <w:rPr>
          <w:rFonts w:ascii="Arial" w:eastAsia="SimSun" w:hAnsi="Arial" w:cs="Arial"/>
          <w:lang w:eastAsia="zh-CN"/>
        </w:rPr>
        <w:t>and additional grounds under this section 2</w:t>
      </w:r>
      <w:r w:rsidR="009913D8" w:rsidRPr="009913D8">
        <w:rPr>
          <w:rFonts w:ascii="Arial" w:eastAsia="SimSun" w:hAnsi="Arial" w:cs="Arial"/>
          <w:lang w:eastAsia="zh-CN"/>
        </w:rPr>
        <w:t>)</w:t>
      </w:r>
      <w:r w:rsidR="008A62F9">
        <w:rPr>
          <w:rFonts w:ascii="Arial" w:eastAsia="SimSun" w:hAnsi="Arial" w:cs="Arial"/>
          <w:lang w:eastAsia="zh-CN"/>
        </w:rPr>
        <w:t xml:space="preserve"> which have been assessed for your specific </w:t>
      </w:r>
      <w:proofErr w:type="gramStart"/>
      <w:r w:rsidR="008A62F9">
        <w:rPr>
          <w:rFonts w:ascii="Arial" w:eastAsia="SimSun" w:hAnsi="Arial" w:cs="Arial"/>
          <w:lang w:eastAsia="zh-CN"/>
        </w:rPr>
        <w:t>activities</w:t>
      </w:r>
      <w:r w:rsidR="009913D8">
        <w:rPr>
          <w:rFonts w:ascii="Arial" w:eastAsia="SimSun" w:hAnsi="Arial" w:cs="Arial"/>
          <w:lang w:eastAsia="zh-CN"/>
        </w:rPr>
        <w:t>;</w:t>
      </w:r>
      <w:proofErr w:type="gramEnd"/>
      <w:r w:rsidR="0025505B" w:rsidRPr="009913D8">
        <w:rPr>
          <w:rFonts w:ascii="Arial" w:eastAsia="SimSun" w:hAnsi="Arial" w:cs="Arial"/>
          <w:lang w:eastAsia="zh-CN"/>
        </w:rPr>
        <w:t xml:space="preserve"> </w:t>
      </w:r>
    </w:p>
    <w:p w14:paraId="54DC5A53" w14:textId="1E852ED7" w:rsidR="007675A6" w:rsidRDefault="001168FA" w:rsidP="007675A6">
      <w:pPr>
        <w:pStyle w:val="ListParagraph"/>
        <w:numPr>
          <w:ilvl w:val="0"/>
          <w:numId w:val="20"/>
        </w:numPr>
        <w:spacing w:after="0" w:line="240" w:lineRule="auto"/>
        <w:jc w:val="both"/>
        <w:rPr>
          <w:rFonts w:ascii="Arial" w:eastAsia="SimSun" w:hAnsi="Arial" w:cs="Arial"/>
          <w:lang w:eastAsia="zh-CN"/>
        </w:rPr>
      </w:pPr>
      <w:r w:rsidRPr="007675A6">
        <w:rPr>
          <w:rFonts w:ascii="Arial" w:eastAsia="SimSun" w:hAnsi="Arial" w:cs="Arial"/>
          <w:lang w:eastAsia="zh-CN"/>
        </w:rPr>
        <w:t>individual</w:t>
      </w:r>
      <w:r w:rsidR="00F903C7" w:rsidRPr="007675A6">
        <w:rPr>
          <w:rFonts w:ascii="Arial" w:eastAsia="SimSun" w:hAnsi="Arial" w:cs="Arial"/>
          <w:lang w:eastAsia="zh-CN"/>
        </w:rPr>
        <w:t xml:space="preserve">s have received </w:t>
      </w:r>
      <w:r w:rsidR="007675A6" w:rsidRPr="007675A6">
        <w:rPr>
          <w:rFonts w:ascii="Arial" w:eastAsia="SimSun" w:hAnsi="Arial" w:cs="Arial"/>
          <w:lang w:eastAsia="zh-CN"/>
        </w:rPr>
        <w:t>adequate</w:t>
      </w:r>
      <w:r w:rsidR="00F903C7" w:rsidRPr="007675A6">
        <w:rPr>
          <w:rFonts w:ascii="Arial" w:eastAsia="SimSun" w:hAnsi="Arial" w:cs="Arial"/>
          <w:lang w:eastAsia="zh-CN"/>
        </w:rPr>
        <w:t xml:space="preserve"> </w:t>
      </w:r>
      <w:r w:rsidRPr="007675A6">
        <w:rPr>
          <w:rFonts w:ascii="Arial" w:eastAsia="SimSun" w:hAnsi="Arial" w:cs="Arial"/>
          <w:lang w:eastAsia="zh-CN"/>
        </w:rPr>
        <w:t xml:space="preserve">information </w:t>
      </w:r>
      <w:r w:rsidR="00F903C7" w:rsidRPr="007675A6">
        <w:rPr>
          <w:rFonts w:ascii="Arial" w:eastAsia="SimSun" w:hAnsi="Arial" w:cs="Arial"/>
          <w:lang w:eastAsia="zh-CN"/>
        </w:rPr>
        <w:t xml:space="preserve">regarding </w:t>
      </w:r>
      <w:r w:rsidR="007675A6" w:rsidRPr="007675A6">
        <w:rPr>
          <w:rFonts w:ascii="Arial" w:eastAsia="SimSun" w:hAnsi="Arial" w:cs="Arial"/>
          <w:lang w:eastAsia="zh-CN"/>
        </w:rPr>
        <w:t>how their data is</w:t>
      </w:r>
      <w:r w:rsidRPr="007675A6">
        <w:rPr>
          <w:rFonts w:ascii="Arial" w:eastAsia="SimSun" w:hAnsi="Arial" w:cs="Arial"/>
          <w:lang w:eastAsia="zh-CN"/>
        </w:rPr>
        <w:t xml:space="preserve"> being handled. </w:t>
      </w:r>
      <w:r w:rsidR="00812539">
        <w:rPr>
          <w:rFonts w:ascii="Arial" w:eastAsia="SimSun" w:hAnsi="Arial" w:cs="Arial"/>
          <w:lang w:eastAsia="zh-CN"/>
        </w:rPr>
        <w:t>In some cases</w:t>
      </w:r>
      <w:r w:rsidR="009E4781">
        <w:rPr>
          <w:rFonts w:ascii="Arial" w:eastAsia="SimSun" w:hAnsi="Arial" w:cs="Arial"/>
          <w:lang w:eastAsia="zh-CN"/>
        </w:rPr>
        <w:t>,</w:t>
      </w:r>
      <w:r w:rsidR="00812539">
        <w:rPr>
          <w:rFonts w:ascii="Arial" w:eastAsia="SimSun" w:hAnsi="Arial" w:cs="Arial"/>
          <w:lang w:eastAsia="zh-CN"/>
        </w:rPr>
        <w:t xml:space="preserve"> </w:t>
      </w:r>
      <w:r w:rsidR="00927BE9">
        <w:rPr>
          <w:rFonts w:ascii="Arial" w:eastAsia="SimSun" w:hAnsi="Arial" w:cs="Arial"/>
          <w:lang w:eastAsia="zh-CN"/>
        </w:rPr>
        <w:t>an existing</w:t>
      </w:r>
      <w:r w:rsidR="00812539">
        <w:rPr>
          <w:rFonts w:ascii="Arial" w:eastAsia="SimSun" w:hAnsi="Arial" w:cs="Arial"/>
          <w:lang w:eastAsia="zh-CN"/>
        </w:rPr>
        <w:t xml:space="preserve"> </w:t>
      </w:r>
      <w:r w:rsidR="00EC716A">
        <w:rPr>
          <w:rFonts w:ascii="Arial" w:eastAsia="SimSun" w:hAnsi="Arial" w:cs="Arial"/>
          <w:lang w:eastAsia="zh-CN"/>
        </w:rPr>
        <w:t>privacy notice</w:t>
      </w:r>
      <w:r w:rsidR="00812539">
        <w:rPr>
          <w:rFonts w:ascii="Arial" w:eastAsia="SimSun" w:hAnsi="Arial" w:cs="Arial"/>
          <w:lang w:eastAsia="zh-CN"/>
        </w:rPr>
        <w:t xml:space="preserve"> </w:t>
      </w:r>
      <w:r w:rsidR="00927BE9">
        <w:rPr>
          <w:rFonts w:ascii="Arial" w:eastAsia="SimSun" w:hAnsi="Arial" w:cs="Arial"/>
          <w:lang w:eastAsia="zh-CN"/>
        </w:rPr>
        <w:t xml:space="preserve">may </w:t>
      </w:r>
      <w:r w:rsidR="00812539">
        <w:rPr>
          <w:rFonts w:ascii="Arial" w:eastAsia="SimSun" w:hAnsi="Arial" w:cs="Arial"/>
          <w:lang w:eastAsia="zh-CN"/>
        </w:rPr>
        <w:t>need to be supplemented with more specific information regarding special category data</w:t>
      </w:r>
      <w:r w:rsidR="00DA6733">
        <w:rPr>
          <w:rFonts w:ascii="Arial" w:eastAsia="SimSun" w:hAnsi="Arial" w:cs="Arial"/>
          <w:lang w:eastAsia="zh-CN"/>
        </w:rPr>
        <w:t xml:space="preserve"> (</w:t>
      </w:r>
      <w:proofErr w:type="gramStart"/>
      <w:r w:rsidR="00DA6733">
        <w:rPr>
          <w:rFonts w:ascii="Arial" w:eastAsia="SimSun" w:hAnsi="Arial" w:cs="Arial"/>
          <w:lang w:eastAsia="zh-CN"/>
        </w:rPr>
        <w:t>e.g.</w:t>
      </w:r>
      <w:proofErr w:type="gramEnd"/>
      <w:r w:rsidR="00DA6733">
        <w:rPr>
          <w:rFonts w:ascii="Arial" w:eastAsia="SimSun" w:hAnsi="Arial" w:cs="Arial"/>
          <w:lang w:eastAsia="zh-CN"/>
        </w:rPr>
        <w:t xml:space="preserve"> </w:t>
      </w:r>
      <w:r w:rsidR="00927BE9">
        <w:rPr>
          <w:rFonts w:ascii="Arial" w:eastAsia="SimSun" w:hAnsi="Arial" w:cs="Arial"/>
          <w:lang w:eastAsia="zh-CN"/>
        </w:rPr>
        <w:t>when [COMPANY] is</w:t>
      </w:r>
      <w:r w:rsidR="00DA6733">
        <w:rPr>
          <w:rFonts w:ascii="Arial" w:eastAsia="SimSun" w:hAnsi="Arial" w:cs="Arial"/>
          <w:lang w:eastAsia="zh-CN"/>
        </w:rPr>
        <w:t xml:space="preserve"> </w:t>
      </w:r>
      <w:r w:rsidR="00C64B14">
        <w:rPr>
          <w:rFonts w:ascii="Arial" w:eastAsia="SimSun" w:hAnsi="Arial" w:cs="Arial"/>
          <w:lang w:eastAsia="zh-CN"/>
        </w:rPr>
        <w:t xml:space="preserve">managing </w:t>
      </w:r>
      <w:r w:rsidR="00B31259">
        <w:rPr>
          <w:rFonts w:ascii="Arial" w:eastAsia="SimSun" w:hAnsi="Arial" w:cs="Arial"/>
          <w:lang w:eastAsia="zh-CN"/>
        </w:rPr>
        <w:t xml:space="preserve">sickness absence and/or </w:t>
      </w:r>
      <w:r w:rsidR="00A31667">
        <w:rPr>
          <w:rFonts w:ascii="Arial" w:eastAsia="SimSun" w:hAnsi="Arial" w:cs="Arial"/>
          <w:lang w:eastAsia="zh-CN"/>
        </w:rPr>
        <w:t>making</w:t>
      </w:r>
      <w:r w:rsidR="00B31259">
        <w:rPr>
          <w:rFonts w:ascii="Arial" w:eastAsia="SimSun" w:hAnsi="Arial" w:cs="Arial"/>
          <w:lang w:eastAsia="zh-CN"/>
        </w:rPr>
        <w:t xml:space="preserve"> adjustments</w:t>
      </w:r>
      <w:r w:rsidR="00A31667">
        <w:rPr>
          <w:rFonts w:ascii="Arial" w:eastAsia="SimSun" w:hAnsi="Arial" w:cs="Arial"/>
          <w:lang w:eastAsia="zh-CN"/>
        </w:rPr>
        <w:t xml:space="preserve"> to job duties</w:t>
      </w:r>
      <w:r w:rsidR="00C64B14">
        <w:rPr>
          <w:rFonts w:ascii="Arial" w:eastAsia="SimSun" w:hAnsi="Arial" w:cs="Arial"/>
          <w:lang w:eastAsia="zh-CN"/>
        </w:rPr>
        <w:t xml:space="preserve"> for Employees with disabilities or serious </w:t>
      </w:r>
      <w:r w:rsidR="00C64B14">
        <w:rPr>
          <w:rFonts w:ascii="Arial" w:eastAsia="SimSun" w:hAnsi="Arial" w:cs="Arial"/>
          <w:lang w:eastAsia="zh-CN"/>
        </w:rPr>
        <w:lastRenderedPageBreak/>
        <w:t>illness</w:t>
      </w:r>
      <w:r w:rsidR="00927BE9">
        <w:rPr>
          <w:rFonts w:ascii="Arial" w:eastAsia="SimSun" w:hAnsi="Arial" w:cs="Arial"/>
          <w:lang w:eastAsia="zh-CN"/>
        </w:rPr>
        <w:t>, we may provide additional privacy notice</w:t>
      </w:r>
      <w:r w:rsidR="00E63417">
        <w:rPr>
          <w:rFonts w:ascii="Arial" w:eastAsia="SimSun" w:hAnsi="Arial" w:cs="Arial"/>
          <w:lang w:eastAsia="zh-CN"/>
        </w:rPr>
        <w:t xml:space="preserve"> information</w:t>
      </w:r>
      <w:r w:rsidR="00927BE9">
        <w:rPr>
          <w:rFonts w:ascii="Arial" w:eastAsia="SimSun" w:hAnsi="Arial" w:cs="Arial"/>
          <w:lang w:eastAsia="zh-CN"/>
        </w:rPr>
        <w:t xml:space="preserve"> to supplement the Employee Privacy Notice</w:t>
      </w:r>
      <w:r w:rsidR="00C64B14">
        <w:rPr>
          <w:rFonts w:ascii="Arial" w:eastAsia="SimSun" w:hAnsi="Arial" w:cs="Arial"/>
          <w:lang w:eastAsia="zh-CN"/>
        </w:rPr>
        <w:t>)</w:t>
      </w:r>
      <w:r w:rsidR="00A50E98">
        <w:rPr>
          <w:rFonts w:ascii="Arial" w:eastAsia="SimSun" w:hAnsi="Arial" w:cs="Arial"/>
          <w:lang w:eastAsia="zh-CN"/>
        </w:rPr>
        <w:t xml:space="preserve">; </w:t>
      </w:r>
    </w:p>
    <w:p w14:paraId="0D3A20E2" w14:textId="66EA1546" w:rsidR="00726738" w:rsidRDefault="00CE3A10" w:rsidP="007675A6">
      <w:pPr>
        <w:pStyle w:val="ListParagraph"/>
        <w:numPr>
          <w:ilvl w:val="0"/>
          <w:numId w:val="20"/>
        </w:numPr>
        <w:spacing w:after="0" w:line="240" w:lineRule="auto"/>
        <w:jc w:val="both"/>
        <w:rPr>
          <w:rFonts w:ascii="Arial" w:eastAsia="SimSun" w:hAnsi="Arial" w:cs="Arial"/>
          <w:lang w:eastAsia="zh-CN"/>
        </w:rPr>
      </w:pPr>
      <w:r>
        <w:rPr>
          <w:rFonts w:ascii="Arial" w:eastAsia="SimSun" w:hAnsi="Arial" w:cs="Arial"/>
          <w:lang w:eastAsia="zh-CN"/>
        </w:rPr>
        <w:t xml:space="preserve">you </w:t>
      </w:r>
      <w:r w:rsidR="00A50E98">
        <w:rPr>
          <w:rFonts w:ascii="Arial" w:eastAsia="SimSun" w:hAnsi="Arial" w:cs="Arial"/>
          <w:lang w:eastAsia="zh-CN"/>
        </w:rPr>
        <w:t xml:space="preserve">apply additional security and confidentiality measures, </w:t>
      </w:r>
      <w:proofErr w:type="gramStart"/>
      <w:r w:rsidR="00A50E98">
        <w:rPr>
          <w:rFonts w:ascii="Arial" w:eastAsia="SimSun" w:hAnsi="Arial" w:cs="Arial"/>
          <w:lang w:eastAsia="zh-CN"/>
        </w:rPr>
        <w:t>taking into account</w:t>
      </w:r>
      <w:proofErr w:type="gramEnd"/>
      <w:r w:rsidR="00A50E98">
        <w:rPr>
          <w:rFonts w:ascii="Arial" w:eastAsia="SimSun" w:hAnsi="Arial" w:cs="Arial"/>
          <w:lang w:eastAsia="zh-CN"/>
        </w:rPr>
        <w:t xml:space="preserve"> that the impact on individuals of loss or misuse of their </w:t>
      </w:r>
      <w:r w:rsidR="00830FF6">
        <w:rPr>
          <w:rFonts w:ascii="Arial" w:eastAsia="SimSun" w:hAnsi="Arial" w:cs="Arial"/>
          <w:lang w:eastAsia="zh-CN"/>
        </w:rPr>
        <w:t xml:space="preserve">special category </w:t>
      </w:r>
      <w:r w:rsidR="00A50E98">
        <w:rPr>
          <w:rFonts w:ascii="Arial" w:eastAsia="SimSun" w:hAnsi="Arial" w:cs="Arial"/>
          <w:lang w:eastAsia="zh-CN"/>
        </w:rPr>
        <w:t xml:space="preserve">data may be greater than with other types of data. See also section 7 </w:t>
      </w:r>
      <w:proofErr w:type="gramStart"/>
      <w:r w:rsidR="00A50E98">
        <w:rPr>
          <w:rFonts w:ascii="Arial" w:eastAsia="SimSun" w:hAnsi="Arial" w:cs="Arial"/>
          <w:lang w:eastAsia="zh-CN"/>
        </w:rPr>
        <w:t>below</w:t>
      </w:r>
      <w:r w:rsidR="00726738">
        <w:rPr>
          <w:rFonts w:ascii="Arial" w:eastAsia="SimSun" w:hAnsi="Arial" w:cs="Arial"/>
          <w:lang w:eastAsia="zh-CN"/>
        </w:rPr>
        <w:t>;</w:t>
      </w:r>
      <w:proofErr w:type="gramEnd"/>
      <w:r w:rsidR="00726738">
        <w:rPr>
          <w:rFonts w:ascii="Arial" w:eastAsia="SimSun" w:hAnsi="Arial" w:cs="Arial"/>
          <w:lang w:eastAsia="zh-CN"/>
        </w:rPr>
        <w:t xml:space="preserve"> </w:t>
      </w:r>
    </w:p>
    <w:p w14:paraId="60826674" w14:textId="4F6DEE38" w:rsidR="00A50E98" w:rsidRDefault="00726738" w:rsidP="007675A6">
      <w:pPr>
        <w:pStyle w:val="ListParagraph"/>
        <w:numPr>
          <w:ilvl w:val="0"/>
          <w:numId w:val="20"/>
        </w:numPr>
        <w:spacing w:after="0" w:line="240" w:lineRule="auto"/>
        <w:jc w:val="both"/>
        <w:rPr>
          <w:rFonts w:ascii="Arial" w:eastAsia="SimSun" w:hAnsi="Arial" w:cs="Arial"/>
          <w:lang w:eastAsia="zh-CN"/>
        </w:rPr>
      </w:pPr>
      <w:r>
        <w:rPr>
          <w:rFonts w:ascii="Arial" w:eastAsia="SimSun" w:hAnsi="Arial" w:cs="Arial"/>
          <w:lang w:eastAsia="zh-CN"/>
        </w:rPr>
        <w:t>if you are relying on consent as a legal ground for processing, you obtain advance approval of any consent wording from the [</w:t>
      </w:r>
      <w:r>
        <w:rPr>
          <w:rFonts w:ascii="Arial" w:eastAsia="SimSun" w:hAnsi="Arial" w:cs="Arial"/>
          <w:iCs/>
          <w:lang w:eastAsia="zh-CN"/>
        </w:rPr>
        <w:t>Data Protection Lead/Data Protection Officer/Data Protection Team]</w:t>
      </w:r>
      <w:r w:rsidR="00A50E98">
        <w:rPr>
          <w:rFonts w:ascii="Arial" w:eastAsia="SimSun" w:hAnsi="Arial" w:cs="Arial"/>
          <w:lang w:eastAsia="zh-CN"/>
        </w:rPr>
        <w:t>.</w:t>
      </w:r>
    </w:p>
    <w:p w14:paraId="4758C890" w14:textId="58D78DBA" w:rsidR="00FD7495" w:rsidRDefault="00FD7495" w:rsidP="007675A6">
      <w:pPr>
        <w:pStyle w:val="ListParagraph"/>
        <w:numPr>
          <w:ilvl w:val="0"/>
          <w:numId w:val="20"/>
        </w:numPr>
        <w:spacing w:after="0" w:line="240" w:lineRule="auto"/>
        <w:jc w:val="both"/>
        <w:rPr>
          <w:rFonts w:ascii="Arial" w:eastAsia="SimSun" w:hAnsi="Arial" w:cs="Arial"/>
          <w:lang w:eastAsia="zh-CN"/>
        </w:rPr>
      </w:pPr>
      <w:r>
        <w:rPr>
          <w:rFonts w:ascii="Arial" w:eastAsia="SimSun" w:hAnsi="Arial" w:cs="Arial"/>
          <w:i/>
          <w:iCs/>
          <w:lang w:eastAsia="zh-CN"/>
        </w:rPr>
        <w:t xml:space="preserve">[Insert details of any additional actions you require Employees to take when handling special category data where your special category </w:t>
      </w:r>
      <w:r w:rsidR="00FF6779">
        <w:rPr>
          <w:rFonts w:ascii="Arial" w:eastAsia="SimSun" w:hAnsi="Arial" w:cs="Arial"/>
          <w:i/>
          <w:iCs/>
          <w:lang w:eastAsia="zh-CN"/>
        </w:rPr>
        <w:t>legal ground</w:t>
      </w:r>
      <w:r>
        <w:rPr>
          <w:rFonts w:ascii="Arial" w:eastAsia="SimSun" w:hAnsi="Arial" w:cs="Arial"/>
          <w:i/>
          <w:iCs/>
          <w:lang w:eastAsia="zh-CN"/>
        </w:rPr>
        <w:t xml:space="preserve"> for processing requires an appropriate policy document (</w:t>
      </w:r>
      <w:proofErr w:type="gramStart"/>
      <w:r>
        <w:rPr>
          <w:rFonts w:ascii="Arial" w:eastAsia="SimSun" w:hAnsi="Arial" w:cs="Arial"/>
          <w:i/>
          <w:iCs/>
          <w:lang w:eastAsia="zh-CN"/>
        </w:rPr>
        <w:t>e.g.</w:t>
      </w:r>
      <w:proofErr w:type="gramEnd"/>
      <w:r>
        <w:rPr>
          <w:rFonts w:ascii="Arial" w:eastAsia="SimSun" w:hAnsi="Arial" w:cs="Arial"/>
          <w:i/>
          <w:iCs/>
          <w:lang w:eastAsia="zh-CN"/>
        </w:rPr>
        <w:t xml:space="preserve"> where processing is necessary </w:t>
      </w:r>
      <w:r w:rsidRPr="009A5D25">
        <w:rPr>
          <w:rFonts w:ascii="Arial" w:eastAsia="SimSun" w:hAnsi="Arial" w:cs="Arial"/>
          <w:i/>
          <w:iCs/>
          <w:lang w:eastAsia="zh-CN"/>
        </w:rPr>
        <w:t>to comply with a legal obligation or exercise a legal right in relation to employment</w:t>
      </w:r>
      <w:r>
        <w:rPr>
          <w:rFonts w:ascii="Arial" w:eastAsia="SimSun" w:hAnsi="Arial" w:cs="Arial"/>
          <w:i/>
          <w:iCs/>
          <w:lang w:eastAsia="zh-CN"/>
        </w:rPr>
        <w:t>, or for the purposes of equal opportunities monitoring).]</w:t>
      </w:r>
    </w:p>
    <w:p w14:paraId="2F0EFBE7" w14:textId="77777777" w:rsidR="007675A6" w:rsidRPr="007675A6" w:rsidRDefault="007675A6" w:rsidP="007675A6">
      <w:pPr>
        <w:pStyle w:val="ListParagraph"/>
        <w:spacing w:after="0" w:line="240" w:lineRule="auto"/>
        <w:ind w:left="0"/>
        <w:jc w:val="both"/>
        <w:rPr>
          <w:rFonts w:ascii="Arial" w:eastAsia="SimSun" w:hAnsi="Arial" w:cs="Arial"/>
          <w:lang w:eastAsia="zh-CN"/>
        </w:rPr>
      </w:pPr>
    </w:p>
    <w:p w14:paraId="7BE10E43" w14:textId="3D3EFC8A" w:rsidR="00DA6733" w:rsidRDefault="007675A6" w:rsidP="00812539">
      <w:pPr>
        <w:pStyle w:val="ListParagraph"/>
        <w:spacing w:after="0" w:line="240" w:lineRule="auto"/>
        <w:ind w:left="0"/>
        <w:jc w:val="both"/>
        <w:rPr>
          <w:rFonts w:ascii="Arial" w:eastAsia="SimSun" w:hAnsi="Arial" w:cs="Arial"/>
          <w:lang w:eastAsia="zh-CN"/>
        </w:rPr>
      </w:pPr>
      <w:r>
        <w:rPr>
          <w:rFonts w:ascii="Arial" w:eastAsia="SimSun" w:hAnsi="Arial" w:cs="Arial"/>
          <w:lang w:eastAsia="zh-CN"/>
        </w:rPr>
        <w:t>If you are routinely handling specia</w:t>
      </w:r>
      <w:r w:rsidR="00C64B14">
        <w:rPr>
          <w:rFonts w:ascii="Arial" w:eastAsia="SimSun" w:hAnsi="Arial" w:cs="Arial"/>
          <w:lang w:eastAsia="zh-CN"/>
        </w:rPr>
        <w:t xml:space="preserve">l category data as part of the </w:t>
      </w:r>
      <w:r>
        <w:rPr>
          <w:rFonts w:ascii="Arial" w:eastAsia="SimSun" w:hAnsi="Arial" w:cs="Arial"/>
          <w:lang w:eastAsia="zh-CN"/>
        </w:rPr>
        <w:t xml:space="preserve">requirements of your role and job duties, [COMPANY] will </w:t>
      </w:r>
      <w:r w:rsidR="00812539">
        <w:rPr>
          <w:rFonts w:ascii="Arial" w:eastAsia="SimSun" w:hAnsi="Arial" w:cs="Arial"/>
          <w:lang w:eastAsia="zh-CN"/>
        </w:rPr>
        <w:t>ordinarily</w:t>
      </w:r>
      <w:r w:rsidR="00BB52DB">
        <w:rPr>
          <w:rFonts w:ascii="Arial" w:eastAsia="SimSun" w:hAnsi="Arial" w:cs="Arial"/>
          <w:lang w:eastAsia="zh-CN"/>
        </w:rPr>
        <w:t xml:space="preserve"> </w:t>
      </w:r>
      <w:r>
        <w:rPr>
          <w:rFonts w:ascii="Arial" w:eastAsia="SimSun" w:hAnsi="Arial" w:cs="Arial"/>
          <w:lang w:eastAsia="zh-CN"/>
        </w:rPr>
        <w:t xml:space="preserve">have put in place </w:t>
      </w:r>
      <w:r w:rsidR="00BB52DB">
        <w:rPr>
          <w:rFonts w:ascii="Arial" w:eastAsia="SimSun" w:hAnsi="Arial" w:cs="Arial"/>
          <w:lang w:eastAsia="zh-CN"/>
        </w:rPr>
        <w:t>procedures which ensure</w:t>
      </w:r>
      <w:r w:rsidR="003A6D63">
        <w:rPr>
          <w:rFonts w:ascii="Arial" w:eastAsia="SimSun" w:hAnsi="Arial" w:cs="Arial"/>
          <w:lang w:eastAsia="zh-CN"/>
        </w:rPr>
        <w:t xml:space="preserve"> that your</w:t>
      </w:r>
      <w:r w:rsidR="00BB52DB">
        <w:rPr>
          <w:rFonts w:ascii="Arial" w:eastAsia="SimSun" w:hAnsi="Arial" w:cs="Arial"/>
          <w:lang w:eastAsia="zh-CN"/>
        </w:rPr>
        <w:t xml:space="preserve"> </w:t>
      </w:r>
      <w:r w:rsidR="00DA6733">
        <w:rPr>
          <w:rFonts w:ascii="Arial" w:eastAsia="SimSun" w:hAnsi="Arial" w:cs="Arial"/>
          <w:lang w:eastAsia="zh-CN"/>
        </w:rPr>
        <w:t>processing activities satisfy the</w:t>
      </w:r>
      <w:r w:rsidR="00F613D6">
        <w:rPr>
          <w:rFonts w:ascii="Arial" w:eastAsia="SimSun" w:hAnsi="Arial" w:cs="Arial"/>
          <w:lang w:eastAsia="zh-CN"/>
        </w:rPr>
        <w:t>se</w:t>
      </w:r>
      <w:r w:rsidR="00DA6733">
        <w:rPr>
          <w:rFonts w:ascii="Arial" w:eastAsia="SimSun" w:hAnsi="Arial" w:cs="Arial"/>
          <w:lang w:eastAsia="zh-CN"/>
        </w:rPr>
        <w:t xml:space="preserve"> requirements. </w:t>
      </w:r>
    </w:p>
    <w:p w14:paraId="3AE3C7CC" w14:textId="77777777" w:rsidR="00DA6733" w:rsidRDefault="00DA6733" w:rsidP="00812539">
      <w:pPr>
        <w:pStyle w:val="ListParagraph"/>
        <w:spacing w:after="0" w:line="240" w:lineRule="auto"/>
        <w:ind w:left="0"/>
        <w:jc w:val="both"/>
        <w:rPr>
          <w:rFonts w:ascii="Arial" w:eastAsia="SimSun" w:hAnsi="Arial" w:cs="Arial"/>
          <w:lang w:eastAsia="zh-CN"/>
        </w:rPr>
      </w:pPr>
    </w:p>
    <w:p w14:paraId="36A16A96" w14:textId="701486C6" w:rsidR="00DA6733" w:rsidRDefault="00DA6733" w:rsidP="00812539">
      <w:pPr>
        <w:pStyle w:val="ListParagraph"/>
        <w:spacing w:after="0" w:line="240" w:lineRule="auto"/>
        <w:ind w:left="0"/>
        <w:jc w:val="both"/>
        <w:rPr>
          <w:rFonts w:ascii="Arial" w:eastAsia="SimSun" w:hAnsi="Arial" w:cs="Arial"/>
          <w:lang w:eastAsia="zh-CN"/>
        </w:rPr>
      </w:pPr>
      <w:r>
        <w:rPr>
          <w:rFonts w:ascii="Arial" w:eastAsia="SimSun" w:hAnsi="Arial" w:cs="Arial"/>
          <w:lang w:eastAsia="zh-CN"/>
        </w:rPr>
        <w:t>However</w:t>
      </w:r>
      <w:r w:rsidR="00BB52DB">
        <w:rPr>
          <w:rFonts w:ascii="Arial" w:eastAsia="SimSun" w:hAnsi="Arial" w:cs="Arial"/>
          <w:lang w:eastAsia="zh-CN"/>
        </w:rPr>
        <w:t xml:space="preserve">, if </w:t>
      </w:r>
      <w:r w:rsidR="00C64B14">
        <w:rPr>
          <w:rFonts w:ascii="Arial" w:eastAsia="SimSun" w:hAnsi="Arial" w:cs="Arial"/>
          <w:lang w:eastAsia="zh-CN"/>
        </w:rPr>
        <w:t>alternative circumstances apply (</w:t>
      </w:r>
      <w:proofErr w:type="gramStart"/>
      <w:r w:rsidR="00C64B14">
        <w:rPr>
          <w:rFonts w:ascii="Arial" w:eastAsia="SimSun" w:hAnsi="Arial" w:cs="Arial"/>
          <w:lang w:eastAsia="zh-CN"/>
        </w:rPr>
        <w:t>e.g.</w:t>
      </w:r>
      <w:proofErr w:type="gramEnd"/>
      <w:r w:rsidR="00C64B14">
        <w:rPr>
          <w:rFonts w:ascii="Arial" w:eastAsia="SimSun" w:hAnsi="Arial" w:cs="Arial"/>
          <w:lang w:eastAsia="zh-CN"/>
        </w:rPr>
        <w:t xml:space="preserve"> you </w:t>
      </w:r>
      <w:r w:rsidR="00BB52DB">
        <w:rPr>
          <w:rFonts w:ascii="Arial" w:eastAsia="SimSun" w:hAnsi="Arial" w:cs="Arial"/>
          <w:lang w:eastAsia="zh-CN"/>
        </w:rPr>
        <w:t xml:space="preserve">are involved in a new project or </w:t>
      </w:r>
      <w:r w:rsidR="00812539">
        <w:rPr>
          <w:rFonts w:ascii="Arial" w:eastAsia="SimSun" w:hAnsi="Arial" w:cs="Arial"/>
          <w:lang w:eastAsia="zh-CN"/>
        </w:rPr>
        <w:t xml:space="preserve">updating an existing </w:t>
      </w:r>
      <w:r w:rsidR="00BB52DB">
        <w:rPr>
          <w:rFonts w:ascii="Arial" w:eastAsia="SimSun" w:hAnsi="Arial" w:cs="Arial"/>
          <w:lang w:eastAsia="zh-CN"/>
        </w:rPr>
        <w:t xml:space="preserve">system which involves </w:t>
      </w:r>
      <w:r w:rsidR="00812539">
        <w:rPr>
          <w:rFonts w:ascii="Arial" w:eastAsia="SimSun" w:hAnsi="Arial" w:cs="Arial"/>
          <w:lang w:eastAsia="zh-CN"/>
        </w:rPr>
        <w:t xml:space="preserve">new types of </w:t>
      </w:r>
      <w:r w:rsidR="00BB52DB">
        <w:rPr>
          <w:rFonts w:ascii="Arial" w:eastAsia="SimSun" w:hAnsi="Arial" w:cs="Arial"/>
          <w:lang w:eastAsia="zh-CN"/>
        </w:rPr>
        <w:t xml:space="preserve">processing </w:t>
      </w:r>
      <w:r w:rsidR="00812539">
        <w:rPr>
          <w:rFonts w:ascii="Arial" w:eastAsia="SimSun" w:hAnsi="Arial" w:cs="Arial"/>
          <w:lang w:eastAsia="zh-CN"/>
        </w:rPr>
        <w:t xml:space="preserve">of </w:t>
      </w:r>
      <w:r w:rsidR="00BB52DB">
        <w:rPr>
          <w:rFonts w:ascii="Arial" w:eastAsia="SimSun" w:hAnsi="Arial" w:cs="Arial"/>
          <w:lang w:eastAsia="zh-CN"/>
        </w:rPr>
        <w:t>special category data</w:t>
      </w:r>
      <w:r w:rsidR="00C64B14">
        <w:rPr>
          <w:rFonts w:ascii="Arial" w:eastAsia="SimSun" w:hAnsi="Arial" w:cs="Arial"/>
          <w:lang w:eastAsia="zh-CN"/>
        </w:rPr>
        <w:t>)</w:t>
      </w:r>
      <w:r w:rsidR="00EC716A">
        <w:rPr>
          <w:rFonts w:ascii="Arial" w:eastAsia="SimSun" w:hAnsi="Arial" w:cs="Arial"/>
          <w:lang w:eastAsia="zh-CN"/>
        </w:rPr>
        <w:t>,</w:t>
      </w:r>
      <w:r w:rsidR="00BB52DB">
        <w:rPr>
          <w:rFonts w:ascii="Arial" w:eastAsia="SimSun" w:hAnsi="Arial" w:cs="Arial"/>
          <w:lang w:eastAsia="zh-CN"/>
        </w:rPr>
        <w:t xml:space="preserve"> </w:t>
      </w:r>
      <w:r>
        <w:rPr>
          <w:rFonts w:ascii="Arial" w:eastAsia="SimSun" w:hAnsi="Arial" w:cs="Arial"/>
          <w:lang w:eastAsia="zh-CN"/>
        </w:rPr>
        <w:t xml:space="preserve">please contact </w:t>
      </w:r>
      <w:r w:rsidR="00BB52DB">
        <w:rPr>
          <w:rFonts w:ascii="Arial" w:eastAsia="SimSun" w:hAnsi="Arial" w:cs="Arial"/>
          <w:lang w:eastAsia="zh-CN"/>
        </w:rPr>
        <w:t xml:space="preserve">the </w:t>
      </w:r>
      <w:r w:rsidR="00FD038C">
        <w:rPr>
          <w:rFonts w:ascii="Arial" w:eastAsia="SimSun" w:hAnsi="Arial" w:cs="Arial"/>
          <w:lang w:eastAsia="zh-CN"/>
        </w:rPr>
        <w:t>[</w:t>
      </w:r>
      <w:r w:rsidR="00BB52DB">
        <w:rPr>
          <w:rFonts w:ascii="Arial" w:eastAsia="SimSun" w:hAnsi="Arial" w:cs="Arial"/>
          <w:lang w:eastAsia="zh-CN"/>
        </w:rPr>
        <w:t>Data Protection Lead</w:t>
      </w:r>
      <w:r w:rsidR="003A6D63">
        <w:rPr>
          <w:rFonts w:ascii="Arial" w:eastAsia="SimSun" w:hAnsi="Arial" w:cs="Arial"/>
          <w:iCs/>
          <w:lang w:eastAsia="zh-CN"/>
        </w:rPr>
        <w:t>/Data Protection Officer/Data Protection Team</w:t>
      </w:r>
      <w:r w:rsidR="00BB52DB">
        <w:rPr>
          <w:rFonts w:ascii="Arial" w:eastAsia="SimSun" w:hAnsi="Arial" w:cs="Arial"/>
          <w:lang w:eastAsia="zh-CN"/>
        </w:rPr>
        <w:t>]</w:t>
      </w:r>
      <w:r>
        <w:rPr>
          <w:rFonts w:ascii="Arial" w:eastAsia="SimSun" w:hAnsi="Arial" w:cs="Arial"/>
          <w:lang w:eastAsia="zh-CN"/>
        </w:rPr>
        <w:t xml:space="preserve"> to ensure that the correct compliance procedures are followed</w:t>
      </w:r>
      <w:r w:rsidR="006A418F">
        <w:rPr>
          <w:rFonts w:ascii="Arial" w:eastAsia="SimSun" w:hAnsi="Arial" w:cs="Arial"/>
          <w:lang w:eastAsia="zh-CN"/>
        </w:rPr>
        <w:t xml:space="preserve">. </w:t>
      </w:r>
    </w:p>
    <w:p w14:paraId="59B61FF3" w14:textId="77777777" w:rsidR="00DA6733" w:rsidRDefault="00DA6733" w:rsidP="00812539">
      <w:pPr>
        <w:pStyle w:val="ListParagraph"/>
        <w:spacing w:after="0" w:line="240" w:lineRule="auto"/>
        <w:ind w:left="0"/>
        <w:jc w:val="both"/>
        <w:rPr>
          <w:rFonts w:ascii="Arial" w:eastAsia="SimSun" w:hAnsi="Arial" w:cs="Arial"/>
          <w:lang w:eastAsia="zh-CN"/>
        </w:rPr>
      </w:pPr>
    </w:p>
    <w:p w14:paraId="14D3C64F" w14:textId="303C753E" w:rsidR="009D6DCF" w:rsidRPr="009254A1" w:rsidRDefault="006A418F" w:rsidP="00812539">
      <w:pPr>
        <w:pStyle w:val="ListParagraph"/>
        <w:spacing w:after="0" w:line="240" w:lineRule="auto"/>
        <w:ind w:left="0"/>
        <w:jc w:val="both"/>
        <w:rPr>
          <w:rFonts w:ascii="Arial" w:eastAsia="SimSun" w:hAnsi="Arial" w:cs="Arial"/>
          <w:lang w:eastAsia="zh-CN"/>
        </w:rPr>
      </w:pPr>
      <w:r>
        <w:rPr>
          <w:rFonts w:ascii="Arial" w:eastAsia="SimSun" w:hAnsi="Arial" w:cs="Arial"/>
          <w:lang w:eastAsia="zh-CN"/>
        </w:rPr>
        <w:t>Similarly, if you</w:t>
      </w:r>
      <w:r w:rsidR="00F613D6">
        <w:rPr>
          <w:rFonts w:ascii="Arial" w:eastAsia="SimSun" w:hAnsi="Arial" w:cs="Arial"/>
          <w:lang w:eastAsia="zh-CN"/>
        </w:rPr>
        <w:t xml:space="preserve"> are unsure or</w:t>
      </w:r>
      <w:r>
        <w:rPr>
          <w:rFonts w:ascii="Arial" w:eastAsia="SimSun" w:hAnsi="Arial" w:cs="Arial"/>
          <w:lang w:eastAsia="zh-CN"/>
        </w:rPr>
        <w:t xml:space="preserve"> have any concerns over </w:t>
      </w:r>
      <w:r w:rsidR="00DA6733">
        <w:rPr>
          <w:rFonts w:ascii="Arial" w:eastAsia="SimSun" w:hAnsi="Arial" w:cs="Arial"/>
          <w:lang w:eastAsia="zh-CN"/>
        </w:rPr>
        <w:t xml:space="preserve">the legal grounds </w:t>
      </w:r>
      <w:r w:rsidR="00830FF6">
        <w:rPr>
          <w:rFonts w:ascii="Arial" w:eastAsia="SimSun" w:hAnsi="Arial" w:cs="Arial"/>
          <w:lang w:eastAsia="zh-CN"/>
        </w:rPr>
        <w:t xml:space="preserve">that </w:t>
      </w:r>
      <w:r w:rsidR="00DA6733">
        <w:rPr>
          <w:rFonts w:ascii="Arial" w:eastAsia="SimSun" w:hAnsi="Arial" w:cs="Arial"/>
          <w:lang w:eastAsia="zh-CN"/>
        </w:rPr>
        <w:t xml:space="preserve">apply </w:t>
      </w:r>
      <w:r w:rsidR="00F911C8">
        <w:rPr>
          <w:rFonts w:ascii="Arial" w:eastAsia="SimSun" w:hAnsi="Arial" w:cs="Arial"/>
          <w:lang w:eastAsia="zh-CN"/>
        </w:rPr>
        <w:t xml:space="preserve">when you are </w:t>
      </w:r>
      <w:r w:rsidR="00DA6733">
        <w:rPr>
          <w:rFonts w:ascii="Arial" w:eastAsia="SimSun" w:hAnsi="Arial" w:cs="Arial"/>
          <w:lang w:eastAsia="zh-CN"/>
        </w:rPr>
        <w:t>processing special category data</w:t>
      </w:r>
      <w:r w:rsidR="00BF2255">
        <w:rPr>
          <w:rFonts w:ascii="Arial" w:eastAsia="SimSun" w:hAnsi="Arial" w:cs="Arial"/>
          <w:lang w:eastAsia="zh-CN"/>
        </w:rPr>
        <w:t>, the fairness of the processing,</w:t>
      </w:r>
      <w:r w:rsidR="00DA6733">
        <w:rPr>
          <w:rFonts w:ascii="Arial" w:eastAsia="SimSun" w:hAnsi="Arial" w:cs="Arial"/>
          <w:lang w:eastAsia="zh-CN"/>
        </w:rPr>
        <w:t xml:space="preserve"> or the appropriate </w:t>
      </w:r>
      <w:r>
        <w:rPr>
          <w:rFonts w:ascii="Arial" w:eastAsia="SimSun" w:hAnsi="Arial" w:cs="Arial"/>
          <w:lang w:eastAsia="zh-CN"/>
        </w:rPr>
        <w:t xml:space="preserve">information </w:t>
      </w:r>
      <w:r w:rsidR="00DA6733">
        <w:rPr>
          <w:rFonts w:ascii="Arial" w:eastAsia="SimSun" w:hAnsi="Arial" w:cs="Arial"/>
          <w:lang w:eastAsia="zh-CN"/>
        </w:rPr>
        <w:t>to be pr</w:t>
      </w:r>
      <w:r w:rsidR="00812539">
        <w:rPr>
          <w:rFonts w:ascii="Arial" w:eastAsia="SimSun" w:hAnsi="Arial" w:cs="Arial"/>
          <w:lang w:eastAsia="zh-CN"/>
        </w:rPr>
        <w:t>ovided to individuals</w:t>
      </w:r>
      <w:r w:rsidR="00830FF6">
        <w:rPr>
          <w:rFonts w:ascii="Arial" w:eastAsia="SimSun" w:hAnsi="Arial" w:cs="Arial"/>
          <w:lang w:eastAsia="zh-CN"/>
        </w:rPr>
        <w:t>,</w:t>
      </w:r>
      <w:r w:rsidR="00812539">
        <w:rPr>
          <w:rFonts w:ascii="Arial" w:eastAsia="SimSun" w:hAnsi="Arial" w:cs="Arial"/>
          <w:lang w:eastAsia="zh-CN"/>
        </w:rPr>
        <w:t xml:space="preserve"> </w:t>
      </w:r>
      <w:r w:rsidR="00DA6733">
        <w:rPr>
          <w:rFonts w:ascii="Arial" w:eastAsia="SimSun" w:hAnsi="Arial" w:cs="Arial"/>
          <w:lang w:eastAsia="zh-CN"/>
        </w:rPr>
        <w:t>please get in</w:t>
      </w:r>
      <w:r w:rsidR="00812539">
        <w:rPr>
          <w:rFonts w:ascii="Arial" w:eastAsia="SimSun" w:hAnsi="Arial" w:cs="Arial"/>
          <w:lang w:eastAsia="zh-CN"/>
        </w:rPr>
        <w:t xml:space="preserve"> touch with </w:t>
      </w:r>
      <w:r w:rsidR="001A4054">
        <w:rPr>
          <w:rFonts w:ascii="Arial" w:eastAsia="SimSun" w:hAnsi="Arial" w:cs="Arial"/>
          <w:lang w:eastAsia="zh-CN"/>
        </w:rPr>
        <w:t xml:space="preserve">the </w:t>
      </w:r>
      <w:r w:rsidR="00FD038C">
        <w:rPr>
          <w:rFonts w:ascii="Arial" w:eastAsia="SimSun" w:hAnsi="Arial" w:cs="Arial"/>
          <w:lang w:eastAsia="zh-CN"/>
        </w:rPr>
        <w:t>[</w:t>
      </w:r>
      <w:r w:rsidR="001A4054">
        <w:rPr>
          <w:rFonts w:ascii="Arial" w:eastAsia="SimSun" w:hAnsi="Arial" w:cs="Arial"/>
          <w:lang w:eastAsia="zh-CN"/>
        </w:rPr>
        <w:t>Data Protection Lead</w:t>
      </w:r>
      <w:r w:rsidR="003A6D63">
        <w:rPr>
          <w:rFonts w:ascii="Arial" w:eastAsia="SimSun" w:hAnsi="Arial" w:cs="Arial"/>
          <w:iCs/>
          <w:lang w:eastAsia="zh-CN"/>
        </w:rPr>
        <w:t>/Data Protection Officer/Data Protection Team</w:t>
      </w:r>
      <w:r w:rsidR="009254A1">
        <w:rPr>
          <w:rFonts w:ascii="Arial" w:eastAsia="SimSun" w:hAnsi="Arial" w:cs="Arial"/>
          <w:lang w:eastAsia="zh-CN"/>
        </w:rPr>
        <w:t>].</w:t>
      </w:r>
    </w:p>
    <w:p w14:paraId="1B6B80F2" w14:textId="77777777" w:rsidR="009D6DCF" w:rsidRPr="0082545A" w:rsidRDefault="009D6DCF" w:rsidP="0082545A">
      <w:pPr>
        <w:spacing w:after="0" w:line="240" w:lineRule="auto"/>
        <w:jc w:val="both"/>
        <w:rPr>
          <w:rFonts w:ascii="Arial" w:eastAsia="SimSun" w:hAnsi="Arial" w:cs="Arial"/>
          <w:lang w:eastAsia="zh-CN"/>
        </w:rPr>
      </w:pPr>
    </w:p>
    <w:p w14:paraId="00216435" w14:textId="760989A4" w:rsidR="007C2973" w:rsidRPr="00EC716A" w:rsidRDefault="00514CD5" w:rsidP="000A57F5">
      <w:pPr>
        <w:pStyle w:val="ListParagraph"/>
        <w:numPr>
          <w:ilvl w:val="0"/>
          <w:numId w:val="21"/>
        </w:numPr>
        <w:spacing w:after="0" w:line="240" w:lineRule="auto"/>
        <w:jc w:val="both"/>
        <w:rPr>
          <w:rFonts w:ascii="Arial" w:eastAsia="SimSun" w:hAnsi="Arial" w:cs="Arial"/>
          <w:b/>
          <w:sz w:val="24"/>
          <w:lang w:eastAsia="zh-CN"/>
        </w:rPr>
      </w:pPr>
      <w:r w:rsidRPr="00EC716A">
        <w:rPr>
          <w:rFonts w:ascii="Arial" w:eastAsia="SimSun" w:hAnsi="Arial" w:cs="Arial"/>
          <w:b/>
          <w:sz w:val="24"/>
          <w:lang w:eastAsia="zh-CN"/>
        </w:rPr>
        <w:t>Only process personal data for</w:t>
      </w:r>
      <w:r w:rsidR="0025505B" w:rsidRPr="00EC716A">
        <w:rPr>
          <w:rFonts w:ascii="Arial" w:eastAsia="SimSun" w:hAnsi="Arial" w:cs="Arial"/>
          <w:b/>
          <w:sz w:val="24"/>
          <w:lang w:eastAsia="zh-CN"/>
        </w:rPr>
        <w:t xml:space="preserve"> </w:t>
      </w:r>
      <w:r w:rsidR="00A50E98">
        <w:rPr>
          <w:rFonts w:ascii="Arial" w:eastAsia="SimSun" w:hAnsi="Arial" w:cs="Arial"/>
          <w:b/>
          <w:sz w:val="24"/>
          <w:lang w:eastAsia="zh-CN"/>
        </w:rPr>
        <w:t xml:space="preserve">specified, explicit and </w:t>
      </w:r>
      <w:r w:rsidR="0025505B" w:rsidRPr="00EC716A">
        <w:rPr>
          <w:rFonts w:ascii="Arial" w:eastAsia="SimSun" w:hAnsi="Arial" w:cs="Arial"/>
          <w:b/>
          <w:sz w:val="24"/>
          <w:lang w:eastAsia="zh-CN"/>
        </w:rPr>
        <w:t>l</w:t>
      </w:r>
      <w:r w:rsidR="00637128" w:rsidRPr="00EC716A">
        <w:rPr>
          <w:rFonts w:ascii="Arial" w:eastAsia="SimSun" w:hAnsi="Arial" w:cs="Arial"/>
          <w:b/>
          <w:sz w:val="24"/>
          <w:lang w:eastAsia="zh-CN"/>
        </w:rPr>
        <w:t>egitim</w:t>
      </w:r>
      <w:r w:rsidR="0025505B" w:rsidRPr="00EC716A">
        <w:rPr>
          <w:rFonts w:ascii="Arial" w:eastAsia="SimSun" w:hAnsi="Arial" w:cs="Arial"/>
          <w:b/>
          <w:sz w:val="24"/>
          <w:lang w:eastAsia="zh-CN"/>
        </w:rPr>
        <w:t>ate purpose</w:t>
      </w:r>
      <w:r w:rsidRPr="00EC716A">
        <w:rPr>
          <w:rFonts w:ascii="Arial" w:eastAsia="SimSun" w:hAnsi="Arial" w:cs="Arial"/>
          <w:b/>
          <w:sz w:val="24"/>
          <w:lang w:eastAsia="zh-CN"/>
        </w:rPr>
        <w:t>s</w:t>
      </w:r>
      <w:r w:rsidR="0025505B" w:rsidRPr="00EC716A">
        <w:rPr>
          <w:rFonts w:ascii="Arial" w:eastAsia="SimSun" w:hAnsi="Arial" w:cs="Arial"/>
          <w:b/>
          <w:sz w:val="24"/>
          <w:lang w:eastAsia="zh-CN"/>
        </w:rPr>
        <w:t xml:space="preserve"> </w:t>
      </w:r>
    </w:p>
    <w:p w14:paraId="1C0DF49C" w14:textId="77777777" w:rsidR="00480EF9" w:rsidRPr="0082545A" w:rsidRDefault="00480EF9" w:rsidP="0082545A">
      <w:pPr>
        <w:spacing w:after="0" w:line="240" w:lineRule="auto"/>
        <w:jc w:val="both"/>
        <w:rPr>
          <w:rFonts w:ascii="Arial" w:eastAsia="SimSun" w:hAnsi="Arial" w:cs="Arial"/>
          <w:lang w:eastAsia="zh-CN"/>
        </w:rPr>
      </w:pPr>
    </w:p>
    <w:p w14:paraId="6E3098A5" w14:textId="1BDA80F2" w:rsidR="003214D3" w:rsidRDefault="00DD04C0" w:rsidP="0082545A">
      <w:pPr>
        <w:spacing w:after="0" w:line="240" w:lineRule="auto"/>
        <w:jc w:val="both"/>
        <w:rPr>
          <w:rFonts w:ascii="Arial" w:eastAsia="SimSun" w:hAnsi="Arial" w:cs="Arial"/>
          <w:lang w:eastAsia="zh-CN"/>
        </w:rPr>
      </w:pPr>
      <w:r>
        <w:rPr>
          <w:rFonts w:ascii="Arial" w:eastAsia="SimSun" w:hAnsi="Arial" w:cs="Arial"/>
          <w:lang w:eastAsia="zh-CN"/>
        </w:rPr>
        <w:t>[COMPANY]</w:t>
      </w:r>
      <w:r w:rsidR="003214D3">
        <w:rPr>
          <w:rFonts w:ascii="Arial" w:eastAsia="SimSun" w:hAnsi="Arial" w:cs="Arial"/>
          <w:lang w:eastAsia="zh-CN"/>
        </w:rPr>
        <w:t xml:space="preserve"> will only process personal data in accordance with our legitimate purposes to carry out our business operations</w:t>
      </w:r>
      <w:r w:rsidR="00D552B6">
        <w:rPr>
          <w:rFonts w:ascii="Arial" w:eastAsia="SimSun" w:hAnsi="Arial" w:cs="Arial"/>
          <w:lang w:eastAsia="zh-CN"/>
        </w:rPr>
        <w:t xml:space="preserve"> and </w:t>
      </w:r>
      <w:r w:rsidR="00D93068">
        <w:rPr>
          <w:rFonts w:ascii="Arial" w:eastAsia="SimSun" w:hAnsi="Arial" w:cs="Arial"/>
          <w:lang w:eastAsia="zh-CN"/>
        </w:rPr>
        <w:t xml:space="preserve">to </w:t>
      </w:r>
      <w:r w:rsidR="00D552B6">
        <w:rPr>
          <w:rFonts w:ascii="Arial" w:eastAsia="SimSun" w:hAnsi="Arial" w:cs="Arial"/>
          <w:lang w:eastAsia="zh-CN"/>
        </w:rPr>
        <w:t>administer employment and other business relationships</w:t>
      </w:r>
      <w:r w:rsidR="003214D3">
        <w:rPr>
          <w:rFonts w:ascii="Arial" w:eastAsia="SimSun" w:hAnsi="Arial" w:cs="Arial"/>
          <w:lang w:eastAsia="zh-CN"/>
        </w:rPr>
        <w:t>.</w:t>
      </w:r>
    </w:p>
    <w:p w14:paraId="28918793" w14:textId="720AED10" w:rsidR="006D4DF8" w:rsidRDefault="006D4DF8" w:rsidP="0082545A">
      <w:pPr>
        <w:spacing w:after="0" w:line="240" w:lineRule="auto"/>
        <w:jc w:val="both"/>
        <w:rPr>
          <w:rFonts w:ascii="Arial" w:eastAsia="SimSun" w:hAnsi="Arial" w:cs="Arial"/>
          <w:lang w:eastAsia="zh-CN"/>
        </w:rPr>
      </w:pPr>
    </w:p>
    <w:p w14:paraId="283576C6" w14:textId="350FD0BC" w:rsidR="006D4DF8" w:rsidRDefault="001526EC" w:rsidP="0082545A">
      <w:pPr>
        <w:spacing w:after="0" w:line="240" w:lineRule="auto"/>
        <w:jc w:val="both"/>
        <w:rPr>
          <w:rFonts w:ascii="Arial" w:eastAsia="SimSun" w:hAnsi="Arial" w:cs="Arial"/>
          <w:lang w:eastAsia="zh-CN"/>
        </w:rPr>
      </w:pPr>
      <w:r>
        <w:rPr>
          <w:rFonts w:ascii="Arial" w:eastAsia="SimSun" w:hAnsi="Arial" w:cs="Arial"/>
          <w:lang w:eastAsia="zh-CN"/>
        </w:rPr>
        <w:t>We do not</w:t>
      </w:r>
      <w:r w:rsidR="006D4DF8">
        <w:rPr>
          <w:rFonts w:ascii="Arial" w:eastAsia="SimSun" w:hAnsi="Arial" w:cs="Arial"/>
          <w:lang w:eastAsia="zh-CN"/>
        </w:rPr>
        <w:t xml:space="preserve"> process personal data for different purpose</w:t>
      </w:r>
      <w:r>
        <w:rPr>
          <w:rFonts w:ascii="Arial" w:eastAsia="SimSun" w:hAnsi="Arial" w:cs="Arial"/>
          <w:lang w:eastAsia="zh-CN"/>
        </w:rPr>
        <w:t>s</w:t>
      </w:r>
      <w:r w:rsidR="006D4DF8">
        <w:rPr>
          <w:rFonts w:ascii="Arial" w:eastAsia="SimSun" w:hAnsi="Arial" w:cs="Arial"/>
          <w:lang w:eastAsia="zh-CN"/>
        </w:rPr>
        <w:t xml:space="preserve"> from </w:t>
      </w:r>
      <w:r>
        <w:rPr>
          <w:rFonts w:ascii="Arial" w:eastAsia="SimSun" w:hAnsi="Arial" w:cs="Arial"/>
          <w:lang w:eastAsia="zh-CN"/>
        </w:rPr>
        <w:t>those</w:t>
      </w:r>
      <w:r w:rsidR="006D4DF8">
        <w:rPr>
          <w:rFonts w:ascii="Arial" w:eastAsia="SimSun" w:hAnsi="Arial" w:cs="Arial"/>
          <w:lang w:eastAsia="zh-CN"/>
        </w:rPr>
        <w:t xml:space="preserve"> for which we originally collected it, </w:t>
      </w:r>
      <w:r>
        <w:rPr>
          <w:rFonts w:ascii="Arial" w:eastAsia="SimSun" w:hAnsi="Arial" w:cs="Arial"/>
          <w:lang w:eastAsia="zh-CN"/>
        </w:rPr>
        <w:t>unless the new purposes are compatible with the original purposes</w:t>
      </w:r>
      <w:r w:rsidR="000A26EA">
        <w:rPr>
          <w:rFonts w:ascii="Arial" w:eastAsia="SimSun" w:hAnsi="Arial" w:cs="Arial"/>
          <w:lang w:eastAsia="zh-CN"/>
        </w:rPr>
        <w:t xml:space="preserve">, to be assessed on a </w:t>
      </w:r>
      <w:proofErr w:type="gramStart"/>
      <w:r w:rsidR="000A26EA">
        <w:rPr>
          <w:rFonts w:ascii="Arial" w:eastAsia="SimSun" w:hAnsi="Arial" w:cs="Arial"/>
          <w:lang w:eastAsia="zh-CN"/>
        </w:rPr>
        <w:t>case by case</w:t>
      </w:r>
      <w:proofErr w:type="gramEnd"/>
      <w:r w:rsidR="000A26EA">
        <w:rPr>
          <w:rFonts w:ascii="Arial" w:eastAsia="SimSun" w:hAnsi="Arial" w:cs="Arial"/>
          <w:lang w:eastAsia="zh-CN"/>
        </w:rPr>
        <w:t xml:space="preserve"> basis taking into account the ICO guidance</w:t>
      </w:r>
      <w:r>
        <w:rPr>
          <w:rFonts w:ascii="Arial" w:eastAsia="SimSun" w:hAnsi="Arial" w:cs="Arial"/>
          <w:lang w:eastAsia="zh-CN"/>
        </w:rPr>
        <w:t>. We ensure that individuals are properly informed about any new purposes for processing.</w:t>
      </w:r>
    </w:p>
    <w:p w14:paraId="595CD24C" w14:textId="77777777" w:rsidR="003214D3" w:rsidRPr="003214D3" w:rsidRDefault="003214D3" w:rsidP="0082545A">
      <w:pPr>
        <w:spacing w:after="0" w:line="240" w:lineRule="auto"/>
        <w:jc w:val="both"/>
        <w:rPr>
          <w:rFonts w:ascii="Arial" w:eastAsia="SimSun" w:hAnsi="Arial" w:cs="Arial"/>
          <w:lang w:eastAsia="zh-CN"/>
        </w:rPr>
      </w:pPr>
    </w:p>
    <w:p w14:paraId="016923A7" w14:textId="69D77DD4" w:rsidR="00514CD5" w:rsidRPr="0025505B" w:rsidRDefault="00514CD5" w:rsidP="0082545A">
      <w:pPr>
        <w:spacing w:after="0" w:line="240" w:lineRule="auto"/>
        <w:jc w:val="both"/>
        <w:rPr>
          <w:rFonts w:ascii="Arial" w:eastAsia="SimSun" w:hAnsi="Arial" w:cs="Arial"/>
          <w:i/>
          <w:lang w:eastAsia="zh-CN"/>
        </w:rPr>
      </w:pPr>
      <w:r>
        <w:rPr>
          <w:rFonts w:ascii="Arial" w:eastAsia="SimSun" w:hAnsi="Arial" w:cs="Arial"/>
          <w:i/>
          <w:lang w:eastAsia="zh-CN"/>
        </w:rPr>
        <w:t>What you need to do:</w:t>
      </w:r>
    </w:p>
    <w:p w14:paraId="4684E315" w14:textId="77777777" w:rsidR="0025505B" w:rsidRPr="0025505B" w:rsidRDefault="0025505B" w:rsidP="0082545A">
      <w:pPr>
        <w:spacing w:after="0" w:line="240" w:lineRule="auto"/>
        <w:jc w:val="both"/>
        <w:rPr>
          <w:rFonts w:ascii="Arial" w:eastAsia="SimSun" w:hAnsi="Arial" w:cs="Arial"/>
          <w:i/>
          <w:lang w:eastAsia="zh-CN"/>
        </w:rPr>
      </w:pPr>
    </w:p>
    <w:p w14:paraId="5E6DD6B8" w14:textId="0FE32BFC" w:rsidR="000B3665" w:rsidRPr="0082545A" w:rsidRDefault="00514CD5" w:rsidP="0082545A">
      <w:pPr>
        <w:spacing w:after="0" w:line="240" w:lineRule="auto"/>
        <w:jc w:val="both"/>
        <w:rPr>
          <w:rFonts w:ascii="Arial" w:eastAsia="SimSun" w:hAnsi="Arial" w:cs="Arial"/>
          <w:lang w:eastAsia="zh-CN"/>
        </w:rPr>
      </w:pPr>
      <w:r>
        <w:rPr>
          <w:rFonts w:ascii="Arial" w:eastAsia="SimSun" w:hAnsi="Arial" w:cs="Arial"/>
          <w:lang w:eastAsia="zh-CN"/>
        </w:rPr>
        <w:t xml:space="preserve">You </w:t>
      </w:r>
      <w:r w:rsidR="0025505B">
        <w:rPr>
          <w:rFonts w:ascii="Arial" w:eastAsia="SimSun" w:hAnsi="Arial" w:cs="Arial"/>
          <w:lang w:eastAsia="zh-CN"/>
        </w:rPr>
        <w:t>must</w:t>
      </w:r>
      <w:r w:rsidR="009C1863" w:rsidRPr="0082545A">
        <w:rPr>
          <w:rFonts w:ascii="Arial" w:eastAsia="SimSun" w:hAnsi="Arial" w:cs="Arial"/>
          <w:lang w:eastAsia="zh-CN"/>
        </w:rPr>
        <w:t xml:space="preserve"> only use </w:t>
      </w:r>
      <w:r w:rsidR="003214D3">
        <w:rPr>
          <w:rFonts w:ascii="Arial" w:eastAsia="SimSun" w:hAnsi="Arial" w:cs="Arial"/>
          <w:lang w:eastAsia="zh-CN"/>
        </w:rPr>
        <w:t xml:space="preserve">the </w:t>
      </w:r>
      <w:r w:rsidR="009C1863" w:rsidRPr="0082545A">
        <w:rPr>
          <w:rFonts w:ascii="Arial" w:eastAsia="SimSun" w:hAnsi="Arial" w:cs="Arial"/>
          <w:lang w:eastAsia="zh-CN"/>
        </w:rPr>
        <w:t xml:space="preserve">personal data that you process in the course of your duties for </w:t>
      </w:r>
      <w:r w:rsidR="00EF0116" w:rsidRPr="0082545A">
        <w:rPr>
          <w:rFonts w:ascii="Arial" w:eastAsia="SimSun" w:hAnsi="Arial" w:cs="Arial"/>
          <w:lang w:eastAsia="zh-CN"/>
        </w:rPr>
        <w:t>[</w:t>
      </w:r>
      <w:r w:rsidR="003214D3" w:rsidRPr="0082545A">
        <w:rPr>
          <w:rFonts w:ascii="Arial" w:eastAsia="SimSun" w:hAnsi="Arial" w:cs="Arial"/>
          <w:lang w:eastAsia="zh-CN"/>
        </w:rPr>
        <w:t>COMPANY</w:t>
      </w:r>
      <w:r w:rsidR="00EF0116" w:rsidRPr="0082545A">
        <w:rPr>
          <w:rFonts w:ascii="Arial" w:eastAsia="SimSun" w:hAnsi="Arial" w:cs="Arial"/>
          <w:lang w:eastAsia="zh-CN"/>
        </w:rPr>
        <w:t>]</w:t>
      </w:r>
      <w:r w:rsidR="009C1863" w:rsidRPr="0082545A">
        <w:rPr>
          <w:rFonts w:ascii="Arial" w:eastAsia="SimSun" w:hAnsi="Arial" w:cs="Arial"/>
          <w:lang w:eastAsia="zh-CN"/>
        </w:rPr>
        <w:t xml:space="preserve">’s </w:t>
      </w:r>
      <w:r w:rsidR="003D7401" w:rsidRPr="0082545A">
        <w:rPr>
          <w:rFonts w:ascii="Arial" w:eastAsia="SimSun" w:hAnsi="Arial" w:cs="Arial"/>
          <w:lang w:eastAsia="zh-CN"/>
        </w:rPr>
        <w:t xml:space="preserve">legitimate and </w:t>
      </w:r>
      <w:r w:rsidR="009C1863" w:rsidRPr="0082545A">
        <w:rPr>
          <w:rFonts w:ascii="Arial" w:eastAsia="SimSun" w:hAnsi="Arial" w:cs="Arial"/>
          <w:lang w:eastAsia="zh-CN"/>
        </w:rPr>
        <w:t>authorised purposes</w:t>
      </w:r>
      <w:r w:rsidR="00F613D6">
        <w:rPr>
          <w:rFonts w:ascii="Arial" w:eastAsia="SimSun" w:hAnsi="Arial" w:cs="Arial"/>
          <w:lang w:eastAsia="zh-CN"/>
        </w:rPr>
        <w:t>, about which individuals have been informed</w:t>
      </w:r>
      <w:r w:rsidR="009C1863" w:rsidRPr="0082545A">
        <w:rPr>
          <w:rFonts w:ascii="Arial" w:eastAsia="SimSun" w:hAnsi="Arial" w:cs="Arial"/>
          <w:lang w:eastAsia="zh-CN"/>
        </w:rPr>
        <w:t xml:space="preserve">. </w:t>
      </w:r>
      <w:r w:rsidR="008A62F9">
        <w:rPr>
          <w:rFonts w:ascii="Arial" w:eastAsia="SimSun" w:hAnsi="Arial" w:cs="Arial"/>
          <w:lang w:eastAsia="zh-CN"/>
        </w:rPr>
        <w:t>Y</w:t>
      </w:r>
      <w:r w:rsidR="008A62F9" w:rsidRPr="0082545A">
        <w:rPr>
          <w:rFonts w:ascii="Arial" w:eastAsia="SimSun" w:hAnsi="Arial" w:cs="Arial"/>
          <w:lang w:eastAsia="zh-CN"/>
        </w:rPr>
        <w:t xml:space="preserve">ou must not process personal data for any purposes which are unrelated to your job duties. </w:t>
      </w:r>
    </w:p>
    <w:p w14:paraId="36D33519" w14:textId="77777777" w:rsidR="000B3665" w:rsidRPr="0082545A" w:rsidRDefault="000B3665" w:rsidP="0082545A">
      <w:pPr>
        <w:spacing w:after="0" w:line="240" w:lineRule="auto"/>
        <w:jc w:val="both"/>
        <w:rPr>
          <w:rFonts w:ascii="Arial" w:eastAsia="SimSun" w:hAnsi="Arial" w:cs="Arial"/>
          <w:lang w:eastAsia="zh-CN"/>
        </w:rPr>
      </w:pPr>
    </w:p>
    <w:p w14:paraId="5FA8DB45" w14:textId="6D95964F" w:rsidR="009C1863" w:rsidRDefault="009C1863" w:rsidP="0082545A">
      <w:pPr>
        <w:spacing w:after="0" w:line="240" w:lineRule="auto"/>
        <w:jc w:val="both"/>
        <w:rPr>
          <w:rFonts w:ascii="Arial" w:eastAsia="SimSun" w:hAnsi="Arial" w:cs="Arial"/>
          <w:lang w:eastAsia="zh-CN"/>
        </w:rPr>
      </w:pPr>
      <w:r w:rsidRPr="0082545A">
        <w:rPr>
          <w:rFonts w:ascii="Arial" w:eastAsia="SimSun" w:hAnsi="Arial" w:cs="Arial"/>
          <w:lang w:eastAsia="zh-CN"/>
        </w:rPr>
        <w:t xml:space="preserve">Processing personal data for any incompatible or unauthorised purposes could result in a </w:t>
      </w:r>
      <w:r w:rsidR="00DD04C0">
        <w:rPr>
          <w:rFonts w:ascii="Arial" w:eastAsia="SimSun" w:hAnsi="Arial" w:cs="Arial"/>
          <w:lang w:eastAsia="zh-CN"/>
        </w:rPr>
        <w:t>breach of data protection law</w:t>
      </w:r>
      <w:r w:rsidRPr="0082545A">
        <w:rPr>
          <w:rFonts w:ascii="Arial" w:eastAsia="SimSun" w:hAnsi="Arial" w:cs="Arial"/>
          <w:lang w:eastAsia="zh-CN"/>
        </w:rPr>
        <w:t xml:space="preserve"> (</w:t>
      </w:r>
      <w:proofErr w:type="gramStart"/>
      <w:r w:rsidRPr="0082545A">
        <w:rPr>
          <w:rFonts w:ascii="Arial" w:eastAsia="SimSun" w:hAnsi="Arial" w:cs="Arial"/>
          <w:lang w:eastAsia="zh-CN"/>
        </w:rPr>
        <w:t>e.g.</w:t>
      </w:r>
      <w:proofErr w:type="gramEnd"/>
      <w:r w:rsidRPr="0082545A">
        <w:rPr>
          <w:rFonts w:ascii="Arial" w:eastAsia="SimSun" w:hAnsi="Arial" w:cs="Arial"/>
          <w:lang w:eastAsia="zh-CN"/>
        </w:rPr>
        <w:t xml:space="preserve"> using the company contacts database to find out a colleague’s home address for private, non-work related purposes)</w:t>
      </w:r>
      <w:r w:rsidR="008314C9">
        <w:rPr>
          <w:rFonts w:ascii="Arial" w:eastAsia="SimSun" w:hAnsi="Arial" w:cs="Arial"/>
          <w:lang w:eastAsia="zh-CN"/>
        </w:rPr>
        <w:t>. This may have</w:t>
      </w:r>
      <w:r w:rsidR="00E77B96" w:rsidRPr="0082545A">
        <w:rPr>
          <w:rFonts w:ascii="Arial" w:eastAsia="SimSun" w:hAnsi="Arial" w:cs="Arial"/>
          <w:lang w:eastAsia="zh-CN"/>
        </w:rPr>
        <w:t xml:space="preserve"> potentially damaging consequences for all parties concerned</w:t>
      </w:r>
      <w:r w:rsidR="007F14BF" w:rsidRPr="0082545A">
        <w:rPr>
          <w:rFonts w:ascii="Arial" w:eastAsia="SimSun" w:hAnsi="Arial" w:cs="Arial"/>
          <w:lang w:eastAsia="zh-CN"/>
        </w:rPr>
        <w:t>,</w:t>
      </w:r>
      <w:r w:rsidR="00E77B96" w:rsidRPr="0082545A">
        <w:rPr>
          <w:rFonts w:ascii="Arial" w:eastAsia="SimSun" w:hAnsi="Arial" w:cs="Arial"/>
          <w:lang w:eastAsia="zh-CN"/>
        </w:rPr>
        <w:t xml:space="preserve"> including disciplinary action</w:t>
      </w:r>
      <w:r w:rsidR="00206EC5">
        <w:rPr>
          <w:rFonts w:ascii="Arial" w:eastAsia="SimSun" w:hAnsi="Arial" w:cs="Arial"/>
          <w:lang w:eastAsia="zh-CN"/>
        </w:rPr>
        <w:t xml:space="preserve"> against you</w:t>
      </w:r>
      <w:r w:rsidRPr="0082545A">
        <w:rPr>
          <w:rFonts w:ascii="Arial" w:eastAsia="SimSun" w:hAnsi="Arial" w:cs="Arial"/>
          <w:lang w:eastAsia="zh-CN"/>
        </w:rPr>
        <w:t xml:space="preserve">. </w:t>
      </w:r>
    </w:p>
    <w:p w14:paraId="7E84BF46" w14:textId="77777777" w:rsidR="00895D0D" w:rsidRDefault="00895D0D" w:rsidP="0082545A">
      <w:pPr>
        <w:spacing w:after="0" w:line="240" w:lineRule="auto"/>
        <w:jc w:val="both"/>
        <w:rPr>
          <w:rFonts w:ascii="Arial" w:eastAsia="SimSun" w:hAnsi="Arial" w:cs="Arial"/>
          <w:lang w:eastAsia="zh-CN"/>
        </w:rPr>
      </w:pPr>
    </w:p>
    <w:p w14:paraId="7322B92A" w14:textId="61CCDF68" w:rsidR="00726738" w:rsidRDefault="00895D0D" w:rsidP="0082545A">
      <w:pPr>
        <w:spacing w:after="0" w:line="240" w:lineRule="auto"/>
        <w:jc w:val="both"/>
        <w:rPr>
          <w:rFonts w:ascii="Arial" w:eastAsia="SimSun" w:hAnsi="Arial" w:cs="Arial"/>
          <w:lang w:eastAsia="zh-CN"/>
        </w:rPr>
      </w:pPr>
      <w:r>
        <w:rPr>
          <w:rFonts w:ascii="Arial" w:eastAsia="SimSun" w:hAnsi="Arial" w:cs="Arial"/>
          <w:lang w:eastAsia="zh-CN"/>
        </w:rPr>
        <w:t>If you find that you need to process personal data for different purpose</w:t>
      </w:r>
      <w:r w:rsidR="000A26EA">
        <w:rPr>
          <w:rFonts w:ascii="Arial" w:eastAsia="SimSun" w:hAnsi="Arial" w:cs="Arial"/>
          <w:lang w:eastAsia="zh-CN"/>
        </w:rPr>
        <w:t>s</w:t>
      </w:r>
      <w:r>
        <w:rPr>
          <w:rFonts w:ascii="Arial" w:eastAsia="SimSun" w:hAnsi="Arial" w:cs="Arial"/>
          <w:lang w:eastAsia="zh-CN"/>
        </w:rPr>
        <w:t xml:space="preserve"> from </w:t>
      </w:r>
      <w:r w:rsidR="000A26EA">
        <w:rPr>
          <w:rFonts w:ascii="Arial" w:eastAsia="SimSun" w:hAnsi="Arial" w:cs="Arial"/>
          <w:lang w:eastAsia="zh-CN"/>
        </w:rPr>
        <w:t xml:space="preserve">those </w:t>
      </w:r>
      <w:r>
        <w:rPr>
          <w:rFonts w:ascii="Arial" w:eastAsia="SimSun" w:hAnsi="Arial" w:cs="Arial"/>
          <w:lang w:eastAsia="zh-CN"/>
        </w:rPr>
        <w:t xml:space="preserve">for which </w:t>
      </w:r>
      <w:r w:rsidR="00AD3011">
        <w:rPr>
          <w:rFonts w:ascii="Arial" w:eastAsia="SimSun" w:hAnsi="Arial" w:cs="Arial"/>
          <w:lang w:eastAsia="zh-CN"/>
        </w:rPr>
        <w:t>it</w:t>
      </w:r>
      <w:r>
        <w:rPr>
          <w:rFonts w:ascii="Arial" w:eastAsia="SimSun" w:hAnsi="Arial" w:cs="Arial"/>
          <w:lang w:eastAsia="zh-CN"/>
        </w:rPr>
        <w:t xml:space="preserve"> was originally collected</w:t>
      </w:r>
      <w:r w:rsidR="000A26EA">
        <w:rPr>
          <w:rFonts w:ascii="Arial" w:eastAsia="SimSun" w:hAnsi="Arial" w:cs="Arial"/>
          <w:lang w:eastAsia="zh-CN"/>
        </w:rPr>
        <w:t>,</w:t>
      </w:r>
      <w:r w:rsidR="00F613D6" w:rsidRPr="00F613D6">
        <w:t xml:space="preserve"> </w:t>
      </w:r>
      <w:r w:rsidR="000A26EA">
        <w:rPr>
          <w:rFonts w:ascii="Arial" w:eastAsia="SimSun" w:hAnsi="Arial" w:cs="Arial"/>
          <w:lang w:eastAsia="zh-CN"/>
        </w:rPr>
        <w:t>y</w:t>
      </w:r>
      <w:r w:rsidR="00F613D6" w:rsidRPr="00F613D6">
        <w:rPr>
          <w:rFonts w:ascii="Arial" w:eastAsia="SimSun" w:hAnsi="Arial" w:cs="Arial"/>
          <w:lang w:eastAsia="zh-CN"/>
        </w:rPr>
        <w:t xml:space="preserve">ou should contact the [Data Protection </w:t>
      </w:r>
      <w:r w:rsidR="000A26EA">
        <w:rPr>
          <w:rFonts w:ascii="Arial" w:eastAsia="SimSun" w:hAnsi="Arial" w:cs="Arial"/>
          <w:lang w:eastAsia="zh-CN"/>
        </w:rPr>
        <w:t xml:space="preserve">Lead/ Data Protection </w:t>
      </w:r>
      <w:r w:rsidR="00F613D6" w:rsidRPr="00F613D6">
        <w:rPr>
          <w:rFonts w:ascii="Arial" w:eastAsia="SimSun" w:hAnsi="Arial" w:cs="Arial"/>
          <w:lang w:eastAsia="zh-CN"/>
        </w:rPr>
        <w:lastRenderedPageBreak/>
        <w:t xml:space="preserve">Officer/Data Protection </w:t>
      </w:r>
      <w:r w:rsidR="000A26EA">
        <w:rPr>
          <w:rFonts w:ascii="Arial" w:eastAsia="SimSun" w:hAnsi="Arial" w:cs="Arial"/>
          <w:lang w:eastAsia="zh-CN"/>
        </w:rPr>
        <w:t>Team</w:t>
      </w:r>
      <w:r w:rsidR="00F613D6" w:rsidRPr="00F613D6">
        <w:rPr>
          <w:rFonts w:ascii="Arial" w:eastAsia="SimSun" w:hAnsi="Arial" w:cs="Arial"/>
          <w:lang w:eastAsia="zh-CN"/>
        </w:rPr>
        <w:t>] before going ahead with processing the data for that additional purpose.</w:t>
      </w:r>
      <w:r>
        <w:rPr>
          <w:rFonts w:ascii="Arial" w:eastAsia="SimSun" w:hAnsi="Arial" w:cs="Arial"/>
          <w:lang w:eastAsia="zh-CN"/>
        </w:rPr>
        <w:t xml:space="preserve"> </w:t>
      </w:r>
    </w:p>
    <w:p w14:paraId="5AD9661E" w14:textId="77777777" w:rsidR="00726738" w:rsidRDefault="00726738" w:rsidP="0082545A">
      <w:pPr>
        <w:spacing w:after="0" w:line="240" w:lineRule="auto"/>
        <w:jc w:val="both"/>
        <w:rPr>
          <w:rFonts w:ascii="Arial" w:eastAsia="SimSun" w:hAnsi="Arial" w:cs="Arial"/>
          <w:lang w:eastAsia="zh-CN"/>
        </w:rPr>
      </w:pPr>
    </w:p>
    <w:p w14:paraId="45AACC07" w14:textId="1A795807" w:rsidR="00895D0D" w:rsidRPr="0082545A" w:rsidRDefault="00895D0D" w:rsidP="0082545A">
      <w:pPr>
        <w:spacing w:after="0" w:line="240" w:lineRule="auto"/>
        <w:jc w:val="both"/>
        <w:rPr>
          <w:rFonts w:ascii="Arial" w:eastAsia="SimSun" w:hAnsi="Arial" w:cs="Arial"/>
          <w:lang w:eastAsia="zh-CN"/>
        </w:rPr>
      </w:pPr>
      <w:r>
        <w:rPr>
          <w:rFonts w:ascii="Arial" w:eastAsia="SimSun" w:hAnsi="Arial" w:cs="Arial"/>
          <w:lang w:eastAsia="zh-CN"/>
        </w:rPr>
        <w:t xml:space="preserve">If you </w:t>
      </w:r>
      <w:r w:rsidR="00AD3011">
        <w:rPr>
          <w:rFonts w:ascii="Arial" w:eastAsia="SimSun" w:hAnsi="Arial" w:cs="Arial"/>
          <w:lang w:eastAsia="zh-CN"/>
        </w:rPr>
        <w:t>are unsure</w:t>
      </w:r>
      <w:r>
        <w:rPr>
          <w:rFonts w:ascii="Arial" w:eastAsia="SimSun" w:hAnsi="Arial" w:cs="Arial"/>
          <w:lang w:eastAsia="zh-CN"/>
        </w:rPr>
        <w:t xml:space="preserve"> about </w:t>
      </w:r>
      <w:r w:rsidR="00726738">
        <w:rPr>
          <w:rFonts w:ascii="Arial" w:eastAsia="SimSun" w:hAnsi="Arial" w:cs="Arial"/>
          <w:lang w:eastAsia="zh-CN"/>
        </w:rPr>
        <w:t xml:space="preserve">whether </w:t>
      </w:r>
      <w:r w:rsidR="00F613D6">
        <w:rPr>
          <w:rFonts w:ascii="Arial" w:eastAsia="SimSun" w:hAnsi="Arial" w:cs="Arial"/>
          <w:lang w:eastAsia="zh-CN"/>
        </w:rPr>
        <w:t>a particular use of personal data as part of your role is within the scope of legitimate and authorised purposes</w:t>
      </w:r>
      <w:r>
        <w:rPr>
          <w:rFonts w:ascii="Arial" w:eastAsia="SimSun" w:hAnsi="Arial" w:cs="Arial"/>
          <w:lang w:eastAsia="zh-CN"/>
        </w:rPr>
        <w:t xml:space="preserve">, you should contact the </w:t>
      </w:r>
      <w:r w:rsidR="00FD038C">
        <w:rPr>
          <w:rFonts w:ascii="Arial" w:eastAsia="SimSun" w:hAnsi="Arial" w:cs="Arial"/>
          <w:lang w:eastAsia="zh-CN"/>
        </w:rPr>
        <w:t>[</w:t>
      </w:r>
      <w:r>
        <w:rPr>
          <w:rFonts w:ascii="Arial" w:eastAsia="SimSun" w:hAnsi="Arial" w:cs="Arial"/>
          <w:lang w:eastAsia="zh-CN"/>
        </w:rPr>
        <w:t>Data Protection Lead</w:t>
      </w:r>
      <w:r w:rsidR="00053227">
        <w:rPr>
          <w:rFonts w:ascii="Arial" w:eastAsia="SimSun" w:hAnsi="Arial" w:cs="Arial"/>
          <w:iCs/>
          <w:lang w:eastAsia="zh-CN"/>
        </w:rPr>
        <w:t>/Data Protection Officer/Data Protection Team</w:t>
      </w:r>
      <w:r>
        <w:rPr>
          <w:rFonts w:ascii="Arial" w:eastAsia="SimSun" w:hAnsi="Arial" w:cs="Arial"/>
          <w:lang w:eastAsia="zh-CN"/>
        </w:rPr>
        <w:t>] before going ahead with processing</w:t>
      </w:r>
      <w:r w:rsidR="00EF5F28">
        <w:rPr>
          <w:rFonts w:ascii="Arial" w:eastAsia="SimSun" w:hAnsi="Arial" w:cs="Arial"/>
          <w:lang w:eastAsia="zh-CN"/>
        </w:rPr>
        <w:t xml:space="preserve"> the data for the additional purpose</w:t>
      </w:r>
      <w:r>
        <w:rPr>
          <w:rFonts w:ascii="Arial" w:eastAsia="SimSun" w:hAnsi="Arial" w:cs="Arial"/>
          <w:lang w:eastAsia="zh-CN"/>
        </w:rPr>
        <w:t>.</w:t>
      </w:r>
    </w:p>
    <w:p w14:paraId="6BF0C213" w14:textId="77777777" w:rsidR="009C1863" w:rsidRPr="0082545A" w:rsidRDefault="009C1863" w:rsidP="0082545A">
      <w:pPr>
        <w:spacing w:after="0" w:line="240" w:lineRule="auto"/>
        <w:jc w:val="both"/>
        <w:rPr>
          <w:rFonts w:ascii="Arial" w:eastAsia="SimSun" w:hAnsi="Arial" w:cs="Arial"/>
          <w:lang w:eastAsia="zh-CN"/>
        </w:rPr>
      </w:pPr>
    </w:p>
    <w:p w14:paraId="079B80F0" w14:textId="7D462AD5" w:rsidR="007C2973" w:rsidRPr="00EC716A" w:rsidRDefault="00DE7D88" w:rsidP="000A57F5">
      <w:pPr>
        <w:pStyle w:val="ListParagraph"/>
        <w:numPr>
          <w:ilvl w:val="0"/>
          <w:numId w:val="21"/>
        </w:numPr>
        <w:spacing w:after="0" w:line="240" w:lineRule="auto"/>
        <w:jc w:val="both"/>
        <w:rPr>
          <w:rFonts w:ascii="Arial" w:eastAsia="SimSun" w:hAnsi="Arial" w:cs="Arial"/>
          <w:b/>
          <w:sz w:val="24"/>
          <w:lang w:eastAsia="zh-CN"/>
        </w:rPr>
      </w:pPr>
      <w:r w:rsidRPr="00EC716A">
        <w:rPr>
          <w:rFonts w:ascii="Arial" w:eastAsia="SimSun" w:hAnsi="Arial" w:cs="Arial"/>
          <w:b/>
          <w:sz w:val="24"/>
          <w:lang w:eastAsia="zh-CN"/>
        </w:rPr>
        <w:t xml:space="preserve">Make sure that personal data is </w:t>
      </w:r>
      <w:r w:rsidR="008A62F9">
        <w:rPr>
          <w:rFonts w:ascii="Arial" w:eastAsia="SimSun" w:hAnsi="Arial" w:cs="Arial"/>
          <w:b/>
          <w:sz w:val="24"/>
          <w:lang w:eastAsia="zh-CN"/>
        </w:rPr>
        <w:t xml:space="preserve">adequate, </w:t>
      </w:r>
      <w:r w:rsidRPr="00EC716A">
        <w:rPr>
          <w:rFonts w:ascii="Arial" w:eastAsia="SimSun" w:hAnsi="Arial" w:cs="Arial"/>
          <w:b/>
          <w:sz w:val="24"/>
          <w:lang w:eastAsia="zh-CN"/>
        </w:rPr>
        <w:t xml:space="preserve">relevant and limited to what is necessary for </w:t>
      </w:r>
      <w:r w:rsidR="004A6827">
        <w:rPr>
          <w:rFonts w:ascii="Arial" w:eastAsia="SimSun" w:hAnsi="Arial" w:cs="Arial"/>
          <w:b/>
          <w:sz w:val="24"/>
          <w:lang w:eastAsia="zh-CN"/>
        </w:rPr>
        <w:t>the</w:t>
      </w:r>
      <w:r w:rsidR="004A6827" w:rsidRPr="00EC716A">
        <w:rPr>
          <w:rFonts w:ascii="Arial" w:eastAsia="SimSun" w:hAnsi="Arial" w:cs="Arial"/>
          <w:b/>
          <w:sz w:val="24"/>
          <w:lang w:eastAsia="zh-CN"/>
        </w:rPr>
        <w:t xml:space="preserve"> </w:t>
      </w:r>
      <w:r w:rsidR="004C17A4" w:rsidRPr="00EC716A">
        <w:rPr>
          <w:rFonts w:ascii="Arial" w:eastAsia="SimSun" w:hAnsi="Arial" w:cs="Arial"/>
          <w:b/>
          <w:sz w:val="24"/>
          <w:lang w:eastAsia="zh-CN"/>
        </w:rPr>
        <w:t xml:space="preserve">legitimate </w:t>
      </w:r>
      <w:proofErr w:type="gramStart"/>
      <w:r w:rsidRPr="00EC716A">
        <w:rPr>
          <w:rFonts w:ascii="Arial" w:eastAsia="SimSun" w:hAnsi="Arial" w:cs="Arial"/>
          <w:b/>
          <w:sz w:val="24"/>
          <w:lang w:eastAsia="zh-CN"/>
        </w:rPr>
        <w:t>purposes</w:t>
      </w:r>
      <w:proofErr w:type="gramEnd"/>
    </w:p>
    <w:p w14:paraId="5170CC80" w14:textId="77777777" w:rsidR="00DE7D88" w:rsidRPr="00DE7D88" w:rsidRDefault="00DE7D88" w:rsidP="0082545A">
      <w:pPr>
        <w:spacing w:after="0" w:line="240" w:lineRule="auto"/>
        <w:jc w:val="both"/>
        <w:rPr>
          <w:rFonts w:ascii="Arial" w:eastAsia="SimSun" w:hAnsi="Arial" w:cs="Arial"/>
          <w:b/>
          <w:lang w:eastAsia="zh-CN"/>
        </w:rPr>
      </w:pPr>
    </w:p>
    <w:p w14:paraId="73AE30E1" w14:textId="3C32CCED" w:rsidR="00A00332" w:rsidRDefault="00DD04C0" w:rsidP="0082545A">
      <w:pPr>
        <w:spacing w:after="0" w:line="240" w:lineRule="auto"/>
        <w:jc w:val="both"/>
        <w:rPr>
          <w:rFonts w:ascii="Arial" w:eastAsia="SimSun" w:hAnsi="Arial" w:cs="Arial"/>
          <w:lang w:eastAsia="zh-CN"/>
        </w:rPr>
      </w:pPr>
      <w:r>
        <w:rPr>
          <w:rFonts w:ascii="Arial" w:eastAsia="SimSun" w:hAnsi="Arial" w:cs="Arial"/>
          <w:lang w:eastAsia="zh-CN"/>
        </w:rPr>
        <w:t>Data protection law</w:t>
      </w:r>
      <w:r w:rsidR="00DE7D88">
        <w:rPr>
          <w:rFonts w:ascii="Arial" w:eastAsia="SimSun" w:hAnsi="Arial" w:cs="Arial"/>
          <w:lang w:eastAsia="zh-CN"/>
        </w:rPr>
        <w:t xml:space="preserve"> require</w:t>
      </w:r>
      <w:r>
        <w:rPr>
          <w:rFonts w:ascii="Arial" w:eastAsia="SimSun" w:hAnsi="Arial" w:cs="Arial"/>
          <w:lang w:eastAsia="zh-CN"/>
        </w:rPr>
        <w:t>s</w:t>
      </w:r>
      <w:r w:rsidR="00DE7D88">
        <w:rPr>
          <w:rFonts w:ascii="Arial" w:eastAsia="SimSun" w:hAnsi="Arial" w:cs="Arial"/>
          <w:lang w:eastAsia="zh-CN"/>
        </w:rPr>
        <w:t xml:space="preserve"> us to ensure that</w:t>
      </w:r>
      <w:r w:rsidR="00777177">
        <w:rPr>
          <w:rFonts w:ascii="Arial" w:eastAsia="SimSun" w:hAnsi="Arial" w:cs="Arial"/>
          <w:lang w:eastAsia="zh-CN"/>
        </w:rPr>
        <w:t>,</w:t>
      </w:r>
      <w:r w:rsidR="00DE7D88">
        <w:rPr>
          <w:rFonts w:ascii="Arial" w:eastAsia="SimSun" w:hAnsi="Arial" w:cs="Arial"/>
          <w:lang w:eastAsia="zh-CN"/>
        </w:rPr>
        <w:t xml:space="preserve"> when we process p</w:t>
      </w:r>
      <w:r w:rsidR="002F5643" w:rsidRPr="0082545A">
        <w:rPr>
          <w:rFonts w:ascii="Arial" w:eastAsia="SimSun" w:hAnsi="Arial" w:cs="Arial"/>
          <w:lang w:eastAsia="zh-CN"/>
        </w:rPr>
        <w:t>ersonal d</w:t>
      </w:r>
      <w:r w:rsidR="009C1863" w:rsidRPr="0082545A">
        <w:rPr>
          <w:rFonts w:ascii="Arial" w:eastAsia="SimSun" w:hAnsi="Arial" w:cs="Arial"/>
          <w:lang w:eastAsia="zh-CN"/>
        </w:rPr>
        <w:t>ata</w:t>
      </w:r>
      <w:r w:rsidR="00777177">
        <w:rPr>
          <w:rFonts w:ascii="Arial" w:eastAsia="SimSun" w:hAnsi="Arial" w:cs="Arial"/>
          <w:lang w:eastAsia="zh-CN"/>
        </w:rPr>
        <w:t>,</w:t>
      </w:r>
      <w:r w:rsidR="009C1863" w:rsidRPr="0082545A">
        <w:rPr>
          <w:rFonts w:ascii="Arial" w:eastAsia="SimSun" w:hAnsi="Arial" w:cs="Arial"/>
          <w:lang w:eastAsia="zh-CN"/>
        </w:rPr>
        <w:t xml:space="preserve"> </w:t>
      </w:r>
      <w:r w:rsidR="00DE7D88">
        <w:rPr>
          <w:rFonts w:ascii="Arial" w:eastAsia="SimSun" w:hAnsi="Arial" w:cs="Arial"/>
          <w:lang w:eastAsia="zh-CN"/>
        </w:rPr>
        <w:t xml:space="preserve">it </w:t>
      </w:r>
      <w:r w:rsidR="008314C9">
        <w:rPr>
          <w:rFonts w:ascii="Arial" w:eastAsia="SimSun" w:hAnsi="Arial" w:cs="Arial"/>
          <w:lang w:eastAsia="zh-CN"/>
        </w:rPr>
        <w:t>is</w:t>
      </w:r>
      <w:r w:rsidR="00DE7D88">
        <w:rPr>
          <w:rFonts w:ascii="Arial" w:eastAsia="SimSun" w:hAnsi="Arial" w:cs="Arial"/>
          <w:lang w:eastAsia="zh-CN"/>
        </w:rPr>
        <w:t xml:space="preserve"> </w:t>
      </w:r>
      <w:r w:rsidR="008A62F9">
        <w:rPr>
          <w:rFonts w:ascii="Arial" w:eastAsia="SimSun" w:hAnsi="Arial" w:cs="Arial"/>
          <w:lang w:eastAsia="zh-CN"/>
        </w:rPr>
        <w:t xml:space="preserve">adequate, </w:t>
      </w:r>
      <w:r w:rsidR="00DE7D88">
        <w:rPr>
          <w:rFonts w:ascii="Arial" w:eastAsia="SimSun" w:hAnsi="Arial" w:cs="Arial"/>
          <w:lang w:eastAsia="zh-CN"/>
        </w:rPr>
        <w:t xml:space="preserve">relevant to our purposes and </w:t>
      </w:r>
      <w:r w:rsidR="009C1863" w:rsidRPr="0082545A">
        <w:rPr>
          <w:rFonts w:ascii="Arial" w:eastAsia="SimSun" w:hAnsi="Arial" w:cs="Arial"/>
          <w:lang w:eastAsia="zh-CN"/>
        </w:rPr>
        <w:t xml:space="preserve">limited to what is necessary </w:t>
      </w:r>
      <w:r w:rsidR="00DE7D88">
        <w:rPr>
          <w:rFonts w:ascii="Arial" w:eastAsia="SimSun" w:hAnsi="Arial" w:cs="Arial"/>
          <w:lang w:eastAsia="zh-CN"/>
        </w:rPr>
        <w:t>for those purposes</w:t>
      </w:r>
      <w:r w:rsidR="008A62F9">
        <w:rPr>
          <w:rFonts w:ascii="Arial" w:eastAsia="SimSun" w:hAnsi="Arial" w:cs="Arial"/>
          <w:lang w:eastAsia="zh-CN"/>
        </w:rPr>
        <w:t xml:space="preserve"> (also known as </w:t>
      </w:r>
      <w:r w:rsidR="00E84635">
        <w:rPr>
          <w:rFonts w:ascii="Arial" w:eastAsia="SimSun" w:hAnsi="Arial" w:cs="Arial"/>
          <w:lang w:eastAsia="zh-CN"/>
        </w:rPr>
        <w:t>‘</w:t>
      </w:r>
      <w:r w:rsidR="008A62F9">
        <w:rPr>
          <w:rFonts w:ascii="Arial" w:eastAsia="SimSun" w:hAnsi="Arial" w:cs="Arial"/>
          <w:lang w:eastAsia="zh-CN"/>
        </w:rPr>
        <w:t>data minimisation</w:t>
      </w:r>
      <w:r w:rsidR="00E84635">
        <w:rPr>
          <w:rFonts w:ascii="Arial" w:eastAsia="SimSun" w:hAnsi="Arial" w:cs="Arial"/>
          <w:lang w:eastAsia="zh-CN"/>
        </w:rPr>
        <w:t>’</w:t>
      </w:r>
      <w:r w:rsidR="008A62F9">
        <w:rPr>
          <w:rFonts w:ascii="Arial" w:eastAsia="SimSun" w:hAnsi="Arial" w:cs="Arial"/>
          <w:lang w:eastAsia="zh-CN"/>
        </w:rPr>
        <w:t>)</w:t>
      </w:r>
      <w:r w:rsidR="003D7401" w:rsidRPr="0082545A">
        <w:rPr>
          <w:rFonts w:ascii="Arial" w:eastAsia="SimSun" w:hAnsi="Arial" w:cs="Arial"/>
          <w:lang w:eastAsia="zh-CN"/>
        </w:rPr>
        <w:t xml:space="preserve">. </w:t>
      </w:r>
      <w:r w:rsidR="00DE7D88">
        <w:rPr>
          <w:rFonts w:ascii="Arial" w:eastAsia="SimSun" w:hAnsi="Arial" w:cs="Arial"/>
          <w:lang w:eastAsia="zh-CN"/>
        </w:rPr>
        <w:t xml:space="preserve">In other words, we </w:t>
      </w:r>
      <w:r w:rsidR="008A62F9">
        <w:rPr>
          <w:rFonts w:ascii="Arial" w:eastAsia="SimSun" w:hAnsi="Arial" w:cs="Arial"/>
          <w:lang w:eastAsia="zh-CN"/>
        </w:rPr>
        <w:t>ask for</w:t>
      </w:r>
      <w:r w:rsidR="00652ABB">
        <w:rPr>
          <w:rFonts w:ascii="Arial" w:eastAsia="SimSun" w:hAnsi="Arial" w:cs="Arial"/>
          <w:lang w:eastAsia="zh-CN"/>
        </w:rPr>
        <w:t xml:space="preserve"> and use</w:t>
      </w:r>
      <w:r w:rsidR="008A62F9">
        <w:rPr>
          <w:rFonts w:ascii="Arial" w:eastAsia="SimSun" w:hAnsi="Arial" w:cs="Arial"/>
          <w:lang w:eastAsia="zh-CN"/>
        </w:rPr>
        <w:t xml:space="preserve"> the information we need for our legitimate business purposes, but we </w:t>
      </w:r>
      <w:r w:rsidR="00DE7D88">
        <w:rPr>
          <w:rFonts w:ascii="Arial" w:eastAsia="SimSun" w:hAnsi="Arial" w:cs="Arial"/>
          <w:lang w:eastAsia="zh-CN"/>
        </w:rPr>
        <w:t>won’t ask for</w:t>
      </w:r>
      <w:r w:rsidR="00652ABB">
        <w:rPr>
          <w:rFonts w:ascii="Arial" w:eastAsia="SimSun" w:hAnsi="Arial" w:cs="Arial"/>
          <w:lang w:eastAsia="zh-CN"/>
        </w:rPr>
        <w:t xml:space="preserve"> or use</w:t>
      </w:r>
      <w:r w:rsidR="00DE7D88">
        <w:rPr>
          <w:rFonts w:ascii="Arial" w:eastAsia="SimSun" w:hAnsi="Arial" w:cs="Arial"/>
          <w:lang w:eastAsia="zh-CN"/>
        </w:rPr>
        <w:t xml:space="preserve"> more information than we need </w:t>
      </w:r>
      <w:proofErr w:type="gramStart"/>
      <w:r w:rsidR="00DE7D88">
        <w:rPr>
          <w:rFonts w:ascii="Arial" w:eastAsia="SimSun" w:hAnsi="Arial" w:cs="Arial"/>
          <w:lang w:eastAsia="zh-CN"/>
        </w:rPr>
        <w:t>in order to</w:t>
      </w:r>
      <w:proofErr w:type="gramEnd"/>
      <w:r w:rsidR="00DE7D88">
        <w:rPr>
          <w:rFonts w:ascii="Arial" w:eastAsia="SimSun" w:hAnsi="Arial" w:cs="Arial"/>
          <w:lang w:eastAsia="zh-CN"/>
        </w:rPr>
        <w:t xml:space="preserve"> carry out</w:t>
      </w:r>
      <w:r w:rsidR="00652ABB">
        <w:rPr>
          <w:rFonts w:ascii="Arial" w:eastAsia="SimSun" w:hAnsi="Arial" w:cs="Arial"/>
          <w:lang w:eastAsia="zh-CN"/>
        </w:rPr>
        <w:t xml:space="preserve"> those activities</w:t>
      </w:r>
      <w:r w:rsidR="00DE7D88">
        <w:rPr>
          <w:rFonts w:ascii="Arial" w:eastAsia="SimSun" w:hAnsi="Arial" w:cs="Arial"/>
          <w:lang w:eastAsia="zh-CN"/>
        </w:rPr>
        <w:t>.</w:t>
      </w:r>
    </w:p>
    <w:p w14:paraId="376C336F" w14:textId="77777777" w:rsidR="00DE7D88" w:rsidRDefault="00DE7D88" w:rsidP="0082545A">
      <w:pPr>
        <w:spacing w:after="0" w:line="240" w:lineRule="auto"/>
        <w:jc w:val="both"/>
        <w:rPr>
          <w:rFonts w:ascii="Arial" w:eastAsia="SimSun" w:hAnsi="Arial" w:cs="Arial"/>
          <w:lang w:eastAsia="zh-CN"/>
        </w:rPr>
      </w:pPr>
    </w:p>
    <w:p w14:paraId="48E8C720" w14:textId="252BFE07" w:rsidR="00DE7D88" w:rsidRPr="00DE7D88" w:rsidRDefault="00DE7D88" w:rsidP="0082545A">
      <w:pPr>
        <w:spacing w:after="0" w:line="240" w:lineRule="auto"/>
        <w:jc w:val="both"/>
        <w:rPr>
          <w:rFonts w:ascii="Arial" w:eastAsia="SimSun" w:hAnsi="Arial" w:cs="Arial"/>
          <w:i/>
          <w:lang w:eastAsia="zh-CN"/>
        </w:rPr>
      </w:pPr>
      <w:r w:rsidRPr="00DE7D88">
        <w:rPr>
          <w:rFonts w:ascii="Arial" w:eastAsia="SimSun" w:hAnsi="Arial" w:cs="Arial"/>
          <w:i/>
          <w:lang w:eastAsia="zh-CN"/>
        </w:rPr>
        <w:t>What you need to do:</w:t>
      </w:r>
    </w:p>
    <w:p w14:paraId="7C9622B1" w14:textId="77777777" w:rsidR="00A00332" w:rsidRPr="0082545A" w:rsidRDefault="00A00332" w:rsidP="0082545A">
      <w:pPr>
        <w:spacing w:after="0" w:line="240" w:lineRule="auto"/>
        <w:jc w:val="both"/>
        <w:rPr>
          <w:rFonts w:ascii="Arial" w:eastAsia="SimSun" w:hAnsi="Arial" w:cs="Arial"/>
          <w:lang w:eastAsia="zh-CN"/>
        </w:rPr>
      </w:pPr>
    </w:p>
    <w:p w14:paraId="3AEEB6CD" w14:textId="23392446" w:rsidR="0028088C" w:rsidRPr="00E84635" w:rsidRDefault="008A62F9" w:rsidP="00E84635">
      <w:pPr>
        <w:spacing w:after="0" w:line="240" w:lineRule="auto"/>
        <w:jc w:val="both"/>
        <w:rPr>
          <w:rFonts w:ascii="Arial" w:hAnsi="Arial" w:cs="Arial"/>
        </w:rPr>
      </w:pPr>
      <w:r>
        <w:rPr>
          <w:rFonts w:ascii="Arial" w:eastAsia="SimSun" w:hAnsi="Arial" w:cs="Arial"/>
          <w:lang w:eastAsia="zh-CN"/>
        </w:rPr>
        <w:t>Y</w:t>
      </w:r>
      <w:r w:rsidR="003D7401" w:rsidRPr="0082545A">
        <w:rPr>
          <w:rFonts w:ascii="Arial" w:eastAsia="SimSun" w:hAnsi="Arial" w:cs="Arial"/>
          <w:lang w:eastAsia="zh-CN"/>
        </w:rPr>
        <w:t xml:space="preserve">ou should try to ensure that you only </w:t>
      </w:r>
      <w:r w:rsidR="00652ABB">
        <w:rPr>
          <w:rFonts w:ascii="Arial" w:eastAsia="SimSun" w:hAnsi="Arial" w:cs="Arial"/>
          <w:lang w:eastAsia="zh-CN"/>
        </w:rPr>
        <w:t xml:space="preserve">collect, </w:t>
      </w:r>
      <w:proofErr w:type="gramStart"/>
      <w:r w:rsidR="00652ABB">
        <w:rPr>
          <w:rFonts w:ascii="Arial" w:eastAsia="SimSun" w:hAnsi="Arial" w:cs="Arial"/>
          <w:lang w:eastAsia="zh-CN"/>
        </w:rPr>
        <w:t>record</w:t>
      </w:r>
      <w:proofErr w:type="gramEnd"/>
      <w:r w:rsidR="00652ABB">
        <w:rPr>
          <w:rFonts w:ascii="Arial" w:eastAsia="SimSun" w:hAnsi="Arial" w:cs="Arial"/>
          <w:lang w:eastAsia="zh-CN"/>
        </w:rPr>
        <w:t xml:space="preserve"> and use</w:t>
      </w:r>
      <w:r w:rsidR="003D7401" w:rsidRPr="0082545A">
        <w:rPr>
          <w:rFonts w:ascii="Arial" w:eastAsia="SimSun" w:hAnsi="Arial" w:cs="Arial"/>
          <w:lang w:eastAsia="zh-CN"/>
        </w:rPr>
        <w:t xml:space="preserve"> </w:t>
      </w:r>
      <w:r w:rsidR="00681568" w:rsidRPr="0082545A">
        <w:rPr>
          <w:rFonts w:ascii="Arial" w:eastAsia="SimSun" w:hAnsi="Arial" w:cs="Arial"/>
          <w:lang w:eastAsia="zh-CN"/>
        </w:rPr>
        <w:t xml:space="preserve">the </w:t>
      </w:r>
      <w:r w:rsidR="003D7401" w:rsidRPr="0082545A">
        <w:rPr>
          <w:rFonts w:ascii="Arial" w:eastAsia="SimSun" w:hAnsi="Arial" w:cs="Arial"/>
          <w:lang w:eastAsia="zh-CN"/>
        </w:rPr>
        <w:t xml:space="preserve">personal data that you actually </w:t>
      </w:r>
      <w:r w:rsidR="00A00332" w:rsidRPr="0082545A">
        <w:rPr>
          <w:rFonts w:ascii="Arial" w:eastAsia="SimSun" w:hAnsi="Arial" w:cs="Arial"/>
          <w:lang w:eastAsia="zh-CN"/>
        </w:rPr>
        <w:t>need</w:t>
      </w:r>
      <w:r w:rsidR="003D7401" w:rsidRPr="0082545A">
        <w:rPr>
          <w:rFonts w:ascii="Arial" w:eastAsia="SimSun" w:hAnsi="Arial" w:cs="Arial"/>
          <w:lang w:eastAsia="zh-CN"/>
        </w:rPr>
        <w:t xml:space="preserve"> for</w:t>
      </w:r>
      <w:r>
        <w:rPr>
          <w:rFonts w:ascii="Arial" w:eastAsia="SimSun" w:hAnsi="Arial" w:cs="Arial"/>
          <w:lang w:eastAsia="zh-CN"/>
        </w:rPr>
        <w:t xml:space="preserve"> [COMPANY]'s legitimate and authorised</w:t>
      </w:r>
      <w:r w:rsidR="00A00332" w:rsidRPr="0082545A">
        <w:rPr>
          <w:rFonts w:ascii="Arial" w:eastAsia="SimSun" w:hAnsi="Arial" w:cs="Arial"/>
          <w:lang w:eastAsia="zh-CN"/>
        </w:rPr>
        <w:t xml:space="preserve"> </w:t>
      </w:r>
      <w:r w:rsidR="003D7401" w:rsidRPr="0082545A">
        <w:rPr>
          <w:rFonts w:ascii="Arial" w:eastAsia="SimSun" w:hAnsi="Arial" w:cs="Arial"/>
          <w:lang w:eastAsia="zh-CN"/>
        </w:rPr>
        <w:t>purpose</w:t>
      </w:r>
      <w:r>
        <w:rPr>
          <w:rFonts w:ascii="Arial" w:eastAsia="SimSun" w:hAnsi="Arial" w:cs="Arial"/>
          <w:lang w:eastAsia="zh-CN"/>
        </w:rPr>
        <w:t>s within the scope of your role</w:t>
      </w:r>
      <w:r w:rsidR="00681568" w:rsidRPr="0082545A">
        <w:rPr>
          <w:rFonts w:ascii="Arial" w:eastAsia="SimSun" w:hAnsi="Arial" w:cs="Arial"/>
          <w:lang w:eastAsia="zh-CN"/>
        </w:rPr>
        <w:t xml:space="preserve">. </w:t>
      </w:r>
      <w:r w:rsidRPr="00E84635">
        <w:rPr>
          <w:rFonts w:ascii="Arial" w:hAnsi="Arial" w:cs="Arial"/>
        </w:rPr>
        <w:t>You must ensure</w:t>
      </w:r>
      <w:r w:rsidR="000A26EA">
        <w:rPr>
          <w:rFonts w:ascii="Arial" w:hAnsi="Arial" w:cs="Arial"/>
        </w:rPr>
        <w:t>, however,</w:t>
      </w:r>
      <w:r w:rsidRPr="00E84635">
        <w:rPr>
          <w:rFonts w:ascii="Arial" w:hAnsi="Arial" w:cs="Arial"/>
        </w:rPr>
        <w:t xml:space="preserve"> that you have sufficient personal data </w:t>
      </w:r>
      <w:r w:rsidR="00E84635">
        <w:rPr>
          <w:rFonts w:ascii="Arial" w:hAnsi="Arial" w:cs="Arial"/>
        </w:rPr>
        <w:t>to be able to</w:t>
      </w:r>
      <w:r w:rsidRPr="00E84635">
        <w:rPr>
          <w:rFonts w:ascii="Arial" w:hAnsi="Arial" w:cs="Arial"/>
        </w:rPr>
        <w:t xml:space="preserve"> use </w:t>
      </w:r>
      <w:r w:rsidR="00E84635">
        <w:rPr>
          <w:rFonts w:ascii="Arial" w:hAnsi="Arial" w:cs="Arial"/>
        </w:rPr>
        <w:t xml:space="preserve">it fairly </w:t>
      </w:r>
      <w:r w:rsidR="00652ABB">
        <w:rPr>
          <w:rFonts w:ascii="Arial" w:hAnsi="Arial" w:cs="Arial"/>
        </w:rPr>
        <w:t xml:space="preserve">for the specified purposes </w:t>
      </w:r>
      <w:r w:rsidR="00E84635">
        <w:rPr>
          <w:rFonts w:ascii="Arial" w:hAnsi="Arial" w:cs="Arial"/>
        </w:rPr>
        <w:t xml:space="preserve">and to </w:t>
      </w:r>
      <w:proofErr w:type="gramStart"/>
      <w:r w:rsidR="00E84635">
        <w:rPr>
          <w:rFonts w:ascii="Arial" w:hAnsi="Arial" w:cs="Arial"/>
        </w:rPr>
        <w:t>take into account</w:t>
      </w:r>
      <w:proofErr w:type="gramEnd"/>
      <w:r w:rsidRPr="00E84635">
        <w:rPr>
          <w:rFonts w:ascii="Arial" w:hAnsi="Arial" w:cs="Arial"/>
        </w:rPr>
        <w:t xml:space="preserve"> all relevant details.</w:t>
      </w:r>
    </w:p>
    <w:p w14:paraId="74B658EE" w14:textId="77777777" w:rsidR="00E84635" w:rsidRDefault="00E84635" w:rsidP="00E84635">
      <w:pPr>
        <w:spacing w:after="0" w:line="240" w:lineRule="auto"/>
        <w:jc w:val="both"/>
        <w:rPr>
          <w:rFonts w:ascii="Arial" w:hAnsi="Arial" w:cs="Arial"/>
        </w:rPr>
      </w:pPr>
    </w:p>
    <w:p w14:paraId="4B4D27FA" w14:textId="6D905107" w:rsidR="003313F7" w:rsidRDefault="0028088C" w:rsidP="00E84635">
      <w:pPr>
        <w:spacing w:after="0" w:line="240" w:lineRule="auto"/>
        <w:jc w:val="both"/>
        <w:rPr>
          <w:rFonts w:ascii="Arial" w:hAnsi="Arial" w:cs="Arial"/>
        </w:rPr>
      </w:pPr>
      <w:r w:rsidRPr="00E84635">
        <w:rPr>
          <w:rFonts w:ascii="Arial" w:hAnsi="Arial" w:cs="Arial"/>
        </w:rPr>
        <w:t xml:space="preserve">If you are creating forms </w:t>
      </w:r>
      <w:r w:rsidR="00830FF6" w:rsidRPr="00E84635">
        <w:rPr>
          <w:rFonts w:ascii="Arial" w:hAnsi="Arial" w:cs="Arial"/>
        </w:rPr>
        <w:t xml:space="preserve">that </w:t>
      </w:r>
      <w:r w:rsidRPr="00E84635">
        <w:rPr>
          <w:rFonts w:ascii="Arial" w:hAnsi="Arial" w:cs="Arial"/>
        </w:rPr>
        <w:t>collect personal data, you should be able to justify why each specific category of data is being requested</w:t>
      </w:r>
      <w:r w:rsidR="00652ABB">
        <w:rPr>
          <w:rFonts w:ascii="Arial" w:hAnsi="Arial" w:cs="Arial"/>
        </w:rPr>
        <w:t xml:space="preserve"> or recorded</w:t>
      </w:r>
      <w:r w:rsidRPr="00E84635">
        <w:rPr>
          <w:rFonts w:ascii="Arial" w:hAnsi="Arial" w:cs="Arial"/>
        </w:rPr>
        <w:t>.</w:t>
      </w:r>
      <w:r w:rsidR="00652ABB">
        <w:rPr>
          <w:rFonts w:ascii="Arial" w:hAnsi="Arial" w:cs="Arial"/>
        </w:rPr>
        <w:t xml:space="preserve"> </w:t>
      </w:r>
      <w:r w:rsidR="00652ABB" w:rsidRPr="00652ABB">
        <w:rPr>
          <w:rFonts w:ascii="Arial" w:hAnsi="Arial" w:cs="Arial"/>
        </w:rPr>
        <w:t>Consider whether less information, or less specific information</w:t>
      </w:r>
      <w:r w:rsidR="00BA450B">
        <w:rPr>
          <w:rFonts w:ascii="Arial" w:hAnsi="Arial" w:cs="Arial"/>
        </w:rPr>
        <w:t>,</w:t>
      </w:r>
      <w:r w:rsidR="00652ABB" w:rsidRPr="00652ABB">
        <w:rPr>
          <w:rFonts w:ascii="Arial" w:hAnsi="Arial" w:cs="Arial"/>
        </w:rPr>
        <w:t xml:space="preserve"> could be recorded to achieve the same purpose.</w:t>
      </w:r>
      <w:r w:rsidR="00652ABB">
        <w:rPr>
          <w:rFonts w:ascii="Arial" w:hAnsi="Arial" w:cs="Arial"/>
        </w:rPr>
        <w:t xml:space="preserve"> </w:t>
      </w:r>
    </w:p>
    <w:p w14:paraId="49DCABC5" w14:textId="31B67EEE" w:rsidR="00652ABB" w:rsidRDefault="00652ABB" w:rsidP="00E84635">
      <w:pPr>
        <w:spacing w:after="0" w:line="240" w:lineRule="auto"/>
        <w:jc w:val="both"/>
        <w:rPr>
          <w:rFonts w:ascii="Arial" w:hAnsi="Arial" w:cs="Arial"/>
        </w:rPr>
      </w:pPr>
    </w:p>
    <w:p w14:paraId="10983E62" w14:textId="174CE889" w:rsidR="00864CE6" w:rsidRDefault="00652ABB" w:rsidP="00E84635">
      <w:pPr>
        <w:spacing w:after="0" w:line="240" w:lineRule="auto"/>
        <w:jc w:val="both"/>
        <w:rPr>
          <w:rFonts w:ascii="Arial" w:eastAsia="SimSun" w:hAnsi="Arial" w:cs="Arial"/>
          <w:lang w:eastAsia="zh-CN"/>
        </w:rPr>
      </w:pPr>
      <w:r w:rsidRPr="00652ABB">
        <w:rPr>
          <w:rFonts w:ascii="Arial" w:eastAsia="SimSun" w:hAnsi="Arial" w:cs="Arial"/>
          <w:lang w:eastAsia="zh-CN"/>
        </w:rPr>
        <w:t xml:space="preserve">You should only access information relevant to your role. </w:t>
      </w:r>
    </w:p>
    <w:p w14:paraId="32C7442A" w14:textId="77777777" w:rsidR="00864CE6" w:rsidRDefault="00864CE6" w:rsidP="00E84635">
      <w:pPr>
        <w:spacing w:after="0" w:line="240" w:lineRule="auto"/>
        <w:jc w:val="both"/>
        <w:rPr>
          <w:rFonts w:ascii="Arial" w:eastAsia="SimSun" w:hAnsi="Arial" w:cs="Arial"/>
          <w:lang w:eastAsia="zh-CN"/>
        </w:rPr>
      </w:pPr>
    </w:p>
    <w:p w14:paraId="41304C8C" w14:textId="0E78465D" w:rsidR="00652ABB" w:rsidRPr="00E84635" w:rsidRDefault="00652ABB" w:rsidP="00E84635">
      <w:pPr>
        <w:spacing w:after="0" w:line="240" w:lineRule="auto"/>
        <w:jc w:val="both"/>
        <w:rPr>
          <w:rFonts w:ascii="Arial" w:eastAsia="SimSun" w:hAnsi="Arial" w:cs="Arial"/>
          <w:lang w:eastAsia="zh-CN"/>
        </w:rPr>
      </w:pPr>
      <w:r w:rsidRPr="00652ABB">
        <w:rPr>
          <w:rFonts w:ascii="Arial" w:eastAsia="SimSun" w:hAnsi="Arial" w:cs="Arial"/>
          <w:lang w:eastAsia="zh-CN"/>
        </w:rPr>
        <w:t>You should not create unnecessary copies of personal data.</w:t>
      </w:r>
    </w:p>
    <w:p w14:paraId="7134B7B6" w14:textId="77777777" w:rsidR="003D7401" w:rsidRPr="0082545A" w:rsidRDefault="003D7401" w:rsidP="0082545A">
      <w:pPr>
        <w:spacing w:after="0" w:line="240" w:lineRule="auto"/>
        <w:jc w:val="both"/>
        <w:rPr>
          <w:rFonts w:ascii="Arial" w:eastAsia="SimSun" w:hAnsi="Arial" w:cs="Arial"/>
          <w:lang w:eastAsia="zh-CN"/>
        </w:rPr>
      </w:pPr>
    </w:p>
    <w:p w14:paraId="0E78C73E" w14:textId="121B6D98" w:rsidR="00A00332" w:rsidRPr="0082545A" w:rsidRDefault="00A27181" w:rsidP="0082545A">
      <w:pPr>
        <w:spacing w:after="0" w:line="240" w:lineRule="auto"/>
        <w:jc w:val="both"/>
        <w:rPr>
          <w:rFonts w:ascii="Arial" w:eastAsia="SimSun" w:hAnsi="Arial" w:cs="Arial"/>
          <w:lang w:eastAsia="zh-CN"/>
        </w:rPr>
      </w:pPr>
      <w:r w:rsidRPr="0082545A">
        <w:rPr>
          <w:rFonts w:ascii="Arial" w:eastAsia="SimSun" w:hAnsi="Arial" w:cs="Arial"/>
          <w:lang w:eastAsia="zh-CN"/>
        </w:rPr>
        <w:t xml:space="preserve">You must also comply with </w:t>
      </w:r>
      <w:r w:rsidR="00EF0116" w:rsidRPr="0082545A">
        <w:rPr>
          <w:rFonts w:ascii="Arial" w:eastAsia="SimSun" w:hAnsi="Arial" w:cs="Arial"/>
          <w:lang w:eastAsia="zh-CN"/>
        </w:rPr>
        <w:t>[</w:t>
      </w:r>
      <w:r w:rsidR="00DE7D88">
        <w:rPr>
          <w:rFonts w:ascii="Arial" w:eastAsia="SimSun" w:hAnsi="Arial" w:cs="Arial"/>
          <w:lang w:eastAsia="zh-CN"/>
        </w:rPr>
        <w:t>COMPANY</w:t>
      </w:r>
      <w:r w:rsidR="00EF0116" w:rsidRPr="0082545A">
        <w:rPr>
          <w:rFonts w:ascii="Arial" w:eastAsia="SimSun" w:hAnsi="Arial" w:cs="Arial"/>
          <w:lang w:eastAsia="zh-CN"/>
        </w:rPr>
        <w:t>]</w:t>
      </w:r>
      <w:r w:rsidRPr="0082545A">
        <w:rPr>
          <w:rFonts w:ascii="Arial" w:eastAsia="SimSun" w:hAnsi="Arial" w:cs="Arial"/>
          <w:lang w:eastAsia="zh-CN"/>
        </w:rPr>
        <w:t xml:space="preserve">’s </w:t>
      </w:r>
      <w:r w:rsidR="00E807C2">
        <w:rPr>
          <w:rFonts w:ascii="Arial" w:eastAsia="SimSun" w:hAnsi="Arial" w:cs="Arial"/>
          <w:lang w:eastAsia="zh-CN"/>
        </w:rPr>
        <w:t xml:space="preserve">instructions about </w:t>
      </w:r>
      <w:r w:rsidRPr="0082545A">
        <w:rPr>
          <w:rFonts w:ascii="Arial" w:eastAsia="SimSun" w:hAnsi="Arial" w:cs="Arial"/>
          <w:lang w:eastAsia="zh-CN"/>
        </w:rPr>
        <w:t xml:space="preserve">data retention </w:t>
      </w:r>
      <w:r w:rsidR="0052066D" w:rsidRPr="0082545A">
        <w:rPr>
          <w:rFonts w:ascii="Arial" w:eastAsia="SimSun" w:hAnsi="Arial" w:cs="Arial"/>
          <w:lang w:eastAsia="zh-CN"/>
        </w:rPr>
        <w:t>and storage</w:t>
      </w:r>
      <w:r w:rsidR="0093208C">
        <w:rPr>
          <w:rFonts w:ascii="Arial" w:eastAsia="SimSun" w:hAnsi="Arial" w:cs="Arial"/>
          <w:lang w:eastAsia="zh-CN"/>
        </w:rPr>
        <w:t>,</w:t>
      </w:r>
      <w:r w:rsidR="0052066D" w:rsidRPr="0082545A">
        <w:rPr>
          <w:rFonts w:ascii="Arial" w:eastAsia="SimSun" w:hAnsi="Arial" w:cs="Arial"/>
          <w:lang w:eastAsia="zh-CN"/>
        </w:rPr>
        <w:t xml:space="preserve"> </w:t>
      </w:r>
      <w:r w:rsidRPr="0082545A">
        <w:rPr>
          <w:rFonts w:ascii="Arial" w:eastAsia="SimSun" w:hAnsi="Arial" w:cs="Arial"/>
          <w:lang w:eastAsia="zh-CN"/>
        </w:rPr>
        <w:t>ensuring that personal data is only kept for as long as it is need</w:t>
      </w:r>
      <w:r w:rsidR="00204E89" w:rsidRPr="0082545A">
        <w:rPr>
          <w:rFonts w:ascii="Arial" w:eastAsia="SimSun" w:hAnsi="Arial" w:cs="Arial"/>
          <w:lang w:eastAsia="zh-CN"/>
        </w:rPr>
        <w:t>ed</w:t>
      </w:r>
      <w:r w:rsidRPr="0082545A">
        <w:rPr>
          <w:rFonts w:ascii="Arial" w:eastAsia="SimSun" w:hAnsi="Arial" w:cs="Arial"/>
          <w:lang w:eastAsia="zh-CN"/>
        </w:rPr>
        <w:t xml:space="preserve"> for any intended purpose.</w:t>
      </w:r>
      <w:r w:rsidR="00A00332" w:rsidRPr="0082545A">
        <w:rPr>
          <w:rFonts w:ascii="Arial" w:eastAsia="SimSun" w:hAnsi="Arial" w:cs="Arial"/>
          <w:lang w:eastAsia="zh-CN"/>
        </w:rPr>
        <w:t xml:space="preserve"> </w:t>
      </w:r>
    </w:p>
    <w:p w14:paraId="4A804E65" w14:textId="77777777" w:rsidR="00A00332" w:rsidRPr="0082545A" w:rsidRDefault="00A00332" w:rsidP="0082545A">
      <w:pPr>
        <w:spacing w:after="0" w:line="240" w:lineRule="auto"/>
        <w:jc w:val="both"/>
        <w:rPr>
          <w:rFonts w:ascii="Arial" w:eastAsia="SimSun" w:hAnsi="Arial" w:cs="Arial"/>
          <w:lang w:eastAsia="zh-CN"/>
        </w:rPr>
      </w:pPr>
    </w:p>
    <w:p w14:paraId="374C4D5C" w14:textId="336A74E8" w:rsidR="007C2973" w:rsidRPr="00777177" w:rsidRDefault="00DE7D88" w:rsidP="0028088C">
      <w:pPr>
        <w:pStyle w:val="ListParagraph"/>
        <w:keepNext/>
        <w:numPr>
          <w:ilvl w:val="0"/>
          <w:numId w:val="21"/>
        </w:numPr>
        <w:spacing w:after="0" w:line="240" w:lineRule="auto"/>
        <w:ind w:left="357" w:hanging="357"/>
        <w:jc w:val="both"/>
        <w:rPr>
          <w:rFonts w:ascii="Arial" w:eastAsia="SimSun" w:hAnsi="Arial" w:cs="Arial"/>
          <w:b/>
          <w:sz w:val="24"/>
          <w:lang w:eastAsia="zh-CN"/>
        </w:rPr>
      </w:pPr>
      <w:r w:rsidRPr="00777177">
        <w:rPr>
          <w:rFonts w:ascii="Arial" w:eastAsia="SimSun" w:hAnsi="Arial" w:cs="Arial"/>
          <w:b/>
          <w:sz w:val="24"/>
          <w:lang w:eastAsia="zh-CN"/>
        </w:rPr>
        <w:t xml:space="preserve">Keep personal data accurate and (where necessary) </w:t>
      </w:r>
      <w:proofErr w:type="gramStart"/>
      <w:r w:rsidRPr="00777177">
        <w:rPr>
          <w:rFonts w:ascii="Arial" w:eastAsia="SimSun" w:hAnsi="Arial" w:cs="Arial"/>
          <w:b/>
          <w:sz w:val="24"/>
          <w:lang w:eastAsia="zh-CN"/>
        </w:rPr>
        <w:t>up-to-date</w:t>
      </w:r>
      <w:proofErr w:type="gramEnd"/>
    </w:p>
    <w:p w14:paraId="0540A601" w14:textId="77777777" w:rsidR="007C2973" w:rsidRPr="0082545A" w:rsidRDefault="007C2973" w:rsidP="0082545A">
      <w:pPr>
        <w:spacing w:after="0" w:line="240" w:lineRule="auto"/>
        <w:jc w:val="both"/>
        <w:rPr>
          <w:rFonts w:ascii="Arial" w:eastAsia="SimSun" w:hAnsi="Arial" w:cs="Arial"/>
          <w:lang w:eastAsia="zh-CN"/>
        </w:rPr>
      </w:pPr>
    </w:p>
    <w:p w14:paraId="33A4394C" w14:textId="19AB1791" w:rsidR="00DE7D88" w:rsidRDefault="00DE7D88" w:rsidP="0082545A">
      <w:pPr>
        <w:spacing w:after="0" w:line="240" w:lineRule="auto"/>
        <w:jc w:val="both"/>
        <w:rPr>
          <w:rFonts w:ascii="Arial" w:eastAsia="SimSun" w:hAnsi="Arial" w:cs="Arial"/>
          <w:lang w:eastAsia="zh-CN"/>
        </w:rPr>
      </w:pPr>
      <w:r>
        <w:rPr>
          <w:rFonts w:ascii="Arial" w:eastAsia="SimSun" w:hAnsi="Arial" w:cs="Arial"/>
          <w:lang w:eastAsia="zh-CN"/>
        </w:rPr>
        <w:t xml:space="preserve">[COMPANY] </w:t>
      </w:r>
      <w:r w:rsidR="00F62018">
        <w:rPr>
          <w:rFonts w:ascii="Arial" w:eastAsia="SimSun" w:hAnsi="Arial" w:cs="Arial"/>
          <w:lang w:eastAsia="zh-CN"/>
        </w:rPr>
        <w:t xml:space="preserve">must take steps to ensure that </w:t>
      </w:r>
      <w:r>
        <w:rPr>
          <w:rFonts w:ascii="Arial" w:eastAsia="SimSun" w:hAnsi="Arial" w:cs="Arial"/>
          <w:lang w:eastAsia="zh-CN"/>
        </w:rPr>
        <w:t xml:space="preserve">personal data </w:t>
      </w:r>
      <w:r w:rsidR="004A404B">
        <w:rPr>
          <w:rFonts w:ascii="Arial" w:eastAsia="SimSun" w:hAnsi="Arial" w:cs="Arial"/>
          <w:lang w:eastAsia="zh-CN"/>
        </w:rPr>
        <w:t>is</w:t>
      </w:r>
      <w:r w:rsidR="00F62018">
        <w:rPr>
          <w:rFonts w:ascii="Arial" w:eastAsia="SimSun" w:hAnsi="Arial" w:cs="Arial"/>
          <w:lang w:eastAsia="zh-CN"/>
        </w:rPr>
        <w:t xml:space="preserve"> </w:t>
      </w:r>
      <w:r>
        <w:rPr>
          <w:rFonts w:ascii="Arial" w:eastAsia="SimSun" w:hAnsi="Arial" w:cs="Arial"/>
          <w:lang w:eastAsia="zh-CN"/>
        </w:rPr>
        <w:t xml:space="preserve">accurate and (where necessary) </w:t>
      </w:r>
      <w:r w:rsidR="00F62018">
        <w:rPr>
          <w:rFonts w:ascii="Arial" w:eastAsia="SimSun" w:hAnsi="Arial" w:cs="Arial"/>
          <w:lang w:eastAsia="zh-CN"/>
        </w:rPr>
        <w:t xml:space="preserve">kept </w:t>
      </w:r>
      <w:proofErr w:type="gramStart"/>
      <w:r>
        <w:rPr>
          <w:rFonts w:ascii="Arial" w:eastAsia="SimSun" w:hAnsi="Arial" w:cs="Arial"/>
          <w:lang w:eastAsia="zh-CN"/>
        </w:rPr>
        <w:t>up-to-date</w:t>
      </w:r>
      <w:proofErr w:type="gramEnd"/>
      <w:r w:rsidR="00F62018">
        <w:rPr>
          <w:rFonts w:ascii="Arial" w:eastAsia="SimSun" w:hAnsi="Arial" w:cs="Arial"/>
          <w:lang w:eastAsia="zh-CN"/>
        </w:rPr>
        <w:t xml:space="preserve">. </w:t>
      </w:r>
      <w:r w:rsidR="003D1961">
        <w:rPr>
          <w:rFonts w:ascii="Arial" w:eastAsia="SimSun" w:hAnsi="Arial" w:cs="Arial"/>
          <w:lang w:eastAsia="zh-CN"/>
        </w:rPr>
        <w:t>For example, w</w:t>
      </w:r>
      <w:r w:rsidR="00F62018">
        <w:rPr>
          <w:rFonts w:ascii="Arial" w:eastAsia="SimSun" w:hAnsi="Arial" w:cs="Arial"/>
          <w:lang w:eastAsia="zh-CN"/>
        </w:rPr>
        <w:t xml:space="preserve">e </w:t>
      </w:r>
      <w:r>
        <w:rPr>
          <w:rFonts w:ascii="Arial" w:eastAsia="SimSun" w:hAnsi="Arial" w:cs="Arial"/>
          <w:lang w:eastAsia="zh-CN"/>
        </w:rPr>
        <w:t xml:space="preserve">request that </w:t>
      </w:r>
      <w:r w:rsidR="003D1961">
        <w:rPr>
          <w:rFonts w:ascii="Arial" w:eastAsia="SimSun" w:hAnsi="Arial" w:cs="Arial"/>
          <w:lang w:eastAsia="zh-CN"/>
        </w:rPr>
        <w:t xml:space="preserve">Employees </w:t>
      </w:r>
      <w:r>
        <w:rPr>
          <w:rFonts w:ascii="Arial" w:eastAsia="SimSun" w:hAnsi="Arial" w:cs="Arial"/>
          <w:lang w:eastAsia="zh-CN"/>
        </w:rPr>
        <w:t>provide us with any change in contact details or personal information via [</w:t>
      </w:r>
      <w:r w:rsidRPr="003D1961">
        <w:rPr>
          <w:rFonts w:ascii="Arial" w:eastAsia="SimSun" w:hAnsi="Arial" w:cs="Arial"/>
          <w:i/>
          <w:lang w:eastAsia="zh-CN"/>
        </w:rPr>
        <w:t>insert details of relevant forms or HR portals</w:t>
      </w:r>
      <w:r>
        <w:rPr>
          <w:rFonts w:ascii="Arial" w:eastAsia="SimSun" w:hAnsi="Arial" w:cs="Arial"/>
          <w:lang w:eastAsia="zh-CN"/>
        </w:rPr>
        <w:t>].</w:t>
      </w:r>
      <w:r w:rsidR="0073248C">
        <w:rPr>
          <w:rFonts w:ascii="Arial" w:eastAsia="SimSun" w:hAnsi="Arial" w:cs="Arial"/>
          <w:lang w:eastAsia="zh-CN"/>
        </w:rPr>
        <w:t xml:space="preserve"> We also </w:t>
      </w:r>
      <w:r w:rsidR="00E84635">
        <w:rPr>
          <w:rFonts w:ascii="Arial" w:eastAsia="SimSun" w:hAnsi="Arial" w:cs="Arial"/>
          <w:lang w:eastAsia="zh-CN"/>
        </w:rPr>
        <w:t>take care</w:t>
      </w:r>
      <w:r w:rsidR="0073248C">
        <w:rPr>
          <w:rFonts w:ascii="Arial" w:eastAsia="SimSun" w:hAnsi="Arial" w:cs="Arial"/>
          <w:lang w:eastAsia="zh-CN"/>
        </w:rPr>
        <w:t xml:space="preserve"> that decisions impacting individuals are based on accurate and </w:t>
      </w:r>
      <w:r w:rsidR="00C52EF0">
        <w:rPr>
          <w:rFonts w:ascii="Arial" w:eastAsia="SimSun" w:hAnsi="Arial" w:cs="Arial"/>
          <w:lang w:eastAsia="zh-CN"/>
        </w:rPr>
        <w:t>up-to-date</w:t>
      </w:r>
      <w:r w:rsidR="0073248C">
        <w:rPr>
          <w:rFonts w:ascii="Arial" w:eastAsia="SimSun" w:hAnsi="Arial" w:cs="Arial"/>
          <w:lang w:eastAsia="zh-CN"/>
        </w:rPr>
        <w:t xml:space="preserve"> information.</w:t>
      </w:r>
    </w:p>
    <w:p w14:paraId="6555685D" w14:textId="77777777" w:rsidR="00F62018" w:rsidRDefault="00F62018" w:rsidP="0082545A">
      <w:pPr>
        <w:spacing w:after="0" w:line="240" w:lineRule="auto"/>
        <w:jc w:val="both"/>
        <w:rPr>
          <w:rFonts w:ascii="Arial" w:eastAsia="SimSun" w:hAnsi="Arial" w:cs="Arial"/>
          <w:lang w:eastAsia="zh-CN"/>
        </w:rPr>
      </w:pPr>
    </w:p>
    <w:p w14:paraId="1891A1E3" w14:textId="25FC3CBC" w:rsidR="00F62018" w:rsidRPr="00F62018" w:rsidRDefault="00F62018" w:rsidP="0082545A">
      <w:pPr>
        <w:spacing w:after="0" w:line="240" w:lineRule="auto"/>
        <w:jc w:val="both"/>
        <w:rPr>
          <w:rFonts w:ascii="Arial" w:eastAsia="SimSun" w:hAnsi="Arial" w:cs="Arial"/>
          <w:i/>
          <w:lang w:eastAsia="zh-CN"/>
        </w:rPr>
      </w:pPr>
      <w:r w:rsidRPr="00F62018">
        <w:rPr>
          <w:rFonts w:ascii="Arial" w:eastAsia="SimSun" w:hAnsi="Arial" w:cs="Arial"/>
          <w:i/>
          <w:lang w:eastAsia="zh-CN"/>
        </w:rPr>
        <w:t>What you need to do:</w:t>
      </w:r>
    </w:p>
    <w:p w14:paraId="3FE9D427" w14:textId="77777777" w:rsidR="00DE7D88" w:rsidRDefault="00DE7D88" w:rsidP="0082545A">
      <w:pPr>
        <w:spacing w:after="0" w:line="240" w:lineRule="auto"/>
        <w:jc w:val="both"/>
        <w:rPr>
          <w:rFonts w:ascii="Arial" w:eastAsia="SimSun" w:hAnsi="Arial" w:cs="Arial"/>
          <w:lang w:eastAsia="zh-CN"/>
        </w:rPr>
      </w:pPr>
    </w:p>
    <w:p w14:paraId="532EA491" w14:textId="3730293D" w:rsidR="00F62018" w:rsidRDefault="00F62018" w:rsidP="0082545A">
      <w:pPr>
        <w:spacing w:after="0" w:line="240" w:lineRule="auto"/>
        <w:jc w:val="both"/>
        <w:rPr>
          <w:rFonts w:ascii="Arial" w:eastAsia="SimSun" w:hAnsi="Arial" w:cs="Arial"/>
          <w:lang w:eastAsia="zh-CN"/>
        </w:rPr>
      </w:pPr>
      <w:r>
        <w:rPr>
          <w:rFonts w:ascii="Arial" w:eastAsia="SimSun" w:hAnsi="Arial" w:cs="Arial"/>
          <w:lang w:eastAsia="zh-CN"/>
        </w:rPr>
        <w:t>When you process individuals’ p</w:t>
      </w:r>
      <w:r w:rsidR="00A27181" w:rsidRPr="0082545A">
        <w:rPr>
          <w:rFonts w:ascii="Arial" w:eastAsia="SimSun" w:hAnsi="Arial" w:cs="Arial"/>
          <w:lang w:eastAsia="zh-CN"/>
        </w:rPr>
        <w:t>ers</w:t>
      </w:r>
      <w:r w:rsidR="00D55E36" w:rsidRPr="0082545A">
        <w:rPr>
          <w:rFonts w:ascii="Arial" w:eastAsia="SimSun" w:hAnsi="Arial" w:cs="Arial"/>
          <w:lang w:eastAsia="zh-CN"/>
        </w:rPr>
        <w:t>onal d</w:t>
      </w:r>
      <w:r w:rsidR="00A27181" w:rsidRPr="0082545A">
        <w:rPr>
          <w:rFonts w:ascii="Arial" w:eastAsia="SimSun" w:hAnsi="Arial" w:cs="Arial"/>
          <w:lang w:eastAsia="zh-CN"/>
        </w:rPr>
        <w:t xml:space="preserve">ata </w:t>
      </w:r>
      <w:r w:rsidR="000B3665" w:rsidRPr="0082545A">
        <w:rPr>
          <w:rFonts w:ascii="Arial" w:eastAsia="SimSun" w:hAnsi="Arial" w:cs="Arial"/>
          <w:lang w:eastAsia="zh-CN"/>
        </w:rPr>
        <w:t>in the course of your employment</w:t>
      </w:r>
      <w:r w:rsidR="00E84635">
        <w:rPr>
          <w:rFonts w:ascii="Arial" w:eastAsia="SimSun" w:hAnsi="Arial" w:cs="Arial"/>
          <w:lang w:eastAsia="zh-CN"/>
        </w:rPr>
        <w:t>,</w:t>
      </w:r>
      <w:r w:rsidR="00D55E36" w:rsidRPr="0082545A">
        <w:rPr>
          <w:rFonts w:ascii="Arial" w:eastAsia="SimSun" w:hAnsi="Arial" w:cs="Arial"/>
          <w:lang w:eastAsia="zh-CN"/>
        </w:rPr>
        <w:t xml:space="preserve"> </w:t>
      </w:r>
      <w:r>
        <w:rPr>
          <w:rFonts w:ascii="Arial" w:eastAsia="SimSun" w:hAnsi="Arial" w:cs="Arial"/>
          <w:lang w:eastAsia="zh-CN"/>
        </w:rPr>
        <w:t xml:space="preserve">you </w:t>
      </w:r>
      <w:r w:rsidR="00A27181" w:rsidRPr="0082545A">
        <w:rPr>
          <w:rFonts w:ascii="Arial" w:eastAsia="SimSun" w:hAnsi="Arial" w:cs="Arial"/>
          <w:lang w:eastAsia="zh-CN"/>
        </w:rPr>
        <w:t xml:space="preserve">must </w:t>
      </w:r>
      <w:r>
        <w:rPr>
          <w:rFonts w:ascii="Arial" w:eastAsia="SimSun" w:hAnsi="Arial" w:cs="Arial"/>
          <w:lang w:eastAsia="zh-CN"/>
        </w:rPr>
        <w:t xml:space="preserve">make reasonable efforts to </w:t>
      </w:r>
      <w:r w:rsidR="00652ABB">
        <w:rPr>
          <w:rFonts w:ascii="Arial" w:eastAsia="SimSun" w:hAnsi="Arial" w:cs="Arial"/>
          <w:lang w:eastAsia="zh-CN"/>
        </w:rPr>
        <w:t>check that the data is</w:t>
      </w:r>
      <w:r w:rsidR="00652ABB" w:rsidRPr="0082545A">
        <w:rPr>
          <w:rFonts w:ascii="Arial" w:eastAsia="SimSun" w:hAnsi="Arial" w:cs="Arial"/>
          <w:lang w:eastAsia="zh-CN"/>
        </w:rPr>
        <w:t xml:space="preserve"> </w:t>
      </w:r>
      <w:r w:rsidR="00A27181" w:rsidRPr="0082545A">
        <w:rPr>
          <w:rFonts w:ascii="Arial" w:eastAsia="SimSun" w:hAnsi="Arial" w:cs="Arial"/>
          <w:lang w:eastAsia="zh-CN"/>
        </w:rPr>
        <w:t xml:space="preserve">accurate and, </w:t>
      </w:r>
      <w:r w:rsidR="003D1961">
        <w:rPr>
          <w:rFonts w:ascii="Arial" w:eastAsia="SimSun" w:hAnsi="Arial" w:cs="Arial"/>
          <w:lang w:eastAsia="zh-CN"/>
        </w:rPr>
        <w:t>where necessary, keep</w:t>
      </w:r>
      <w:r w:rsidR="0052066D" w:rsidRPr="0082545A">
        <w:rPr>
          <w:rFonts w:ascii="Arial" w:eastAsia="SimSun" w:hAnsi="Arial" w:cs="Arial"/>
          <w:lang w:eastAsia="zh-CN"/>
        </w:rPr>
        <w:t xml:space="preserve"> </w:t>
      </w:r>
      <w:r>
        <w:rPr>
          <w:rFonts w:ascii="Arial" w:eastAsia="SimSun" w:hAnsi="Arial" w:cs="Arial"/>
          <w:lang w:eastAsia="zh-CN"/>
        </w:rPr>
        <w:t>the relevant information updated</w:t>
      </w:r>
      <w:r w:rsidR="00A27181" w:rsidRPr="0082545A">
        <w:rPr>
          <w:rFonts w:ascii="Arial" w:eastAsia="SimSun" w:hAnsi="Arial" w:cs="Arial"/>
          <w:lang w:eastAsia="zh-CN"/>
        </w:rPr>
        <w:t xml:space="preserve">. </w:t>
      </w:r>
    </w:p>
    <w:p w14:paraId="358028ED" w14:textId="77777777" w:rsidR="00F62018" w:rsidRDefault="00F62018" w:rsidP="0082545A">
      <w:pPr>
        <w:spacing w:after="0" w:line="240" w:lineRule="auto"/>
        <w:jc w:val="both"/>
        <w:rPr>
          <w:rFonts w:ascii="Arial" w:eastAsia="SimSun" w:hAnsi="Arial" w:cs="Arial"/>
          <w:lang w:eastAsia="zh-CN"/>
        </w:rPr>
      </w:pPr>
    </w:p>
    <w:p w14:paraId="1C2D3734" w14:textId="1A617964" w:rsidR="00A27181" w:rsidRDefault="00453036" w:rsidP="0082545A">
      <w:pPr>
        <w:spacing w:after="0" w:line="240" w:lineRule="auto"/>
        <w:jc w:val="both"/>
        <w:rPr>
          <w:rFonts w:ascii="Arial" w:eastAsia="SimSun" w:hAnsi="Arial" w:cs="Arial"/>
          <w:lang w:eastAsia="zh-CN"/>
        </w:rPr>
      </w:pPr>
      <w:r>
        <w:rPr>
          <w:rFonts w:ascii="Arial" w:eastAsia="SimSun" w:hAnsi="Arial" w:cs="Arial"/>
          <w:lang w:eastAsia="zh-CN"/>
        </w:rPr>
        <w:t>When collecting any personal data</w:t>
      </w:r>
      <w:r w:rsidR="001F3CF8">
        <w:rPr>
          <w:rFonts w:ascii="Arial" w:eastAsia="SimSun" w:hAnsi="Arial" w:cs="Arial"/>
          <w:lang w:eastAsia="zh-CN"/>
        </w:rPr>
        <w:t>,</w:t>
      </w:r>
      <w:r>
        <w:rPr>
          <w:rFonts w:ascii="Arial" w:eastAsia="SimSun" w:hAnsi="Arial" w:cs="Arial"/>
          <w:lang w:eastAsia="zh-CN"/>
        </w:rPr>
        <w:t xml:space="preserve"> </w:t>
      </w:r>
      <w:r w:rsidR="003D1961">
        <w:rPr>
          <w:rFonts w:ascii="Arial" w:eastAsia="SimSun" w:hAnsi="Arial" w:cs="Arial"/>
          <w:lang w:eastAsia="zh-CN"/>
        </w:rPr>
        <w:t>try</w:t>
      </w:r>
      <w:r>
        <w:rPr>
          <w:rFonts w:ascii="Arial" w:eastAsia="SimSun" w:hAnsi="Arial" w:cs="Arial"/>
          <w:lang w:eastAsia="zh-CN"/>
        </w:rPr>
        <w:t xml:space="preserve"> to confirm its accuracy</w:t>
      </w:r>
      <w:r w:rsidR="003D1961">
        <w:rPr>
          <w:rFonts w:ascii="Arial" w:eastAsia="SimSun" w:hAnsi="Arial" w:cs="Arial"/>
          <w:lang w:eastAsia="zh-CN"/>
        </w:rPr>
        <w:t xml:space="preserve"> at the outset</w:t>
      </w:r>
      <w:r>
        <w:rPr>
          <w:rFonts w:ascii="Arial" w:eastAsia="SimSun" w:hAnsi="Arial" w:cs="Arial"/>
          <w:lang w:eastAsia="zh-CN"/>
        </w:rPr>
        <w:t xml:space="preserve">. </w:t>
      </w:r>
      <w:r w:rsidR="00054A60" w:rsidRPr="0082545A">
        <w:rPr>
          <w:rFonts w:ascii="Arial" w:eastAsia="SimSun" w:hAnsi="Arial" w:cs="Arial"/>
          <w:lang w:eastAsia="zh-CN"/>
        </w:rPr>
        <w:t xml:space="preserve">If you </w:t>
      </w:r>
      <w:r w:rsidR="00054A60">
        <w:rPr>
          <w:rFonts w:ascii="Arial" w:eastAsia="SimSun" w:hAnsi="Arial" w:cs="Arial"/>
          <w:lang w:eastAsia="zh-CN"/>
        </w:rPr>
        <w:t xml:space="preserve">are unclear on any detail, seek to clarify it directly with the individual. </w:t>
      </w:r>
      <w:r w:rsidR="00D55E36" w:rsidRPr="0082545A">
        <w:rPr>
          <w:rFonts w:ascii="Arial" w:eastAsia="SimSun" w:hAnsi="Arial" w:cs="Arial"/>
          <w:lang w:eastAsia="zh-CN"/>
        </w:rPr>
        <w:t xml:space="preserve">If you </w:t>
      </w:r>
      <w:r w:rsidR="00F62018">
        <w:rPr>
          <w:rFonts w:ascii="Arial" w:eastAsia="SimSun" w:hAnsi="Arial" w:cs="Arial"/>
          <w:lang w:eastAsia="zh-CN"/>
        </w:rPr>
        <w:t xml:space="preserve">subsequently </w:t>
      </w:r>
      <w:r w:rsidR="00D55E36" w:rsidRPr="0082545A">
        <w:rPr>
          <w:rFonts w:ascii="Arial" w:eastAsia="SimSun" w:hAnsi="Arial" w:cs="Arial"/>
          <w:lang w:eastAsia="zh-CN"/>
        </w:rPr>
        <w:t xml:space="preserve">discover any inaccuracies </w:t>
      </w:r>
      <w:r w:rsidR="00F62018">
        <w:rPr>
          <w:rFonts w:ascii="Arial" w:eastAsia="SimSun" w:hAnsi="Arial" w:cs="Arial"/>
          <w:lang w:eastAsia="zh-CN"/>
        </w:rPr>
        <w:t>in the personal data that you are handling</w:t>
      </w:r>
      <w:r w:rsidR="001F3CF8">
        <w:rPr>
          <w:rFonts w:ascii="Arial" w:eastAsia="SimSun" w:hAnsi="Arial" w:cs="Arial"/>
          <w:lang w:eastAsia="zh-CN"/>
        </w:rPr>
        <w:t>,</w:t>
      </w:r>
      <w:r w:rsidR="00F62018">
        <w:rPr>
          <w:rFonts w:ascii="Arial" w:eastAsia="SimSun" w:hAnsi="Arial" w:cs="Arial"/>
          <w:lang w:eastAsia="zh-CN"/>
        </w:rPr>
        <w:t xml:space="preserve"> </w:t>
      </w:r>
      <w:r w:rsidR="00D55E36" w:rsidRPr="0082545A">
        <w:rPr>
          <w:rFonts w:ascii="Arial" w:eastAsia="SimSun" w:hAnsi="Arial" w:cs="Arial"/>
          <w:lang w:eastAsia="zh-CN"/>
        </w:rPr>
        <w:t xml:space="preserve">these </w:t>
      </w:r>
      <w:r w:rsidR="0052066D" w:rsidRPr="0082545A">
        <w:rPr>
          <w:rFonts w:ascii="Arial" w:eastAsia="SimSun" w:hAnsi="Arial" w:cs="Arial"/>
          <w:lang w:eastAsia="zh-CN"/>
        </w:rPr>
        <w:t xml:space="preserve">need to be </w:t>
      </w:r>
      <w:r w:rsidR="00A27181" w:rsidRPr="0082545A">
        <w:rPr>
          <w:rFonts w:ascii="Arial" w:eastAsia="SimSun" w:hAnsi="Arial" w:cs="Arial"/>
          <w:lang w:eastAsia="zh-CN"/>
        </w:rPr>
        <w:t>corrected or deleted without delay.</w:t>
      </w:r>
      <w:r w:rsidR="00C73756">
        <w:rPr>
          <w:rFonts w:ascii="Arial" w:eastAsia="SimSun" w:hAnsi="Arial" w:cs="Arial"/>
          <w:lang w:eastAsia="zh-CN"/>
        </w:rPr>
        <w:t xml:space="preserve"> </w:t>
      </w:r>
    </w:p>
    <w:p w14:paraId="191C1E78" w14:textId="77777777" w:rsidR="00C73756" w:rsidRDefault="00C73756" w:rsidP="0082545A">
      <w:pPr>
        <w:spacing w:after="0" w:line="240" w:lineRule="auto"/>
        <w:jc w:val="both"/>
        <w:rPr>
          <w:rFonts w:ascii="Arial" w:eastAsia="SimSun" w:hAnsi="Arial" w:cs="Arial"/>
          <w:lang w:eastAsia="zh-CN"/>
        </w:rPr>
      </w:pPr>
    </w:p>
    <w:p w14:paraId="66C9AF5E" w14:textId="5493D656" w:rsidR="00C73756" w:rsidRPr="0082545A" w:rsidRDefault="00652ABB" w:rsidP="0082545A">
      <w:pPr>
        <w:spacing w:after="0" w:line="240" w:lineRule="auto"/>
        <w:jc w:val="both"/>
        <w:rPr>
          <w:rFonts w:ascii="Arial" w:eastAsia="SimSun" w:hAnsi="Arial" w:cs="Arial"/>
          <w:lang w:eastAsia="zh-CN"/>
        </w:rPr>
      </w:pPr>
      <w:r>
        <w:rPr>
          <w:rFonts w:ascii="Arial" w:eastAsia="SimSun" w:hAnsi="Arial" w:cs="Arial"/>
          <w:lang w:eastAsia="zh-CN"/>
        </w:rPr>
        <w:t>You should limit the number of copies of personal data which are held,</w:t>
      </w:r>
      <w:r w:rsidR="00C73756">
        <w:rPr>
          <w:rFonts w:ascii="Arial" w:eastAsia="SimSun" w:hAnsi="Arial" w:cs="Arial"/>
          <w:lang w:eastAsia="zh-CN"/>
        </w:rPr>
        <w:t xml:space="preserve"> to avoid the risk that duplicate copies are not updated</w:t>
      </w:r>
      <w:r w:rsidR="003970B1">
        <w:rPr>
          <w:rFonts w:ascii="Arial" w:eastAsia="SimSun" w:hAnsi="Arial" w:cs="Arial"/>
          <w:lang w:eastAsia="zh-CN"/>
        </w:rPr>
        <w:t xml:space="preserve"> and become out of sync</w:t>
      </w:r>
      <w:r w:rsidR="00C73756">
        <w:rPr>
          <w:rFonts w:ascii="Arial" w:eastAsia="SimSun" w:hAnsi="Arial" w:cs="Arial"/>
          <w:lang w:eastAsia="zh-CN"/>
        </w:rPr>
        <w:t xml:space="preserve">. </w:t>
      </w:r>
      <w:r>
        <w:rPr>
          <w:rFonts w:ascii="Arial" w:eastAsia="SimSun" w:hAnsi="Arial" w:cs="Arial"/>
          <w:lang w:eastAsia="zh-CN"/>
        </w:rPr>
        <w:t>Where possible, you</w:t>
      </w:r>
      <w:r w:rsidR="00C73756">
        <w:rPr>
          <w:rFonts w:ascii="Arial" w:eastAsia="SimSun" w:hAnsi="Arial" w:cs="Arial"/>
          <w:lang w:eastAsia="zh-CN"/>
        </w:rPr>
        <w:t xml:space="preserve"> should work from and update a single central copy where possible</w:t>
      </w:r>
      <w:r w:rsidR="0073248C">
        <w:rPr>
          <w:rFonts w:ascii="Arial" w:eastAsia="SimSun" w:hAnsi="Arial" w:cs="Arial"/>
          <w:lang w:eastAsia="zh-CN"/>
        </w:rPr>
        <w:t xml:space="preserve"> (in accordance with standard [COMPANY] procedures on </w:t>
      </w:r>
      <w:r w:rsidR="00B12BC1">
        <w:rPr>
          <w:rFonts w:ascii="Arial" w:eastAsia="SimSun" w:hAnsi="Arial" w:cs="Arial"/>
          <w:lang w:eastAsia="zh-CN"/>
        </w:rPr>
        <w:t xml:space="preserve">retention and </w:t>
      </w:r>
      <w:r w:rsidR="0073248C">
        <w:rPr>
          <w:rFonts w:ascii="Arial" w:eastAsia="SimSun" w:hAnsi="Arial" w:cs="Arial"/>
          <w:lang w:eastAsia="zh-CN"/>
        </w:rPr>
        <w:t>storage of records)</w:t>
      </w:r>
      <w:r w:rsidR="00C73756">
        <w:rPr>
          <w:rFonts w:ascii="Arial" w:eastAsia="SimSun" w:hAnsi="Arial" w:cs="Arial"/>
          <w:lang w:eastAsia="zh-CN"/>
        </w:rPr>
        <w:t>.</w:t>
      </w:r>
    </w:p>
    <w:p w14:paraId="0DAB7A45" w14:textId="77777777" w:rsidR="00D55E36" w:rsidRPr="0082545A" w:rsidRDefault="00D55E36" w:rsidP="0082545A">
      <w:pPr>
        <w:spacing w:after="0" w:line="240" w:lineRule="auto"/>
        <w:jc w:val="both"/>
        <w:rPr>
          <w:rFonts w:ascii="Arial" w:eastAsia="SimSun" w:hAnsi="Arial" w:cs="Arial"/>
          <w:lang w:eastAsia="zh-CN"/>
        </w:rPr>
      </w:pPr>
    </w:p>
    <w:p w14:paraId="064B9AF5" w14:textId="29C7C0B3" w:rsidR="00C97D70" w:rsidRPr="00777177" w:rsidRDefault="00E84635" w:rsidP="000A57F5">
      <w:pPr>
        <w:pStyle w:val="ListParagraph"/>
        <w:numPr>
          <w:ilvl w:val="0"/>
          <w:numId w:val="21"/>
        </w:numPr>
        <w:spacing w:after="0" w:line="240" w:lineRule="auto"/>
        <w:jc w:val="both"/>
        <w:rPr>
          <w:rFonts w:ascii="Arial" w:eastAsia="SimSun" w:hAnsi="Arial" w:cs="Arial"/>
          <w:b/>
          <w:sz w:val="24"/>
          <w:lang w:eastAsia="zh-CN"/>
        </w:rPr>
      </w:pPr>
      <w:r>
        <w:rPr>
          <w:rFonts w:ascii="Arial" w:eastAsia="SimSun" w:hAnsi="Arial" w:cs="Arial"/>
          <w:b/>
          <w:sz w:val="24"/>
          <w:lang w:eastAsia="zh-CN"/>
        </w:rPr>
        <w:t xml:space="preserve">Keep </w:t>
      </w:r>
      <w:r w:rsidR="0073248C">
        <w:rPr>
          <w:rFonts w:ascii="Arial" w:eastAsia="SimSun" w:hAnsi="Arial" w:cs="Arial"/>
          <w:b/>
          <w:sz w:val="24"/>
          <w:lang w:eastAsia="zh-CN"/>
        </w:rPr>
        <w:t xml:space="preserve">personal data for no longer than is necessary for the identified </w:t>
      </w:r>
      <w:proofErr w:type="gramStart"/>
      <w:r w:rsidR="0073248C">
        <w:rPr>
          <w:rFonts w:ascii="Arial" w:eastAsia="SimSun" w:hAnsi="Arial" w:cs="Arial"/>
          <w:b/>
          <w:sz w:val="24"/>
          <w:lang w:eastAsia="zh-CN"/>
        </w:rPr>
        <w:t>purposes</w:t>
      </w:r>
      <w:proofErr w:type="gramEnd"/>
    </w:p>
    <w:p w14:paraId="1D8455AA" w14:textId="77777777" w:rsidR="00C97D70" w:rsidRDefault="00C97D70" w:rsidP="0082545A">
      <w:pPr>
        <w:spacing w:after="0" w:line="240" w:lineRule="auto"/>
        <w:jc w:val="both"/>
        <w:rPr>
          <w:rFonts w:ascii="Arial" w:eastAsia="SimSun" w:hAnsi="Arial" w:cs="Arial"/>
          <w:lang w:eastAsia="zh-CN"/>
        </w:rPr>
      </w:pPr>
    </w:p>
    <w:p w14:paraId="7F89F634" w14:textId="51F6B259" w:rsidR="00473BC2" w:rsidRDefault="0073248C" w:rsidP="0082545A">
      <w:pPr>
        <w:spacing w:after="0" w:line="240" w:lineRule="auto"/>
        <w:jc w:val="both"/>
        <w:rPr>
          <w:rFonts w:ascii="Arial" w:eastAsia="SimSun" w:hAnsi="Arial" w:cs="Arial"/>
          <w:lang w:eastAsia="zh-CN"/>
        </w:rPr>
      </w:pPr>
      <w:r>
        <w:rPr>
          <w:rFonts w:ascii="Arial" w:eastAsia="SimSun" w:hAnsi="Arial" w:cs="Arial"/>
          <w:lang w:eastAsia="zh-CN"/>
        </w:rPr>
        <w:t>Records containing personal data should only be kept for as long as they are needed for the identified</w:t>
      </w:r>
      <w:r w:rsidR="00E84635">
        <w:rPr>
          <w:rFonts w:ascii="Arial" w:eastAsia="SimSun" w:hAnsi="Arial" w:cs="Arial"/>
          <w:lang w:eastAsia="zh-CN"/>
        </w:rPr>
        <w:t xml:space="preserve"> purposes</w:t>
      </w:r>
      <w:r>
        <w:rPr>
          <w:rFonts w:ascii="Arial" w:eastAsia="SimSun" w:hAnsi="Arial" w:cs="Arial"/>
          <w:lang w:eastAsia="zh-CN"/>
        </w:rPr>
        <w:t xml:space="preserve">. </w:t>
      </w:r>
      <w:r w:rsidR="00EF0116" w:rsidRPr="0082545A">
        <w:rPr>
          <w:rFonts w:ascii="Arial" w:eastAsia="SimSun" w:hAnsi="Arial" w:cs="Arial"/>
          <w:lang w:eastAsia="zh-CN"/>
        </w:rPr>
        <w:t>[</w:t>
      </w:r>
      <w:r w:rsidR="00C97D70" w:rsidRPr="0082545A">
        <w:rPr>
          <w:rFonts w:ascii="Arial" w:eastAsia="SimSun" w:hAnsi="Arial" w:cs="Arial"/>
          <w:lang w:eastAsia="zh-CN"/>
        </w:rPr>
        <w:t>COMPANY</w:t>
      </w:r>
      <w:r w:rsidR="00EF0116" w:rsidRPr="0082545A">
        <w:rPr>
          <w:rFonts w:ascii="Arial" w:eastAsia="SimSun" w:hAnsi="Arial" w:cs="Arial"/>
          <w:lang w:eastAsia="zh-CN"/>
        </w:rPr>
        <w:t>]</w:t>
      </w:r>
      <w:r w:rsidR="00681568" w:rsidRPr="0082545A">
        <w:rPr>
          <w:rFonts w:ascii="Arial" w:eastAsia="SimSun" w:hAnsi="Arial" w:cs="Arial"/>
          <w:lang w:eastAsia="zh-CN"/>
        </w:rPr>
        <w:t xml:space="preserve"> has in place </w:t>
      </w:r>
      <w:r w:rsidR="00473BC2">
        <w:rPr>
          <w:rFonts w:ascii="Arial" w:eastAsia="SimSun" w:hAnsi="Arial" w:cs="Arial"/>
          <w:lang w:eastAsia="zh-CN"/>
        </w:rPr>
        <w:t xml:space="preserve">the following </w:t>
      </w:r>
      <w:r w:rsidR="0052066D" w:rsidRPr="0082545A">
        <w:rPr>
          <w:rFonts w:ascii="Arial" w:eastAsia="SimSun" w:hAnsi="Arial" w:cs="Arial"/>
          <w:lang w:eastAsia="zh-CN"/>
        </w:rPr>
        <w:t xml:space="preserve">data </w:t>
      </w:r>
      <w:r w:rsidR="00681568" w:rsidRPr="0082545A">
        <w:rPr>
          <w:rFonts w:ascii="Arial" w:eastAsia="SimSun" w:hAnsi="Arial" w:cs="Arial"/>
          <w:lang w:eastAsia="zh-CN"/>
        </w:rPr>
        <w:t>retention</w:t>
      </w:r>
      <w:r>
        <w:rPr>
          <w:rFonts w:ascii="Arial" w:eastAsia="SimSun" w:hAnsi="Arial" w:cs="Arial"/>
          <w:lang w:eastAsia="zh-CN"/>
        </w:rPr>
        <w:t>,</w:t>
      </w:r>
      <w:r w:rsidR="00681568" w:rsidRPr="0082545A">
        <w:rPr>
          <w:rFonts w:ascii="Arial" w:eastAsia="SimSun" w:hAnsi="Arial" w:cs="Arial"/>
          <w:lang w:eastAsia="zh-CN"/>
        </w:rPr>
        <w:t xml:space="preserve"> storage</w:t>
      </w:r>
      <w:r>
        <w:rPr>
          <w:rFonts w:ascii="Arial" w:eastAsia="SimSun" w:hAnsi="Arial" w:cs="Arial"/>
          <w:lang w:eastAsia="zh-CN"/>
        </w:rPr>
        <w:t xml:space="preserve"> and deletion</w:t>
      </w:r>
      <w:r w:rsidR="00681568" w:rsidRPr="0082545A">
        <w:rPr>
          <w:rFonts w:ascii="Arial" w:eastAsia="SimSun" w:hAnsi="Arial" w:cs="Arial"/>
          <w:lang w:eastAsia="zh-CN"/>
        </w:rPr>
        <w:t xml:space="preserve"> policies</w:t>
      </w:r>
      <w:r w:rsidR="00491BF8">
        <w:rPr>
          <w:rFonts w:ascii="Arial" w:eastAsia="SimSun" w:hAnsi="Arial" w:cs="Arial"/>
          <w:lang w:eastAsia="zh-CN"/>
        </w:rPr>
        <w:t xml:space="preserve"> and internal processes/</w:t>
      </w:r>
      <w:r w:rsidR="00ED5128">
        <w:rPr>
          <w:rFonts w:ascii="Arial" w:eastAsia="SimSun" w:hAnsi="Arial" w:cs="Arial"/>
          <w:lang w:eastAsia="zh-CN"/>
        </w:rPr>
        <w:t>guidelines</w:t>
      </w:r>
      <w:r w:rsidR="00ED5128" w:rsidRPr="0082545A">
        <w:rPr>
          <w:rFonts w:ascii="Arial" w:eastAsia="SimSun" w:hAnsi="Arial" w:cs="Arial"/>
          <w:lang w:eastAsia="zh-CN"/>
        </w:rPr>
        <w:t xml:space="preserve"> </w:t>
      </w:r>
      <w:r w:rsidR="00681568" w:rsidRPr="0082545A">
        <w:rPr>
          <w:rFonts w:ascii="Arial" w:eastAsia="SimSun" w:hAnsi="Arial" w:cs="Arial"/>
          <w:lang w:eastAsia="zh-CN"/>
        </w:rPr>
        <w:t xml:space="preserve">regarding various types </w:t>
      </w:r>
      <w:r w:rsidR="0052066D" w:rsidRPr="0082545A">
        <w:rPr>
          <w:rFonts w:ascii="Arial" w:eastAsia="SimSun" w:hAnsi="Arial" w:cs="Arial"/>
          <w:lang w:eastAsia="zh-CN"/>
        </w:rPr>
        <w:t xml:space="preserve">of </w:t>
      </w:r>
      <w:r w:rsidR="00681568" w:rsidRPr="0082545A">
        <w:rPr>
          <w:rFonts w:ascii="Arial" w:eastAsia="SimSun" w:hAnsi="Arial" w:cs="Arial"/>
          <w:lang w:eastAsia="zh-CN"/>
        </w:rPr>
        <w:t>company records and information that contain personal data</w:t>
      </w:r>
      <w:r w:rsidR="00261F9B">
        <w:rPr>
          <w:rFonts w:ascii="Arial" w:eastAsia="SimSun" w:hAnsi="Arial" w:cs="Arial"/>
          <w:lang w:eastAsia="zh-CN"/>
        </w:rPr>
        <w:t>, to which you will have access where relevant to your job role</w:t>
      </w:r>
      <w:r w:rsidR="00473BC2">
        <w:rPr>
          <w:rFonts w:ascii="Arial" w:eastAsia="SimSun" w:hAnsi="Arial" w:cs="Arial"/>
          <w:lang w:eastAsia="zh-CN"/>
        </w:rPr>
        <w:t xml:space="preserve">: </w:t>
      </w:r>
    </w:p>
    <w:p w14:paraId="534B208C" w14:textId="13B31D99" w:rsidR="00473BC2" w:rsidRDefault="00473BC2" w:rsidP="003D7F10">
      <w:pPr>
        <w:pStyle w:val="ListParagraph"/>
        <w:numPr>
          <w:ilvl w:val="0"/>
          <w:numId w:val="36"/>
        </w:numPr>
        <w:spacing w:after="0" w:line="240" w:lineRule="auto"/>
        <w:jc w:val="both"/>
        <w:rPr>
          <w:rFonts w:ascii="Arial" w:eastAsia="SimSun" w:hAnsi="Arial" w:cs="Arial"/>
          <w:lang w:eastAsia="zh-CN"/>
        </w:rPr>
      </w:pPr>
      <w:r>
        <w:rPr>
          <w:rFonts w:ascii="Arial" w:eastAsia="SimSun" w:hAnsi="Arial" w:cs="Arial"/>
          <w:lang w:eastAsia="zh-CN"/>
        </w:rPr>
        <w:t xml:space="preserve">Employee </w:t>
      </w:r>
      <w:r w:rsidR="004001E6">
        <w:rPr>
          <w:rFonts w:ascii="Arial" w:eastAsia="SimSun" w:hAnsi="Arial" w:cs="Arial"/>
          <w:lang w:eastAsia="zh-CN"/>
        </w:rPr>
        <w:t>D</w:t>
      </w:r>
      <w:r>
        <w:rPr>
          <w:rFonts w:ascii="Arial" w:eastAsia="SimSun" w:hAnsi="Arial" w:cs="Arial"/>
          <w:lang w:eastAsia="zh-CN"/>
        </w:rPr>
        <w:t xml:space="preserve">ata </w:t>
      </w:r>
      <w:r w:rsidR="004001E6">
        <w:rPr>
          <w:rFonts w:ascii="Arial" w:eastAsia="SimSun" w:hAnsi="Arial" w:cs="Arial"/>
          <w:lang w:eastAsia="zh-CN"/>
        </w:rPr>
        <w:t>R</w:t>
      </w:r>
      <w:r>
        <w:rPr>
          <w:rFonts w:ascii="Arial" w:eastAsia="SimSun" w:hAnsi="Arial" w:cs="Arial"/>
          <w:lang w:eastAsia="zh-CN"/>
        </w:rPr>
        <w:t xml:space="preserve">etention </w:t>
      </w:r>
      <w:r w:rsidR="004001E6">
        <w:rPr>
          <w:rFonts w:ascii="Arial" w:eastAsia="SimSun" w:hAnsi="Arial" w:cs="Arial"/>
          <w:lang w:eastAsia="zh-CN"/>
        </w:rPr>
        <w:t>P</w:t>
      </w:r>
      <w:r w:rsidR="00BA5F83">
        <w:rPr>
          <w:rFonts w:ascii="Arial" w:eastAsia="SimSun" w:hAnsi="Arial" w:cs="Arial"/>
          <w:lang w:eastAsia="zh-CN"/>
        </w:rPr>
        <w:t>rocess</w:t>
      </w:r>
    </w:p>
    <w:p w14:paraId="68A138BB" w14:textId="0291F988" w:rsidR="00491BF8" w:rsidRPr="00473BC2" w:rsidRDefault="00473BC2" w:rsidP="003D7F10">
      <w:pPr>
        <w:pStyle w:val="ListParagraph"/>
        <w:numPr>
          <w:ilvl w:val="0"/>
          <w:numId w:val="36"/>
        </w:numPr>
        <w:spacing w:after="0" w:line="240" w:lineRule="auto"/>
        <w:jc w:val="both"/>
        <w:rPr>
          <w:rFonts w:ascii="Arial" w:eastAsia="SimSun" w:hAnsi="Arial" w:cs="Arial"/>
          <w:lang w:eastAsia="zh-CN"/>
        </w:rPr>
      </w:pPr>
      <w:r>
        <w:rPr>
          <w:rFonts w:ascii="Arial" w:eastAsia="SimSun" w:hAnsi="Arial" w:cs="Arial"/>
          <w:lang w:eastAsia="zh-CN"/>
        </w:rPr>
        <w:t>[</w:t>
      </w:r>
      <w:r>
        <w:rPr>
          <w:rFonts w:ascii="Arial" w:eastAsia="SimSun" w:hAnsi="Arial" w:cs="Arial"/>
          <w:i/>
          <w:lang w:eastAsia="zh-CN"/>
        </w:rPr>
        <w:t xml:space="preserve">insert details of other applicable retention and deletion policies, </w:t>
      </w:r>
      <w:proofErr w:type="gramStart"/>
      <w:r>
        <w:rPr>
          <w:rFonts w:ascii="Arial" w:eastAsia="SimSun" w:hAnsi="Arial" w:cs="Arial"/>
          <w:i/>
          <w:lang w:eastAsia="zh-CN"/>
        </w:rPr>
        <w:t>processes</w:t>
      </w:r>
      <w:proofErr w:type="gramEnd"/>
      <w:r>
        <w:rPr>
          <w:rFonts w:ascii="Arial" w:eastAsia="SimSun" w:hAnsi="Arial" w:cs="Arial"/>
          <w:i/>
          <w:lang w:eastAsia="zh-CN"/>
        </w:rPr>
        <w:t xml:space="preserve"> and guidelines</w:t>
      </w:r>
      <w:r>
        <w:rPr>
          <w:rFonts w:ascii="Arial" w:eastAsia="SimSun" w:hAnsi="Arial" w:cs="Arial"/>
          <w:lang w:eastAsia="zh-CN"/>
        </w:rPr>
        <w:t>]</w:t>
      </w:r>
      <w:r w:rsidR="001B43EF" w:rsidRPr="00473BC2">
        <w:rPr>
          <w:rFonts w:ascii="Arial" w:eastAsia="SimSun" w:hAnsi="Arial" w:cs="Arial"/>
          <w:lang w:eastAsia="zh-CN"/>
        </w:rPr>
        <w:t>.</w:t>
      </w:r>
      <w:r w:rsidRPr="00473BC2">
        <w:rPr>
          <w:rFonts w:ascii="Arial" w:eastAsia="SimSun" w:hAnsi="Arial" w:cs="Arial"/>
          <w:lang w:eastAsia="zh-CN"/>
        </w:rPr>
        <w:t xml:space="preserve"> </w:t>
      </w:r>
    </w:p>
    <w:p w14:paraId="027A1108" w14:textId="77777777" w:rsidR="00491BF8" w:rsidRDefault="00491BF8" w:rsidP="0082545A">
      <w:pPr>
        <w:spacing w:after="0" w:line="240" w:lineRule="auto"/>
        <w:jc w:val="both"/>
        <w:rPr>
          <w:rFonts w:ascii="Arial" w:eastAsia="SimSun" w:hAnsi="Arial" w:cs="Arial"/>
          <w:lang w:eastAsia="zh-CN"/>
        </w:rPr>
      </w:pPr>
    </w:p>
    <w:p w14:paraId="2975E2DC" w14:textId="1F80D570" w:rsidR="008F5B13" w:rsidRDefault="00C97D70" w:rsidP="0082545A">
      <w:pPr>
        <w:spacing w:after="0" w:line="240" w:lineRule="auto"/>
        <w:jc w:val="both"/>
        <w:rPr>
          <w:rFonts w:ascii="Arial" w:eastAsia="SimSun" w:hAnsi="Arial" w:cs="Arial"/>
          <w:lang w:eastAsia="zh-CN"/>
        </w:rPr>
      </w:pPr>
      <w:r>
        <w:rPr>
          <w:rFonts w:ascii="Arial" w:eastAsia="SimSun" w:hAnsi="Arial" w:cs="Arial"/>
          <w:lang w:eastAsia="zh-CN"/>
        </w:rPr>
        <w:t xml:space="preserve">We </w:t>
      </w:r>
      <w:r w:rsidR="0073248C">
        <w:rPr>
          <w:rFonts w:ascii="Arial" w:eastAsia="SimSun" w:hAnsi="Arial" w:cs="Arial"/>
          <w:lang w:eastAsia="zh-CN"/>
        </w:rPr>
        <w:t>take appropriate steps</w:t>
      </w:r>
      <w:r w:rsidR="00B36C38">
        <w:rPr>
          <w:rFonts w:ascii="Arial" w:eastAsia="SimSun" w:hAnsi="Arial" w:cs="Arial"/>
          <w:lang w:eastAsia="zh-CN"/>
        </w:rPr>
        <w:t xml:space="preserve"> to retain </w:t>
      </w:r>
      <w:r>
        <w:rPr>
          <w:rFonts w:ascii="Arial" w:eastAsia="SimSun" w:hAnsi="Arial" w:cs="Arial"/>
          <w:lang w:eastAsia="zh-CN"/>
        </w:rPr>
        <w:t>personal data</w:t>
      </w:r>
      <w:r w:rsidR="00491BF8">
        <w:rPr>
          <w:rFonts w:ascii="Arial" w:eastAsia="SimSun" w:hAnsi="Arial" w:cs="Arial"/>
          <w:lang w:eastAsia="zh-CN"/>
        </w:rPr>
        <w:t xml:space="preserve"> only</w:t>
      </w:r>
      <w:r>
        <w:rPr>
          <w:rFonts w:ascii="Arial" w:eastAsia="SimSun" w:hAnsi="Arial" w:cs="Arial"/>
          <w:lang w:eastAsia="zh-CN"/>
        </w:rPr>
        <w:t xml:space="preserve"> for</w:t>
      </w:r>
      <w:r w:rsidR="00491BF8">
        <w:rPr>
          <w:rFonts w:ascii="Arial" w:eastAsia="SimSun" w:hAnsi="Arial" w:cs="Arial"/>
          <w:lang w:eastAsia="zh-CN"/>
        </w:rPr>
        <w:t xml:space="preserve"> so</w:t>
      </w:r>
      <w:r>
        <w:rPr>
          <w:rFonts w:ascii="Arial" w:eastAsia="SimSun" w:hAnsi="Arial" w:cs="Arial"/>
          <w:lang w:eastAsia="zh-CN"/>
        </w:rPr>
        <w:t xml:space="preserve"> </w:t>
      </w:r>
      <w:r w:rsidR="00B36C38">
        <w:rPr>
          <w:rFonts w:ascii="Arial" w:eastAsia="SimSun" w:hAnsi="Arial" w:cs="Arial"/>
          <w:lang w:eastAsia="zh-CN"/>
        </w:rPr>
        <w:t>long</w:t>
      </w:r>
      <w:r w:rsidR="00491BF8">
        <w:rPr>
          <w:rFonts w:ascii="Arial" w:eastAsia="SimSun" w:hAnsi="Arial" w:cs="Arial"/>
          <w:lang w:eastAsia="zh-CN"/>
        </w:rPr>
        <w:t xml:space="preserve"> as</w:t>
      </w:r>
      <w:r w:rsidR="00B36C38">
        <w:rPr>
          <w:rFonts w:ascii="Arial" w:eastAsia="SimSun" w:hAnsi="Arial" w:cs="Arial"/>
          <w:lang w:eastAsia="zh-CN"/>
        </w:rPr>
        <w:t xml:space="preserve"> is </w:t>
      </w:r>
      <w:r>
        <w:rPr>
          <w:rFonts w:ascii="Arial" w:eastAsia="SimSun" w:hAnsi="Arial" w:cs="Arial"/>
          <w:lang w:eastAsia="zh-CN"/>
        </w:rPr>
        <w:t xml:space="preserve">necessary, </w:t>
      </w:r>
      <w:proofErr w:type="gramStart"/>
      <w:r>
        <w:rPr>
          <w:rFonts w:ascii="Arial" w:eastAsia="SimSun" w:hAnsi="Arial" w:cs="Arial"/>
          <w:lang w:eastAsia="zh-CN"/>
        </w:rPr>
        <w:t>taking into account</w:t>
      </w:r>
      <w:proofErr w:type="gramEnd"/>
      <w:r>
        <w:rPr>
          <w:rFonts w:ascii="Arial" w:eastAsia="SimSun" w:hAnsi="Arial" w:cs="Arial"/>
          <w:lang w:eastAsia="zh-CN"/>
        </w:rPr>
        <w:t xml:space="preserve"> </w:t>
      </w:r>
      <w:r w:rsidR="008F5B13">
        <w:rPr>
          <w:rFonts w:ascii="Arial" w:eastAsia="SimSun" w:hAnsi="Arial" w:cs="Arial"/>
          <w:lang w:eastAsia="zh-CN"/>
        </w:rPr>
        <w:t>the following criteria:</w:t>
      </w:r>
    </w:p>
    <w:p w14:paraId="08370F2C" w14:textId="77777777" w:rsidR="006F2C1E" w:rsidRDefault="006F2C1E" w:rsidP="0082545A">
      <w:pPr>
        <w:spacing w:after="0" w:line="240" w:lineRule="auto"/>
        <w:jc w:val="both"/>
        <w:rPr>
          <w:rFonts w:ascii="Arial" w:eastAsia="SimSun" w:hAnsi="Arial" w:cs="Arial"/>
          <w:lang w:eastAsia="zh-CN"/>
        </w:rPr>
      </w:pPr>
    </w:p>
    <w:p w14:paraId="08A8563C" w14:textId="73E8C069" w:rsidR="008F5B13" w:rsidRPr="008F5B13" w:rsidRDefault="008F5B13" w:rsidP="008F5B13">
      <w:pPr>
        <w:numPr>
          <w:ilvl w:val="0"/>
          <w:numId w:val="31"/>
        </w:numPr>
        <w:autoSpaceDE w:val="0"/>
        <w:autoSpaceDN w:val="0"/>
        <w:spacing w:line="276" w:lineRule="auto"/>
        <w:contextualSpacing/>
        <w:jc w:val="both"/>
        <w:rPr>
          <w:rFonts w:ascii="Arial" w:eastAsia="Times New Roman" w:hAnsi="Arial" w:cs="Arial"/>
          <w:i/>
          <w:iCs/>
          <w:color w:val="000000"/>
          <w:lang w:eastAsia="en-GB"/>
        </w:rPr>
      </w:pPr>
      <w:r w:rsidRPr="008F5B13">
        <w:rPr>
          <w:rFonts w:ascii="Arial" w:eastAsia="Times New Roman" w:hAnsi="Arial" w:cs="Arial"/>
          <w:color w:val="000000"/>
          <w:lang w:eastAsia="en-GB"/>
        </w:rPr>
        <w:t xml:space="preserve">the amount, nature, and sensitivity of the personal </w:t>
      </w:r>
      <w:proofErr w:type="gramStart"/>
      <w:r w:rsidRPr="008F5B13">
        <w:rPr>
          <w:rFonts w:ascii="Arial" w:eastAsia="Times New Roman" w:hAnsi="Arial" w:cs="Arial"/>
          <w:color w:val="000000"/>
          <w:lang w:eastAsia="en-GB"/>
        </w:rPr>
        <w:t>data</w:t>
      </w:r>
      <w:r w:rsidR="00045D9F">
        <w:rPr>
          <w:rFonts w:ascii="Arial" w:eastAsia="Times New Roman" w:hAnsi="Arial" w:cs="Arial"/>
          <w:color w:val="000000"/>
          <w:lang w:eastAsia="en-GB"/>
        </w:rPr>
        <w:t>;</w:t>
      </w:r>
      <w:proofErr w:type="gramEnd"/>
    </w:p>
    <w:p w14:paraId="3D00F318" w14:textId="2C88F032" w:rsidR="008F5B13" w:rsidRPr="008F5B13" w:rsidRDefault="008F5B13" w:rsidP="008F5B13">
      <w:pPr>
        <w:numPr>
          <w:ilvl w:val="0"/>
          <w:numId w:val="31"/>
        </w:numPr>
        <w:autoSpaceDE w:val="0"/>
        <w:autoSpaceDN w:val="0"/>
        <w:spacing w:line="276" w:lineRule="auto"/>
        <w:contextualSpacing/>
        <w:jc w:val="both"/>
        <w:rPr>
          <w:rFonts w:ascii="Arial" w:eastAsia="Times New Roman" w:hAnsi="Arial" w:cs="Arial"/>
          <w:i/>
          <w:iCs/>
          <w:color w:val="000000"/>
          <w:lang w:eastAsia="en-GB"/>
        </w:rPr>
      </w:pPr>
      <w:r w:rsidRPr="008F5B13">
        <w:rPr>
          <w:rFonts w:ascii="Arial" w:eastAsia="Times New Roman" w:hAnsi="Arial" w:cs="Arial"/>
          <w:color w:val="000000"/>
          <w:lang w:eastAsia="en-GB"/>
        </w:rPr>
        <w:t xml:space="preserve">the risk of harm from unauthorised use or </w:t>
      </w:r>
      <w:proofErr w:type="gramStart"/>
      <w:r w:rsidRPr="008F5B13">
        <w:rPr>
          <w:rFonts w:ascii="Arial" w:eastAsia="Times New Roman" w:hAnsi="Arial" w:cs="Arial"/>
          <w:color w:val="000000"/>
          <w:lang w:eastAsia="en-GB"/>
        </w:rPr>
        <w:t>disclosure</w:t>
      </w:r>
      <w:r w:rsidR="00045D9F">
        <w:rPr>
          <w:rFonts w:ascii="Arial" w:eastAsia="Times New Roman" w:hAnsi="Arial" w:cs="Arial"/>
          <w:color w:val="000000"/>
          <w:lang w:eastAsia="en-GB"/>
        </w:rPr>
        <w:t>;</w:t>
      </w:r>
      <w:proofErr w:type="gramEnd"/>
    </w:p>
    <w:p w14:paraId="687ABB81" w14:textId="4FAC372F" w:rsidR="008F5B13" w:rsidRPr="008F5B13" w:rsidRDefault="008F5B13" w:rsidP="008F5B13">
      <w:pPr>
        <w:numPr>
          <w:ilvl w:val="0"/>
          <w:numId w:val="31"/>
        </w:numPr>
        <w:autoSpaceDE w:val="0"/>
        <w:autoSpaceDN w:val="0"/>
        <w:spacing w:line="276" w:lineRule="auto"/>
        <w:contextualSpacing/>
        <w:jc w:val="both"/>
        <w:rPr>
          <w:rFonts w:ascii="Arial" w:eastAsia="Times New Roman" w:hAnsi="Arial" w:cs="Arial"/>
          <w:i/>
          <w:iCs/>
          <w:color w:val="000000"/>
          <w:lang w:eastAsia="en-GB"/>
        </w:rPr>
      </w:pPr>
      <w:r w:rsidRPr="008F5B13">
        <w:rPr>
          <w:rFonts w:ascii="Arial" w:eastAsia="Times New Roman" w:hAnsi="Arial" w:cs="Arial"/>
          <w:color w:val="000000"/>
          <w:lang w:eastAsia="en-GB"/>
        </w:rPr>
        <w:t xml:space="preserve">the purposes for which we process </w:t>
      </w:r>
      <w:r>
        <w:rPr>
          <w:rFonts w:ascii="Arial" w:eastAsia="Times New Roman" w:hAnsi="Arial" w:cs="Arial"/>
          <w:color w:val="000000"/>
          <w:lang w:eastAsia="en-GB"/>
        </w:rPr>
        <w:t>the</w:t>
      </w:r>
      <w:r w:rsidRPr="008F5B13">
        <w:rPr>
          <w:rFonts w:ascii="Arial" w:eastAsia="Times New Roman" w:hAnsi="Arial" w:cs="Arial"/>
          <w:color w:val="000000"/>
          <w:lang w:eastAsia="en-GB"/>
        </w:rPr>
        <w:t xml:space="preserve"> personal data and how long we need the particular data to achieve these </w:t>
      </w:r>
      <w:proofErr w:type="gramStart"/>
      <w:r w:rsidRPr="008F5B13">
        <w:rPr>
          <w:rFonts w:ascii="Arial" w:eastAsia="Times New Roman" w:hAnsi="Arial" w:cs="Arial"/>
          <w:color w:val="000000"/>
          <w:lang w:eastAsia="en-GB"/>
        </w:rPr>
        <w:t>purposes</w:t>
      </w:r>
      <w:r w:rsidR="00045D9F">
        <w:rPr>
          <w:rFonts w:ascii="Arial" w:eastAsia="Times New Roman" w:hAnsi="Arial" w:cs="Arial"/>
          <w:color w:val="000000"/>
          <w:lang w:eastAsia="en-GB"/>
        </w:rPr>
        <w:t>;</w:t>
      </w:r>
      <w:proofErr w:type="gramEnd"/>
    </w:p>
    <w:p w14:paraId="47783142" w14:textId="1CCDD640" w:rsidR="008F5B13" w:rsidRPr="008F5B13" w:rsidRDefault="008F5B13" w:rsidP="008F5B13">
      <w:pPr>
        <w:numPr>
          <w:ilvl w:val="0"/>
          <w:numId w:val="31"/>
        </w:numPr>
        <w:autoSpaceDE w:val="0"/>
        <w:autoSpaceDN w:val="0"/>
        <w:spacing w:line="276" w:lineRule="auto"/>
        <w:contextualSpacing/>
        <w:jc w:val="both"/>
        <w:rPr>
          <w:rFonts w:ascii="Arial" w:eastAsia="Times New Roman" w:hAnsi="Arial" w:cs="Arial"/>
          <w:i/>
          <w:iCs/>
          <w:color w:val="000000"/>
          <w:lang w:eastAsia="en-GB"/>
        </w:rPr>
      </w:pPr>
      <w:r w:rsidRPr="008F5B13">
        <w:rPr>
          <w:rFonts w:ascii="Arial" w:eastAsia="Times New Roman" w:hAnsi="Arial" w:cs="Arial"/>
          <w:color w:val="000000"/>
          <w:lang w:eastAsia="en-GB"/>
        </w:rPr>
        <w:t xml:space="preserve">how long the personal data is likely to remain accurate and </w:t>
      </w:r>
      <w:proofErr w:type="gramStart"/>
      <w:r w:rsidRPr="008F5B13">
        <w:rPr>
          <w:rFonts w:ascii="Arial" w:eastAsia="Times New Roman" w:hAnsi="Arial" w:cs="Arial"/>
          <w:color w:val="000000"/>
          <w:lang w:eastAsia="en-GB"/>
        </w:rPr>
        <w:t>up-to-date</w:t>
      </w:r>
      <w:r w:rsidR="00045D9F">
        <w:rPr>
          <w:rFonts w:ascii="Arial" w:eastAsia="Times New Roman" w:hAnsi="Arial" w:cs="Arial"/>
          <w:color w:val="000000"/>
          <w:lang w:eastAsia="en-GB"/>
        </w:rPr>
        <w:t>;</w:t>
      </w:r>
      <w:proofErr w:type="gramEnd"/>
      <w:r w:rsidRPr="008F5B13">
        <w:rPr>
          <w:rFonts w:ascii="Arial" w:eastAsia="Times New Roman" w:hAnsi="Arial" w:cs="Arial"/>
          <w:color w:val="000000"/>
          <w:lang w:eastAsia="en-GB"/>
        </w:rPr>
        <w:t xml:space="preserve"> </w:t>
      </w:r>
    </w:p>
    <w:p w14:paraId="0145FB96" w14:textId="1FA1165D" w:rsidR="008F5B13" w:rsidRDefault="008F5B13" w:rsidP="002341ED">
      <w:pPr>
        <w:numPr>
          <w:ilvl w:val="0"/>
          <w:numId w:val="31"/>
        </w:numPr>
        <w:autoSpaceDE w:val="0"/>
        <w:autoSpaceDN w:val="0"/>
        <w:spacing w:line="276" w:lineRule="auto"/>
        <w:contextualSpacing/>
        <w:jc w:val="both"/>
        <w:rPr>
          <w:rFonts w:ascii="Arial" w:eastAsia="Times New Roman" w:hAnsi="Arial" w:cs="Arial"/>
          <w:i/>
          <w:iCs/>
          <w:color w:val="000000"/>
          <w:lang w:eastAsia="en-GB"/>
        </w:rPr>
      </w:pPr>
      <w:r w:rsidRPr="008F5B13">
        <w:rPr>
          <w:rFonts w:ascii="Arial" w:eastAsia="Times New Roman" w:hAnsi="Arial" w:cs="Arial"/>
          <w:color w:val="000000"/>
          <w:lang w:eastAsia="en-GB"/>
        </w:rPr>
        <w:t>for how long the personal data might be relevant to possible future legal claims</w:t>
      </w:r>
      <w:r w:rsidR="00045D9F">
        <w:rPr>
          <w:rFonts w:ascii="Arial" w:eastAsia="Times New Roman" w:hAnsi="Arial" w:cs="Arial"/>
          <w:color w:val="000000"/>
          <w:lang w:eastAsia="en-GB"/>
        </w:rPr>
        <w:t>; and</w:t>
      </w:r>
      <w:r w:rsidRPr="008F5B13">
        <w:rPr>
          <w:rFonts w:ascii="Arial" w:eastAsia="Times New Roman" w:hAnsi="Arial" w:cs="Arial"/>
          <w:color w:val="000000"/>
          <w:lang w:eastAsia="en-GB"/>
        </w:rPr>
        <w:t xml:space="preserve"> </w:t>
      </w:r>
    </w:p>
    <w:p w14:paraId="32EB7BE8" w14:textId="74D1503A" w:rsidR="00A35EE7" w:rsidRPr="008F5B13" w:rsidRDefault="008F5B13" w:rsidP="002341ED">
      <w:pPr>
        <w:numPr>
          <w:ilvl w:val="0"/>
          <w:numId w:val="31"/>
        </w:numPr>
        <w:autoSpaceDE w:val="0"/>
        <w:autoSpaceDN w:val="0"/>
        <w:spacing w:line="276" w:lineRule="auto"/>
        <w:contextualSpacing/>
        <w:jc w:val="both"/>
        <w:rPr>
          <w:rFonts w:ascii="Arial" w:eastAsia="SimSun" w:hAnsi="Arial" w:cs="Arial"/>
          <w:lang w:eastAsia="zh-CN"/>
        </w:rPr>
      </w:pPr>
      <w:r w:rsidRPr="008F5B13">
        <w:rPr>
          <w:rFonts w:ascii="Arial" w:eastAsia="Times New Roman" w:hAnsi="Arial" w:cs="Arial"/>
          <w:color w:val="000000"/>
          <w:lang w:eastAsia="en-GB"/>
        </w:rPr>
        <w:t>any applicable legal, accounting, reporting or regulatory requirements that specify how long certain records must be kept</w:t>
      </w:r>
      <w:r w:rsidR="00C97D70" w:rsidRPr="00045D9F">
        <w:rPr>
          <w:rFonts w:ascii="Arial" w:eastAsia="SimSun" w:hAnsi="Arial" w:cs="Arial"/>
          <w:lang w:eastAsia="zh-CN"/>
        </w:rPr>
        <w:t>.</w:t>
      </w:r>
    </w:p>
    <w:p w14:paraId="010C5DB0" w14:textId="77777777" w:rsidR="0010577C" w:rsidRDefault="0010577C" w:rsidP="0082545A">
      <w:pPr>
        <w:spacing w:after="0" w:line="240" w:lineRule="auto"/>
        <w:jc w:val="both"/>
        <w:rPr>
          <w:rFonts w:ascii="Arial" w:eastAsia="SimSun" w:hAnsi="Arial" w:cs="Arial"/>
          <w:lang w:eastAsia="zh-CN"/>
        </w:rPr>
      </w:pPr>
    </w:p>
    <w:p w14:paraId="7C9BE045" w14:textId="02F7A7EA" w:rsidR="00B36C38" w:rsidRPr="00B36C38" w:rsidRDefault="00B36C38" w:rsidP="0082545A">
      <w:pPr>
        <w:spacing w:after="0" w:line="240" w:lineRule="auto"/>
        <w:jc w:val="both"/>
        <w:rPr>
          <w:rFonts w:ascii="Arial" w:eastAsia="SimSun" w:hAnsi="Arial" w:cs="Arial"/>
          <w:i/>
          <w:lang w:eastAsia="zh-CN"/>
        </w:rPr>
      </w:pPr>
      <w:r w:rsidRPr="00B36C38">
        <w:rPr>
          <w:rFonts w:ascii="Arial" w:eastAsia="SimSun" w:hAnsi="Arial" w:cs="Arial"/>
          <w:i/>
          <w:lang w:eastAsia="zh-CN"/>
        </w:rPr>
        <w:t>What you need to do:</w:t>
      </w:r>
    </w:p>
    <w:p w14:paraId="0EFD4448" w14:textId="77777777" w:rsidR="00A35EE7" w:rsidRPr="0082545A" w:rsidRDefault="00A35EE7" w:rsidP="0082545A">
      <w:pPr>
        <w:spacing w:after="0" w:line="240" w:lineRule="auto"/>
        <w:jc w:val="both"/>
        <w:rPr>
          <w:rFonts w:ascii="Arial" w:eastAsia="SimSun" w:hAnsi="Arial" w:cs="Arial"/>
          <w:lang w:eastAsia="zh-CN"/>
        </w:rPr>
      </w:pPr>
    </w:p>
    <w:p w14:paraId="25313F32" w14:textId="10822C5C" w:rsidR="00A35EE7" w:rsidRPr="0082545A" w:rsidRDefault="0052066D" w:rsidP="0082545A">
      <w:pPr>
        <w:spacing w:after="0" w:line="240" w:lineRule="auto"/>
        <w:jc w:val="both"/>
        <w:rPr>
          <w:rFonts w:ascii="Arial" w:eastAsia="SimSun" w:hAnsi="Arial" w:cs="Arial"/>
          <w:lang w:eastAsia="zh-CN"/>
        </w:rPr>
      </w:pPr>
      <w:r w:rsidRPr="0082545A">
        <w:rPr>
          <w:rFonts w:ascii="Arial" w:eastAsia="SimSun" w:hAnsi="Arial" w:cs="Arial"/>
          <w:lang w:eastAsia="zh-CN"/>
        </w:rPr>
        <w:t xml:space="preserve">Please </w:t>
      </w:r>
      <w:r w:rsidR="00796538">
        <w:rPr>
          <w:rFonts w:ascii="Arial" w:eastAsia="SimSun" w:hAnsi="Arial" w:cs="Arial"/>
          <w:lang w:eastAsia="zh-CN"/>
        </w:rPr>
        <w:t>familiarise yourself with our</w:t>
      </w:r>
      <w:r w:rsidR="00A35EE7" w:rsidRPr="0082545A">
        <w:rPr>
          <w:rFonts w:ascii="Arial" w:eastAsia="SimSun" w:hAnsi="Arial" w:cs="Arial"/>
          <w:lang w:eastAsia="zh-CN"/>
        </w:rPr>
        <w:t xml:space="preserve"> retention </w:t>
      </w:r>
      <w:r w:rsidR="00045D9F">
        <w:rPr>
          <w:rFonts w:ascii="Arial" w:eastAsia="SimSun" w:hAnsi="Arial" w:cs="Arial"/>
          <w:lang w:eastAsia="zh-CN"/>
        </w:rPr>
        <w:t xml:space="preserve">policies, processes, </w:t>
      </w:r>
      <w:proofErr w:type="gramStart"/>
      <w:r w:rsidR="00ED5128">
        <w:rPr>
          <w:rFonts w:ascii="Arial" w:eastAsia="SimSun" w:hAnsi="Arial" w:cs="Arial"/>
          <w:lang w:eastAsia="zh-CN"/>
        </w:rPr>
        <w:t>guidelines</w:t>
      </w:r>
      <w:proofErr w:type="gramEnd"/>
      <w:r w:rsidR="00ED5128" w:rsidRPr="0082545A">
        <w:rPr>
          <w:rFonts w:ascii="Arial" w:eastAsia="SimSun" w:hAnsi="Arial" w:cs="Arial"/>
          <w:lang w:eastAsia="zh-CN"/>
        </w:rPr>
        <w:t xml:space="preserve"> </w:t>
      </w:r>
      <w:r w:rsidR="00ED5128">
        <w:rPr>
          <w:rFonts w:ascii="Arial" w:eastAsia="SimSun" w:hAnsi="Arial" w:cs="Arial"/>
          <w:lang w:eastAsia="zh-CN"/>
        </w:rPr>
        <w:t>and instructions that are relevant to your job</w:t>
      </w:r>
      <w:r w:rsidR="00045D9F">
        <w:rPr>
          <w:rFonts w:ascii="Arial" w:eastAsia="SimSun" w:hAnsi="Arial" w:cs="Arial"/>
          <w:lang w:eastAsia="zh-CN"/>
        </w:rPr>
        <w:t>.</w:t>
      </w:r>
      <w:r w:rsidR="00A35EE7" w:rsidRPr="0082545A">
        <w:rPr>
          <w:rFonts w:ascii="Arial" w:eastAsia="SimSun" w:hAnsi="Arial" w:cs="Arial"/>
          <w:lang w:eastAsia="zh-CN"/>
        </w:rPr>
        <w:t xml:space="preserve"> </w:t>
      </w:r>
      <w:r w:rsidR="00045D9F">
        <w:rPr>
          <w:rFonts w:ascii="Arial" w:eastAsia="SimSun" w:hAnsi="Arial" w:cs="Arial"/>
          <w:lang w:eastAsia="zh-CN"/>
        </w:rPr>
        <w:t>E</w:t>
      </w:r>
      <w:r w:rsidR="00A35EE7" w:rsidRPr="0082545A">
        <w:rPr>
          <w:rFonts w:ascii="Arial" w:eastAsia="SimSun" w:hAnsi="Arial" w:cs="Arial"/>
          <w:lang w:eastAsia="zh-CN"/>
        </w:rPr>
        <w:t>nsure that</w:t>
      </w:r>
      <w:r w:rsidR="00052ED6">
        <w:rPr>
          <w:rFonts w:ascii="Arial" w:eastAsia="SimSun" w:hAnsi="Arial" w:cs="Arial"/>
          <w:lang w:eastAsia="zh-CN"/>
        </w:rPr>
        <w:t>, where it falls within your responsibility,</w:t>
      </w:r>
      <w:r w:rsidR="00A35EE7" w:rsidRPr="0082545A">
        <w:rPr>
          <w:rFonts w:ascii="Arial" w:eastAsia="SimSun" w:hAnsi="Arial" w:cs="Arial"/>
          <w:lang w:eastAsia="zh-CN"/>
        </w:rPr>
        <w:t xml:space="preserve"> you </w:t>
      </w:r>
      <w:r w:rsidR="00681568" w:rsidRPr="0082545A">
        <w:rPr>
          <w:rFonts w:ascii="Arial" w:eastAsia="SimSun" w:hAnsi="Arial" w:cs="Arial"/>
          <w:lang w:eastAsia="zh-CN"/>
        </w:rPr>
        <w:t xml:space="preserve">destroy or erase all information that you no longer require </w:t>
      </w:r>
      <w:r w:rsidR="00A35EE7" w:rsidRPr="0082545A">
        <w:rPr>
          <w:rFonts w:ascii="Arial" w:eastAsia="SimSun" w:hAnsi="Arial" w:cs="Arial"/>
          <w:lang w:eastAsia="zh-CN"/>
        </w:rPr>
        <w:t xml:space="preserve">in accordance with these. </w:t>
      </w:r>
    </w:p>
    <w:p w14:paraId="6D522E1D" w14:textId="77777777" w:rsidR="00A35EE7" w:rsidRPr="0082545A" w:rsidRDefault="00A35EE7" w:rsidP="0082545A">
      <w:pPr>
        <w:spacing w:after="0" w:line="240" w:lineRule="auto"/>
        <w:jc w:val="both"/>
        <w:rPr>
          <w:rFonts w:ascii="Arial" w:eastAsia="SimSun" w:hAnsi="Arial" w:cs="Arial"/>
          <w:lang w:eastAsia="zh-CN"/>
        </w:rPr>
      </w:pPr>
    </w:p>
    <w:p w14:paraId="33347A45" w14:textId="53B3D1FE" w:rsidR="003D1961" w:rsidRPr="0082545A" w:rsidRDefault="00ED5128" w:rsidP="003D1961">
      <w:pPr>
        <w:spacing w:after="0" w:line="240" w:lineRule="auto"/>
        <w:jc w:val="both"/>
        <w:rPr>
          <w:rFonts w:ascii="Arial" w:eastAsia="SimSun" w:hAnsi="Arial" w:cs="Arial"/>
          <w:lang w:eastAsia="zh-CN"/>
        </w:rPr>
      </w:pPr>
      <w:r>
        <w:rPr>
          <w:rFonts w:ascii="Arial" w:eastAsia="SimSun" w:hAnsi="Arial" w:cs="Arial"/>
          <w:lang w:eastAsia="zh-CN"/>
        </w:rPr>
        <w:t xml:space="preserve">If you are not sure what </w:t>
      </w:r>
      <w:r w:rsidR="004A404B">
        <w:rPr>
          <w:rFonts w:ascii="Arial" w:eastAsia="SimSun" w:hAnsi="Arial" w:cs="Arial"/>
          <w:lang w:eastAsia="zh-CN"/>
        </w:rPr>
        <w:t xml:space="preserve">retention </w:t>
      </w:r>
      <w:r>
        <w:rPr>
          <w:rFonts w:ascii="Arial" w:eastAsia="SimSun" w:hAnsi="Arial" w:cs="Arial"/>
          <w:lang w:eastAsia="zh-CN"/>
        </w:rPr>
        <w:t>guidelines/instructions apply to you in your role,</w:t>
      </w:r>
      <w:r w:rsidR="00045D9F">
        <w:rPr>
          <w:rFonts w:ascii="Arial" w:eastAsia="SimSun" w:hAnsi="Arial" w:cs="Arial"/>
          <w:lang w:eastAsia="zh-CN"/>
        </w:rPr>
        <w:t xml:space="preserve"> or you are unsure of how to apply them to a particular type or item of personal data,</w:t>
      </w:r>
      <w:r>
        <w:rPr>
          <w:rFonts w:ascii="Arial" w:eastAsia="SimSun" w:hAnsi="Arial" w:cs="Arial"/>
          <w:lang w:eastAsia="zh-CN"/>
        </w:rPr>
        <w:t xml:space="preserve"> please contact the [Data Protection Lead</w:t>
      </w:r>
      <w:r>
        <w:rPr>
          <w:rFonts w:ascii="Arial" w:eastAsia="SimSun" w:hAnsi="Arial" w:cs="Arial"/>
          <w:iCs/>
          <w:lang w:eastAsia="zh-CN"/>
        </w:rPr>
        <w:t>/Data Protection Officer/Data Protection Team</w:t>
      </w:r>
      <w:r>
        <w:rPr>
          <w:rFonts w:ascii="Arial" w:eastAsia="SimSun" w:hAnsi="Arial" w:cs="Arial"/>
          <w:lang w:eastAsia="zh-CN"/>
        </w:rPr>
        <w:t>]</w:t>
      </w:r>
      <w:r w:rsidR="003D1961">
        <w:rPr>
          <w:rFonts w:ascii="Arial" w:eastAsia="SimSun" w:hAnsi="Arial" w:cs="Arial"/>
          <w:lang w:eastAsia="zh-CN"/>
        </w:rPr>
        <w:t xml:space="preserve">. </w:t>
      </w:r>
    </w:p>
    <w:p w14:paraId="5464789D" w14:textId="77777777" w:rsidR="00D55E36" w:rsidRPr="0082545A" w:rsidRDefault="00D55E36" w:rsidP="0082545A">
      <w:pPr>
        <w:spacing w:after="0" w:line="240" w:lineRule="auto"/>
        <w:jc w:val="both"/>
        <w:rPr>
          <w:rFonts w:ascii="Arial" w:eastAsia="SimSun" w:hAnsi="Arial" w:cs="Arial"/>
          <w:lang w:eastAsia="zh-CN"/>
        </w:rPr>
      </w:pPr>
    </w:p>
    <w:p w14:paraId="2D74077D" w14:textId="4ABF01B9" w:rsidR="007C2973" w:rsidRPr="009D01ED" w:rsidRDefault="00796538" w:rsidP="00052ED6">
      <w:pPr>
        <w:pStyle w:val="ListParagraph"/>
        <w:keepNext/>
        <w:numPr>
          <w:ilvl w:val="0"/>
          <w:numId w:val="21"/>
        </w:numPr>
        <w:spacing w:after="0" w:line="240" w:lineRule="auto"/>
        <w:ind w:left="357" w:hanging="357"/>
        <w:jc w:val="both"/>
        <w:rPr>
          <w:rFonts w:ascii="Arial" w:eastAsia="SimSun" w:hAnsi="Arial" w:cs="Arial"/>
          <w:b/>
          <w:sz w:val="24"/>
          <w:lang w:eastAsia="zh-CN"/>
        </w:rPr>
      </w:pPr>
      <w:r w:rsidRPr="009D01ED">
        <w:rPr>
          <w:rFonts w:ascii="Arial" w:eastAsia="SimSun" w:hAnsi="Arial" w:cs="Arial"/>
          <w:b/>
          <w:sz w:val="24"/>
          <w:lang w:eastAsia="zh-CN"/>
        </w:rPr>
        <w:t xml:space="preserve">Take appropriate steps to keep personal data </w:t>
      </w:r>
      <w:proofErr w:type="gramStart"/>
      <w:r w:rsidRPr="009D01ED">
        <w:rPr>
          <w:rFonts w:ascii="Arial" w:eastAsia="SimSun" w:hAnsi="Arial" w:cs="Arial"/>
          <w:b/>
          <w:sz w:val="24"/>
          <w:lang w:eastAsia="zh-CN"/>
        </w:rPr>
        <w:t>secure</w:t>
      </w:r>
      <w:proofErr w:type="gramEnd"/>
      <w:r w:rsidRPr="009D01ED">
        <w:rPr>
          <w:rFonts w:ascii="Arial" w:eastAsia="SimSun" w:hAnsi="Arial" w:cs="Arial"/>
          <w:b/>
          <w:sz w:val="24"/>
          <w:lang w:eastAsia="zh-CN"/>
        </w:rPr>
        <w:t xml:space="preserve"> </w:t>
      </w:r>
    </w:p>
    <w:p w14:paraId="09237C94" w14:textId="77777777" w:rsidR="004C17A4" w:rsidRPr="00796538" w:rsidRDefault="004C17A4" w:rsidP="0082545A">
      <w:pPr>
        <w:spacing w:after="0" w:line="240" w:lineRule="auto"/>
        <w:jc w:val="both"/>
        <w:rPr>
          <w:rFonts w:ascii="Arial" w:eastAsia="SimSun" w:hAnsi="Arial" w:cs="Arial"/>
          <w:i/>
          <w:lang w:eastAsia="zh-CN"/>
        </w:rPr>
      </w:pPr>
    </w:p>
    <w:p w14:paraId="3362FD6E" w14:textId="13F8EBDC" w:rsidR="000961DA" w:rsidRPr="0082545A" w:rsidRDefault="00B14A16" w:rsidP="0082545A">
      <w:pPr>
        <w:spacing w:after="0" w:line="240" w:lineRule="auto"/>
        <w:jc w:val="both"/>
        <w:rPr>
          <w:rFonts w:ascii="Arial" w:eastAsia="SimSun" w:hAnsi="Arial" w:cs="Arial"/>
          <w:lang w:eastAsia="zh-CN"/>
        </w:rPr>
      </w:pPr>
      <w:r w:rsidRPr="0082545A">
        <w:rPr>
          <w:rFonts w:ascii="Arial" w:eastAsia="SimSun" w:hAnsi="Arial" w:cs="Arial"/>
          <w:lang w:eastAsia="zh-CN"/>
        </w:rPr>
        <w:t xml:space="preserve">Keeping personal data safe and complying with </w:t>
      </w:r>
      <w:r w:rsidR="00EF0116" w:rsidRPr="0082545A">
        <w:rPr>
          <w:rFonts w:ascii="Arial" w:eastAsia="SimSun" w:hAnsi="Arial" w:cs="Arial"/>
          <w:lang w:eastAsia="zh-CN"/>
        </w:rPr>
        <w:t>[</w:t>
      </w:r>
      <w:r w:rsidR="00796538" w:rsidRPr="0082545A">
        <w:rPr>
          <w:rFonts w:ascii="Arial" w:eastAsia="SimSun" w:hAnsi="Arial" w:cs="Arial"/>
          <w:lang w:eastAsia="zh-CN"/>
        </w:rPr>
        <w:t>COMPANY</w:t>
      </w:r>
      <w:r w:rsidR="00EF0116" w:rsidRPr="0082545A">
        <w:rPr>
          <w:rFonts w:ascii="Arial" w:eastAsia="SimSun" w:hAnsi="Arial" w:cs="Arial"/>
          <w:lang w:eastAsia="zh-CN"/>
        </w:rPr>
        <w:t>]</w:t>
      </w:r>
      <w:r w:rsidR="0052066D" w:rsidRPr="0082545A">
        <w:rPr>
          <w:rFonts w:ascii="Arial" w:eastAsia="SimSun" w:hAnsi="Arial" w:cs="Arial"/>
          <w:lang w:eastAsia="zh-CN"/>
        </w:rPr>
        <w:t>’s</w:t>
      </w:r>
      <w:r w:rsidRPr="0082545A">
        <w:rPr>
          <w:rFonts w:ascii="Arial" w:eastAsia="SimSun" w:hAnsi="Arial" w:cs="Arial"/>
          <w:lang w:eastAsia="zh-CN"/>
        </w:rPr>
        <w:t xml:space="preserve"> securit</w:t>
      </w:r>
      <w:r w:rsidR="000961DA" w:rsidRPr="0082545A">
        <w:rPr>
          <w:rFonts w:ascii="Arial" w:eastAsia="SimSun" w:hAnsi="Arial" w:cs="Arial"/>
          <w:lang w:eastAsia="zh-CN"/>
        </w:rPr>
        <w:t>y procedures to protect the confidentiality</w:t>
      </w:r>
      <w:r w:rsidR="00052ED6">
        <w:rPr>
          <w:rFonts w:ascii="Arial" w:eastAsia="SimSun" w:hAnsi="Arial" w:cs="Arial"/>
          <w:lang w:eastAsia="zh-CN"/>
        </w:rPr>
        <w:t>,</w:t>
      </w:r>
      <w:r w:rsidR="000961DA" w:rsidRPr="0082545A">
        <w:rPr>
          <w:rFonts w:ascii="Arial" w:eastAsia="SimSun" w:hAnsi="Arial" w:cs="Arial"/>
          <w:lang w:eastAsia="zh-CN"/>
        </w:rPr>
        <w:t xml:space="preserve"> integrity</w:t>
      </w:r>
      <w:r w:rsidR="00052ED6">
        <w:rPr>
          <w:rFonts w:ascii="Arial" w:eastAsia="SimSun" w:hAnsi="Arial" w:cs="Arial"/>
          <w:lang w:eastAsia="zh-CN"/>
        </w:rPr>
        <w:t xml:space="preserve">, </w:t>
      </w:r>
      <w:proofErr w:type="gramStart"/>
      <w:r w:rsidR="00052ED6">
        <w:rPr>
          <w:rFonts w:ascii="Arial" w:eastAsia="SimSun" w:hAnsi="Arial" w:cs="Arial"/>
          <w:lang w:eastAsia="zh-CN"/>
        </w:rPr>
        <w:t>availability</w:t>
      </w:r>
      <w:proofErr w:type="gramEnd"/>
      <w:r w:rsidR="00052ED6">
        <w:rPr>
          <w:rFonts w:ascii="Arial" w:eastAsia="SimSun" w:hAnsi="Arial" w:cs="Arial"/>
          <w:lang w:eastAsia="zh-CN"/>
        </w:rPr>
        <w:t xml:space="preserve"> and resilience</w:t>
      </w:r>
      <w:r w:rsidR="000961DA" w:rsidRPr="0082545A">
        <w:rPr>
          <w:rFonts w:ascii="Arial" w:eastAsia="SimSun" w:hAnsi="Arial" w:cs="Arial"/>
          <w:lang w:eastAsia="zh-CN"/>
        </w:rPr>
        <w:t xml:space="preserve"> of personal data is </w:t>
      </w:r>
      <w:r w:rsidR="000B3665" w:rsidRPr="0082545A">
        <w:rPr>
          <w:rFonts w:ascii="Arial" w:eastAsia="SimSun" w:hAnsi="Arial" w:cs="Arial"/>
          <w:lang w:eastAsia="zh-CN"/>
        </w:rPr>
        <w:t xml:space="preserve">a key responsibility for </w:t>
      </w:r>
      <w:r w:rsidR="00EF0116" w:rsidRPr="0082545A">
        <w:rPr>
          <w:rFonts w:ascii="Arial" w:eastAsia="SimSun" w:hAnsi="Arial" w:cs="Arial"/>
          <w:lang w:eastAsia="zh-CN"/>
        </w:rPr>
        <w:t>[</w:t>
      </w:r>
      <w:r w:rsidR="00796538" w:rsidRPr="0082545A">
        <w:rPr>
          <w:rFonts w:ascii="Arial" w:eastAsia="SimSun" w:hAnsi="Arial" w:cs="Arial"/>
          <w:lang w:eastAsia="zh-CN"/>
        </w:rPr>
        <w:t>COMPANY</w:t>
      </w:r>
      <w:r w:rsidR="00EF0116" w:rsidRPr="0082545A">
        <w:rPr>
          <w:rFonts w:ascii="Arial" w:eastAsia="SimSun" w:hAnsi="Arial" w:cs="Arial"/>
          <w:lang w:eastAsia="zh-CN"/>
        </w:rPr>
        <w:t>]</w:t>
      </w:r>
      <w:r w:rsidR="00796538">
        <w:rPr>
          <w:rFonts w:ascii="Arial" w:eastAsia="SimSun" w:hAnsi="Arial" w:cs="Arial"/>
          <w:lang w:eastAsia="zh-CN"/>
        </w:rPr>
        <w:t xml:space="preserve"> and its workforce</w:t>
      </w:r>
      <w:r w:rsidR="000961DA" w:rsidRPr="0082545A">
        <w:rPr>
          <w:rFonts w:ascii="Arial" w:eastAsia="SimSun" w:hAnsi="Arial" w:cs="Arial"/>
          <w:lang w:eastAsia="zh-CN"/>
        </w:rPr>
        <w:t xml:space="preserve">. </w:t>
      </w:r>
    </w:p>
    <w:p w14:paraId="77A12F83" w14:textId="77777777" w:rsidR="000961DA" w:rsidRPr="0082545A" w:rsidRDefault="000961DA" w:rsidP="0082545A">
      <w:pPr>
        <w:spacing w:after="0" w:line="240" w:lineRule="auto"/>
        <w:jc w:val="both"/>
        <w:rPr>
          <w:rFonts w:ascii="Arial" w:eastAsia="SimSun" w:hAnsi="Arial" w:cs="Arial"/>
          <w:lang w:eastAsia="zh-CN"/>
        </w:rPr>
      </w:pPr>
    </w:p>
    <w:p w14:paraId="409A7468" w14:textId="7EAA0746" w:rsidR="00DC32FD" w:rsidRDefault="0011786B" w:rsidP="0082545A">
      <w:pPr>
        <w:spacing w:after="0" w:line="240" w:lineRule="auto"/>
        <w:jc w:val="both"/>
        <w:rPr>
          <w:rFonts w:ascii="Arial" w:eastAsia="SimSun" w:hAnsi="Arial" w:cs="Arial"/>
          <w:lang w:eastAsia="zh-CN"/>
        </w:rPr>
      </w:pPr>
      <w:r>
        <w:rPr>
          <w:rFonts w:ascii="Arial" w:eastAsia="SimSun" w:hAnsi="Arial" w:cs="Arial"/>
          <w:lang w:eastAsia="zh-CN"/>
        </w:rPr>
        <w:t>[</w:t>
      </w:r>
      <w:r w:rsidR="00EF0116" w:rsidRPr="0082545A">
        <w:rPr>
          <w:rFonts w:ascii="Arial" w:eastAsia="SimSun" w:hAnsi="Arial" w:cs="Arial"/>
          <w:lang w:eastAsia="zh-CN"/>
        </w:rPr>
        <w:t>[</w:t>
      </w:r>
      <w:r w:rsidR="00796538" w:rsidRPr="0082545A">
        <w:rPr>
          <w:rFonts w:ascii="Arial" w:eastAsia="SimSun" w:hAnsi="Arial" w:cs="Arial"/>
          <w:lang w:eastAsia="zh-CN"/>
        </w:rPr>
        <w:t>COMPANY</w:t>
      </w:r>
      <w:r w:rsidR="00EF0116" w:rsidRPr="0082545A">
        <w:rPr>
          <w:rFonts w:ascii="Arial" w:eastAsia="SimSun" w:hAnsi="Arial" w:cs="Arial"/>
          <w:lang w:eastAsia="zh-CN"/>
        </w:rPr>
        <w:t>]</w:t>
      </w:r>
      <w:r w:rsidR="000B3665" w:rsidRPr="0082545A">
        <w:rPr>
          <w:rFonts w:ascii="Arial" w:eastAsia="SimSun" w:hAnsi="Arial" w:cs="Arial"/>
          <w:lang w:eastAsia="zh-CN"/>
        </w:rPr>
        <w:t xml:space="preserve"> </w:t>
      </w:r>
      <w:r w:rsidR="00CD6940">
        <w:rPr>
          <w:rFonts w:ascii="Arial" w:eastAsia="SimSun" w:hAnsi="Arial" w:cs="Arial"/>
          <w:lang w:eastAsia="zh-CN"/>
        </w:rPr>
        <w:t xml:space="preserve">has an </w:t>
      </w:r>
      <w:r w:rsidR="0065264F">
        <w:rPr>
          <w:rFonts w:ascii="Arial" w:eastAsia="SimSun" w:hAnsi="Arial" w:cs="Arial"/>
          <w:lang w:eastAsia="zh-CN"/>
        </w:rPr>
        <w:t>[</w:t>
      </w:r>
      <w:r w:rsidR="00CD6940">
        <w:rPr>
          <w:rFonts w:ascii="Arial" w:eastAsia="SimSun" w:hAnsi="Arial" w:cs="Arial"/>
          <w:lang w:eastAsia="zh-CN"/>
        </w:rPr>
        <w:t>Information Security P</w:t>
      </w:r>
      <w:r>
        <w:rPr>
          <w:rFonts w:ascii="Arial" w:eastAsia="SimSun" w:hAnsi="Arial" w:cs="Arial"/>
          <w:lang w:eastAsia="zh-CN"/>
        </w:rPr>
        <w:t>olicy</w:t>
      </w:r>
      <w:r w:rsidR="0065264F">
        <w:rPr>
          <w:rFonts w:ascii="Arial" w:eastAsia="SimSun" w:hAnsi="Arial" w:cs="Arial"/>
          <w:lang w:eastAsia="zh-CN"/>
        </w:rPr>
        <w:t>]</w:t>
      </w:r>
      <w:r>
        <w:rPr>
          <w:rFonts w:ascii="Arial" w:eastAsia="SimSun" w:hAnsi="Arial" w:cs="Arial"/>
          <w:lang w:eastAsia="zh-CN"/>
        </w:rPr>
        <w:t xml:space="preserve">, which sets out its </w:t>
      </w:r>
      <w:r w:rsidR="00796538">
        <w:rPr>
          <w:rFonts w:ascii="Arial" w:eastAsia="SimSun" w:hAnsi="Arial" w:cs="Arial"/>
          <w:lang w:eastAsia="zh-CN"/>
        </w:rPr>
        <w:t>organisation</w:t>
      </w:r>
      <w:r w:rsidR="00DC32FD">
        <w:rPr>
          <w:rFonts w:ascii="Arial" w:eastAsia="SimSun" w:hAnsi="Arial" w:cs="Arial"/>
          <w:lang w:eastAsia="zh-CN"/>
        </w:rPr>
        <w:t xml:space="preserve">al and technical security measures </w:t>
      </w:r>
      <w:r>
        <w:rPr>
          <w:rFonts w:ascii="Arial" w:eastAsia="SimSun" w:hAnsi="Arial" w:cs="Arial"/>
          <w:lang w:eastAsia="zh-CN"/>
        </w:rPr>
        <w:t xml:space="preserve">to protect information, including personal data] </w:t>
      </w:r>
      <w:r w:rsidR="00F64FE1">
        <w:rPr>
          <w:rFonts w:ascii="Arial" w:eastAsia="SimSun" w:hAnsi="Arial" w:cs="Arial"/>
          <w:lang w:eastAsia="zh-CN"/>
        </w:rPr>
        <w:t>[</w:t>
      </w:r>
      <w:r>
        <w:rPr>
          <w:rFonts w:ascii="Arial" w:eastAsia="SimSun" w:hAnsi="Arial" w:cs="Arial"/>
          <w:i/>
          <w:lang w:eastAsia="zh-CN"/>
        </w:rPr>
        <w:t>OR set out detail of information security measures here or in an Appendix, including physi</w:t>
      </w:r>
      <w:r w:rsidR="00F64FE1">
        <w:rPr>
          <w:rFonts w:ascii="Arial" w:eastAsia="SimSun" w:hAnsi="Arial" w:cs="Arial"/>
          <w:i/>
          <w:lang w:eastAsia="zh-CN"/>
        </w:rPr>
        <w:t>cal, technologi</w:t>
      </w:r>
      <w:r>
        <w:rPr>
          <w:rFonts w:ascii="Arial" w:eastAsia="SimSun" w:hAnsi="Arial" w:cs="Arial"/>
          <w:i/>
          <w:lang w:eastAsia="zh-CN"/>
        </w:rPr>
        <w:t xml:space="preserve">cal and organisational controls, </w:t>
      </w:r>
      <w:r w:rsidR="000B3665" w:rsidRPr="0082545A">
        <w:rPr>
          <w:rFonts w:ascii="Arial" w:eastAsia="SimSun" w:hAnsi="Arial" w:cs="Arial"/>
          <w:i/>
          <w:iCs/>
          <w:lang w:eastAsia="zh-CN"/>
        </w:rPr>
        <w:t>e</w:t>
      </w:r>
      <w:r w:rsidR="004A312A" w:rsidRPr="0082545A">
        <w:rPr>
          <w:rFonts w:ascii="Arial" w:eastAsia="SimSun" w:hAnsi="Arial" w:cs="Arial"/>
          <w:i/>
          <w:iCs/>
          <w:lang w:eastAsia="zh-CN"/>
        </w:rPr>
        <w:t>.</w:t>
      </w:r>
      <w:r w:rsidR="000B3665" w:rsidRPr="0082545A">
        <w:rPr>
          <w:rFonts w:ascii="Arial" w:eastAsia="SimSun" w:hAnsi="Arial" w:cs="Arial"/>
          <w:i/>
          <w:iCs/>
          <w:lang w:eastAsia="zh-CN"/>
        </w:rPr>
        <w:t>g</w:t>
      </w:r>
      <w:r w:rsidR="004A312A" w:rsidRPr="0082545A">
        <w:rPr>
          <w:rFonts w:ascii="Arial" w:eastAsia="SimSun" w:hAnsi="Arial" w:cs="Arial"/>
          <w:i/>
          <w:iCs/>
          <w:lang w:eastAsia="zh-CN"/>
        </w:rPr>
        <w:t>.</w:t>
      </w:r>
      <w:r w:rsidR="000B3665" w:rsidRPr="0082545A">
        <w:rPr>
          <w:rFonts w:ascii="Arial" w:eastAsia="SimSun" w:hAnsi="Arial" w:cs="Arial"/>
          <w:i/>
          <w:iCs/>
          <w:lang w:eastAsia="zh-CN"/>
        </w:rPr>
        <w:t xml:space="preserve"> locked filing cabinets,</w:t>
      </w:r>
      <w:r>
        <w:rPr>
          <w:rFonts w:ascii="Arial" w:eastAsia="SimSun" w:hAnsi="Arial" w:cs="Arial"/>
          <w:i/>
          <w:iCs/>
          <w:lang w:eastAsia="zh-CN"/>
        </w:rPr>
        <w:t xml:space="preserve"> building security, </w:t>
      </w:r>
      <w:r w:rsidR="000B3665" w:rsidRPr="0082545A">
        <w:rPr>
          <w:rFonts w:ascii="Arial" w:eastAsia="SimSun" w:hAnsi="Arial" w:cs="Arial"/>
          <w:i/>
          <w:iCs/>
          <w:lang w:eastAsia="zh-CN"/>
        </w:rPr>
        <w:t>information subject to access controls and p</w:t>
      </w:r>
      <w:r w:rsidR="0052066D" w:rsidRPr="0082545A">
        <w:rPr>
          <w:rFonts w:ascii="Arial" w:eastAsia="SimSun" w:hAnsi="Arial" w:cs="Arial"/>
          <w:i/>
          <w:iCs/>
          <w:lang w:eastAsia="zh-CN"/>
        </w:rPr>
        <w:t>asswords</w:t>
      </w:r>
      <w:r>
        <w:rPr>
          <w:rFonts w:ascii="Arial" w:eastAsia="SimSun" w:hAnsi="Arial" w:cs="Arial"/>
          <w:i/>
          <w:iCs/>
          <w:lang w:eastAsia="zh-CN"/>
        </w:rPr>
        <w:t>,</w:t>
      </w:r>
      <w:r w:rsidR="0052066D" w:rsidRPr="0082545A">
        <w:rPr>
          <w:rFonts w:ascii="Arial" w:eastAsia="SimSun" w:hAnsi="Arial" w:cs="Arial"/>
          <w:i/>
          <w:iCs/>
          <w:lang w:eastAsia="zh-CN"/>
        </w:rPr>
        <w:t xml:space="preserve"> </w:t>
      </w:r>
      <w:r>
        <w:rPr>
          <w:rFonts w:ascii="Arial" w:eastAsia="SimSun" w:hAnsi="Arial" w:cs="Arial"/>
          <w:i/>
          <w:iCs/>
          <w:lang w:eastAsia="zh-CN"/>
        </w:rPr>
        <w:t xml:space="preserve">reliability checks on/confidentiality obligations of Employees, </w:t>
      </w:r>
      <w:r w:rsidR="0052066D" w:rsidRPr="0082545A">
        <w:rPr>
          <w:rFonts w:ascii="Arial" w:eastAsia="SimSun" w:hAnsi="Arial" w:cs="Arial"/>
          <w:i/>
          <w:iCs/>
          <w:lang w:eastAsia="zh-CN"/>
        </w:rPr>
        <w:lastRenderedPageBreak/>
        <w:t xml:space="preserve">encryption </w:t>
      </w:r>
      <w:r>
        <w:rPr>
          <w:rFonts w:ascii="Arial" w:eastAsia="SimSun" w:hAnsi="Arial" w:cs="Arial"/>
          <w:i/>
          <w:iCs/>
          <w:lang w:eastAsia="zh-CN"/>
        </w:rPr>
        <w:t xml:space="preserve">of hardware or </w:t>
      </w:r>
      <w:r w:rsidR="0052066D" w:rsidRPr="0082545A">
        <w:rPr>
          <w:rFonts w:ascii="Arial" w:eastAsia="SimSun" w:hAnsi="Arial" w:cs="Arial"/>
          <w:i/>
          <w:iCs/>
          <w:lang w:eastAsia="zh-CN"/>
        </w:rPr>
        <w:t>software</w:t>
      </w:r>
      <w:r w:rsidR="00CD6940">
        <w:rPr>
          <w:rFonts w:ascii="Arial" w:eastAsia="SimSun" w:hAnsi="Arial" w:cs="Arial"/>
          <w:i/>
          <w:iCs/>
          <w:lang w:eastAsia="zh-CN"/>
        </w:rPr>
        <w:t xml:space="preserve">, </w:t>
      </w:r>
      <w:r>
        <w:rPr>
          <w:rFonts w:ascii="Arial" w:eastAsia="SimSun" w:hAnsi="Arial" w:cs="Arial"/>
          <w:i/>
          <w:iCs/>
          <w:lang w:eastAsia="zh-CN"/>
        </w:rPr>
        <w:t>pseudonymisation, anti-virus and network protection, software updates, security testing and incident management, secure disposal of records and equipment, backup and disaster recovery, remote working procedures, protocols on use of technology and data storage, asset registers</w:t>
      </w:r>
      <w:r w:rsidR="0052066D" w:rsidRPr="0082545A">
        <w:rPr>
          <w:rFonts w:ascii="Arial" w:eastAsia="SimSun" w:hAnsi="Arial" w:cs="Arial"/>
          <w:lang w:eastAsia="zh-CN"/>
        </w:rPr>
        <w:t xml:space="preserve">]. </w:t>
      </w:r>
    </w:p>
    <w:p w14:paraId="3AF70D7C" w14:textId="77777777" w:rsidR="00CD6940" w:rsidRDefault="00CD6940" w:rsidP="0082545A">
      <w:pPr>
        <w:spacing w:after="0" w:line="240" w:lineRule="auto"/>
        <w:jc w:val="both"/>
        <w:rPr>
          <w:rFonts w:ascii="Arial" w:eastAsia="SimSun" w:hAnsi="Arial" w:cs="Arial"/>
          <w:lang w:eastAsia="zh-CN"/>
        </w:rPr>
      </w:pPr>
    </w:p>
    <w:p w14:paraId="04129A8C" w14:textId="750D1697" w:rsidR="00CD6940" w:rsidRDefault="00CD6940" w:rsidP="00CD6940">
      <w:pPr>
        <w:spacing w:after="0" w:line="240" w:lineRule="auto"/>
        <w:jc w:val="both"/>
        <w:rPr>
          <w:rFonts w:ascii="Arial" w:eastAsia="SimSun" w:hAnsi="Arial" w:cs="Arial"/>
          <w:lang w:eastAsia="zh-CN"/>
        </w:rPr>
      </w:pPr>
      <w:r>
        <w:rPr>
          <w:rFonts w:ascii="Arial" w:eastAsia="SimSun" w:hAnsi="Arial" w:cs="Arial"/>
          <w:lang w:eastAsia="zh-CN"/>
        </w:rPr>
        <w:t xml:space="preserve">[[COMPANY] also has a </w:t>
      </w:r>
      <w:r w:rsidR="0065264F">
        <w:rPr>
          <w:rFonts w:ascii="Arial" w:eastAsia="SimSun" w:hAnsi="Arial" w:cs="Arial"/>
          <w:lang w:eastAsia="zh-CN"/>
        </w:rPr>
        <w:t>[</w:t>
      </w:r>
      <w:r>
        <w:rPr>
          <w:rFonts w:ascii="Arial" w:eastAsia="SimSun" w:hAnsi="Arial" w:cs="Arial"/>
          <w:lang w:eastAsia="zh-CN"/>
        </w:rPr>
        <w:t>Technology and Communications Policy</w:t>
      </w:r>
      <w:r w:rsidR="0065264F">
        <w:rPr>
          <w:rFonts w:ascii="Arial" w:eastAsia="SimSun" w:hAnsi="Arial" w:cs="Arial"/>
          <w:lang w:eastAsia="zh-CN"/>
        </w:rPr>
        <w:t>]</w:t>
      </w:r>
      <w:r>
        <w:rPr>
          <w:rFonts w:ascii="Arial" w:eastAsia="SimSun" w:hAnsi="Arial" w:cs="Arial"/>
          <w:lang w:eastAsia="zh-CN"/>
        </w:rPr>
        <w:t xml:space="preserve"> setting out protocols for Employees on use of technology and communications systems, which also </w:t>
      </w:r>
      <w:r w:rsidR="004A404B">
        <w:rPr>
          <w:rFonts w:ascii="Arial" w:eastAsia="SimSun" w:hAnsi="Arial" w:cs="Arial"/>
          <w:lang w:eastAsia="zh-CN"/>
        </w:rPr>
        <w:t>help</w:t>
      </w:r>
      <w:r>
        <w:rPr>
          <w:rFonts w:ascii="Arial" w:eastAsia="SimSun" w:hAnsi="Arial" w:cs="Arial"/>
          <w:lang w:eastAsia="zh-CN"/>
        </w:rPr>
        <w:t xml:space="preserve"> to ensure appropriate security of </w:t>
      </w:r>
      <w:r w:rsidR="00C93C18">
        <w:rPr>
          <w:rFonts w:ascii="Arial" w:eastAsia="SimSun" w:hAnsi="Arial" w:cs="Arial"/>
          <w:lang w:eastAsia="zh-CN"/>
        </w:rPr>
        <w:t>personal data</w:t>
      </w:r>
      <w:r>
        <w:rPr>
          <w:rFonts w:ascii="Arial" w:eastAsia="SimSun" w:hAnsi="Arial" w:cs="Arial"/>
          <w:lang w:eastAsia="zh-CN"/>
        </w:rPr>
        <w:t xml:space="preserve"> stored or communicated using such systems.]</w:t>
      </w:r>
    </w:p>
    <w:p w14:paraId="32CD2BB5" w14:textId="77777777" w:rsidR="00CD6940" w:rsidRDefault="00CD6940" w:rsidP="0082545A">
      <w:pPr>
        <w:spacing w:after="0" w:line="240" w:lineRule="auto"/>
        <w:jc w:val="both"/>
        <w:rPr>
          <w:rFonts w:ascii="Arial" w:eastAsia="SimSun" w:hAnsi="Arial" w:cs="Arial"/>
          <w:lang w:eastAsia="zh-CN"/>
        </w:rPr>
      </w:pPr>
    </w:p>
    <w:p w14:paraId="7DA8AA86" w14:textId="49E37ED3" w:rsidR="000B3665" w:rsidRDefault="00844F65" w:rsidP="0082545A">
      <w:pPr>
        <w:spacing w:after="0" w:line="240" w:lineRule="auto"/>
        <w:jc w:val="both"/>
        <w:rPr>
          <w:rFonts w:ascii="Arial" w:eastAsia="SimSun" w:hAnsi="Arial" w:cs="Arial"/>
          <w:lang w:eastAsia="zh-CN"/>
        </w:rPr>
      </w:pPr>
      <w:r w:rsidRPr="00844F65">
        <w:rPr>
          <w:rFonts w:ascii="Arial" w:eastAsia="SimSun" w:hAnsi="Arial" w:cs="Arial"/>
          <w:lang w:eastAsia="zh-CN"/>
        </w:rPr>
        <w:t xml:space="preserve">We regularly evaluate and test the effectiveness of </w:t>
      </w:r>
      <w:r>
        <w:rPr>
          <w:rFonts w:ascii="Arial" w:eastAsia="SimSun" w:hAnsi="Arial" w:cs="Arial"/>
          <w:lang w:eastAsia="zh-CN"/>
        </w:rPr>
        <w:t>these measures</w:t>
      </w:r>
      <w:r w:rsidRPr="00844F65">
        <w:rPr>
          <w:rFonts w:ascii="Arial" w:eastAsia="SimSun" w:hAnsi="Arial" w:cs="Arial"/>
          <w:lang w:eastAsia="zh-CN"/>
        </w:rPr>
        <w:t xml:space="preserve"> to ensure </w:t>
      </w:r>
      <w:r w:rsidR="006B6D92">
        <w:rPr>
          <w:rFonts w:ascii="Arial" w:eastAsia="SimSun" w:hAnsi="Arial" w:cs="Arial"/>
          <w:lang w:eastAsia="zh-CN"/>
        </w:rPr>
        <w:t xml:space="preserve">the </w:t>
      </w:r>
      <w:r w:rsidRPr="00844F65">
        <w:rPr>
          <w:rFonts w:ascii="Arial" w:eastAsia="SimSun" w:hAnsi="Arial" w:cs="Arial"/>
          <w:lang w:eastAsia="zh-CN"/>
        </w:rPr>
        <w:t xml:space="preserve">security of </w:t>
      </w:r>
      <w:r w:rsidR="00DC32FD">
        <w:rPr>
          <w:rFonts w:ascii="Arial" w:eastAsia="SimSun" w:hAnsi="Arial" w:cs="Arial"/>
          <w:lang w:eastAsia="zh-CN"/>
        </w:rPr>
        <w:t xml:space="preserve">our </w:t>
      </w:r>
      <w:r w:rsidR="006B6D92">
        <w:rPr>
          <w:rFonts w:ascii="Arial" w:eastAsia="SimSun" w:hAnsi="Arial" w:cs="Arial"/>
          <w:lang w:eastAsia="zh-CN"/>
        </w:rPr>
        <w:t>p</w:t>
      </w:r>
      <w:r w:rsidRPr="00844F65">
        <w:rPr>
          <w:rFonts w:ascii="Arial" w:eastAsia="SimSun" w:hAnsi="Arial" w:cs="Arial"/>
          <w:lang w:eastAsia="zh-CN"/>
        </w:rPr>
        <w:t xml:space="preserve">ersonal </w:t>
      </w:r>
      <w:r w:rsidR="006B6D92">
        <w:rPr>
          <w:rFonts w:ascii="Arial" w:eastAsia="SimSun" w:hAnsi="Arial" w:cs="Arial"/>
          <w:lang w:eastAsia="zh-CN"/>
        </w:rPr>
        <w:t>d</w:t>
      </w:r>
      <w:r w:rsidRPr="00844F65">
        <w:rPr>
          <w:rFonts w:ascii="Arial" w:eastAsia="SimSun" w:hAnsi="Arial" w:cs="Arial"/>
          <w:lang w:eastAsia="zh-CN"/>
        </w:rPr>
        <w:t>ata</w:t>
      </w:r>
      <w:r w:rsidR="00DC32FD">
        <w:rPr>
          <w:rFonts w:ascii="Arial" w:eastAsia="SimSun" w:hAnsi="Arial" w:cs="Arial"/>
          <w:lang w:eastAsia="zh-CN"/>
        </w:rPr>
        <w:t xml:space="preserve"> processing activities</w:t>
      </w:r>
      <w:r w:rsidR="0011786B">
        <w:rPr>
          <w:rFonts w:ascii="Arial" w:eastAsia="SimSun" w:hAnsi="Arial" w:cs="Arial"/>
          <w:lang w:eastAsia="zh-CN"/>
        </w:rPr>
        <w:t xml:space="preserve"> [as set out in our </w:t>
      </w:r>
      <w:r w:rsidR="0065264F">
        <w:rPr>
          <w:rFonts w:ascii="Arial" w:eastAsia="SimSun" w:hAnsi="Arial" w:cs="Arial"/>
          <w:lang w:eastAsia="zh-CN"/>
        </w:rPr>
        <w:t>[</w:t>
      </w:r>
      <w:r w:rsidR="004E5209">
        <w:rPr>
          <w:rFonts w:ascii="Arial" w:eastAsia="SimSun" w:hAnsi="Arial" w:cs="Arial"/>
          <w:lang w:eastAsia="zh-CN"/>
        </w:rPr>
        <w:t>I</w:t>
      </w:r>
      <w:r w:rsidR="0011786B">
        <w:rPr>
          <w:rFonts w:ascii="Arial" w:eastAsia="SimSun" w:hAnsi="Arial" w:cs="Arial"/>
          <w:lang w:eastAsia="zh-CN"/>
        </w:rPr>
        <w:t xml:space="preserve">nformation </w:t>
      </w:r>
      <w:r w:rsidR="004E5209">
        <w:rPr>
          <w:rFonts w:ascii="Arial" w:eastAsia="SimSun" w:hAnsi="Arial" w:cs="Arial"/>
          <w:lang w:eastAsia="zh-CN"/>
        </w:rPr>
        <w:t>S</w:t>
      </w:r>
      <w:r w:rsidR="0011786B">
        <w:rPr>
          <w:rFonts w:ascii="Arial" w:eastAsia="SimSun" w:hAnsi="Arial" w:cs="Arial"/>
          <w:lang w:eastAsia="zh-CN"/>
        </w:rPr>
        <w:t xml:space="preserve">ecurity </w:t>
      </w:r>
      <w:r w:rsidR="004E5209">
        <w:rPr>
          <w:rFonts w:ascii="Arial" w:eastAsia="SimSun" w:hAnsi="Arial" w:cs="Arial"/>
          <w:lang w:eastAsia="zh-CN"/>
        </w:rPr>
        <w:t>P</w:t>
      </w:r>
      <w:r w:rsidR="0011786B">
        <w:rPr>
          <w:rFonts w:ascii="Arial" w:eastAsia="SimSun" w:hAnsi="Arial" w:cs="Arial"/>
          <w:lang w:eastAsia="zh-CN"/>
        </w:rPr>
        <w:t>olicy</w:t>
      </w:r>
      <w:r w:rsidR="0065264F">
        <w:rPr>
          <w:rFonts w:ascii="Arial" w:eastAsia="SimSun" w:hAnsi="Arial" w:cs="Arial"/>
          <w:lang w:eastAsia="zh-CN"/>
        </w:rPr>
        <w:t>]</w:t>
      </w:r>
      <w:r w:rsidR="00941C4A">
        <w:rPr>
          <w:rFonts w:ascii="Arial" w:eastAsia="SimSun" w:hAnsi="Arial" w:cs="Arial"/>
          <w:lang w:eastAsia="zh-CN"/>
        </w:rPr>
        <w:t>/</w:t>
      </w:r>
      <w:r w:rsidR="00CD6940">
        <w:rPr>
          <w:rFonts w:ascii="Arial" w:eastAsia="SimSun" w:hAnsi="Arial" w:cs="Arial"/>
          <w:lang w:eastAsia="zh-CN"/>
        </w:rPr>
        <w:t>as carried out by our information security team]</w:t>
      </w:r>
      <w:r w:rsidRPr="00844F65">
        <w:rPr>
          <w:rFonts w:ascii="Arial" w:eastAsia="SimSun" w:hAnsi="Arial" w:cs="Arial"/>
          <w:lang w:eastAsia="zh-CN"/>
        </w:rPr>
        <w:t>.</w:t>
      </w:r>
    </w:p>
    <w:p w14:paraId="1CE97983" w14:textId="77777777" w:rsidR="00CD6940" w:rsidRDefault="00CD6940" w:rsidP="0082545A">
      <w:pPr>
        <w:spacing w:after="0" w:line="240" w:lineRule="auto"/>
        <w:jc w:val="both"/>
        <w:rPr>
          <w:rFonts w:ascii="Arial" w:eastAsia="SimSun" w:hAnsi="Arial" w:cs="Arial"/>
          <w:lang w:eastAsia="zh-CN"/>
        </w:rPr>
      </w:pPr>
    </w:p>
    <w:p w14:paraId="4B66FA9F" w14:textId="48A97D5A" w:rsidR="00DC32FD" w:rsidRPr="00DC32FD" w:rsidRDefault="00DC32FD" w:rsidP="0082545A">
      <w:pPr>
        <w:spacing w:after="0" w:line="240" w:lineRule="auto"/>
        <w:jc w:val="both"/>
        <w:rPr>
          <w:rFonts w:ascii="Arial" w:eastAsia="SimSun" w:hAnsi="Arial" w:cs="Arial"/>
          <w:i/>
          <w:lang w:eastAsia="zh-CN"/>
        </w:rPr>
      </w:pPr>
      <w:r w:rsidRPr="00DC32FD">
        <w:rPr>
          <w:rFonts w:ascii="Arial" w:eastAsia="SimSun" w:hAnsi="Arial" w:cs="Arial"/>
          <w:i/>
          <w:lang w:eastAsia="zh-CN"/>
        </w:rPr>
        <w:t>What you need to do:</w:t>
      </w:r>
    </w:p>
    <w:p w14:paraId="4AA2D349" w14:textId="77777777" w:rsidR="000B3665" w:rsidRPr="0082545A" w:rsidRDefault="000B3665" w:rsidP="0082545A">
      <w:pPr>
        <w:spacing w:after="0" w:line="240" w:lineRule="auto"/>
        <w:jc w:val="both"/>
        <w:rPr>
          <w:rFonts w:ascii="Arial" w:eastAsia="SimSun" w:hAnsi="Arial" w:cs="Arial"/>
          <w:lang w:eastAsia="zh-CN"/>
        </w:rPr>
      </w:pPr>
      <w:bookmarkStart w:id="15" w:name="a81629"/>
      <w:bookmarkEnd w:id="15"/>
    </w:p>
    <w:p w14:paraId="6390740E" w14:textId="3DB86A06" w:rsidR="00A35EE7" w:rsidRPr="0082545A" w:rsidRDefault="000B3665" w:rsidP="0082545A">
      <w:pPr>
        <w:spacing w:after="0" w:line="240" w:lineRule="auto"/>
        <w:jc w:val="both"/>
        <w:rPr>
          <w:rFonts w:ascii="Arial" w:eastAsia="SimSun" w:hAnsi="Arial" w:cs="Arial"/>
          <w:lang w:eastAsia="zh-CN"/>
        </w:rPr>
      </w:pPr>
      <w:bookmarkStart w:id="16" w:name="a562288"/>
      <w:bookmarkEnd w:id="16"/>
      <w:r w:rsidRPr="0082545A">
        <w:rPr>
          <w:rFonts w:ascii="Arial" w:eastAsia="SimSun" w:hAnsi="Arial" w:cs="Arial"/>
          <w:lang w:eastAsia="zh-CN"/>
        </w:rPr>
        <w:t xml:space="preserve">To assist </w:t>
      </w:r>
      <w:r w:rsidR="00EF0116" w:rsidRPr="0082545A">
        <w:rPr>
          <w:rFonts w:ascii="Arial" w:eastAsia="SimSun" w:hAnsi="Arial" w:cs="Arial"/>
          <w:lang w:eastAsia="zh-CN"/>
        </w:rPr>
        <w:t>[</w:t>
      </w:r>
      <w:r w:rsidR="00DC32FD" w:rsidRPr="0082545A">
        <w:rPr>
          <w:rFonts w:ascii="Arial" w:eastAsia="SimSun" w:hAnsi="Arial" w:cs="Arial"/>
          <w:lang w:eastAsia="zh-CN"/>
        </w:rPr>
        <w:t>COMPANY</w:t>
      </w:r>
      <w:r w:rsidR="00EF0116" w:rsidRPr="0082545A">
        <w:rPr>
          <w:rFonts w:ascii="Arial" w:eastAsia="SimSun" w:hAnsi="Arial" w:cs="Arial"/>
          <w:lang w:eastAsia="zh-CN"/>
        </w:rPr>
        <w:t>]</w:t>
      </w:r>
      <w:r w:rsidRPr="0082545A">
        <w:rPr>
          <w:rFonts w:ascii="Arial" w:eastAsia="SimSun" w:hAnsi="Arial" w:cs="Arial"/>
          <w:lang w:eastAsia="zh-CN"/>
        </w:rPr>
        <w:t xml:space="preserve"> in maintaining data security and protecting the confidentiality and integrity of </w:t>
      </w:r>
      <w:r w:rsidR="00DC32FD">
        <w:rPr>
          <w:rFonts w:ascii="Arial" w:eastAsia="SimSun" w:hAnsi="Arial" w:cs="Arial"/>
          <w:lang w:eastAsia="zh-CN"/>
        </w:rPr>
        <w:t xml:space="preserve">the </w:t>
      </w:r>
      <w:r w:rsidRPr="0082545A">
        <w:rPr>
          <w:rFonts w:ascii="Arial" w:eastAsia="SimSun" w:hAnsi="Arial" w:cs="Arial"/>
          <w:lang w:eastAsia="zh-CN"/>
        </w:rPr>
        <w:t xml:space="preserve">personal data </w:t>
      </w:r>
      <w:r w:rsidR="00DC32FD">
        <w:rPr>
          <w:rFonts w:ascii="Arial" w:eastAsia="SimSun" w:hAnsi="Arial" w:cs="Arial"/>
          <w:lang w:eastAsia="zh-CN"/>
        </w:rPr>
        <w:t xml:space="preserve">you handle in </w:t>
      </w:r>
      <w:r w:rsidR="00864CE6">
        <w:rPr>
          <w:rFonts w:ascii="Arial" w:eastAsia="SimSun" w:hAnsi="Arial" w:cs="Arial"/>
          <w:lang w:eastAsia="zh-CN"/>
        </w:rPr>
        <w:t xml:space="preserve">the </w:t>
      </w:r>
      <w:r w:rsidR="00DC32FD">
        <w:rPr>
          <w:rFonts w:ascii="Arial" w:eastAsia="SimSun" w:hAnsi="Arial" w:cs="Arial"/>
          <w:lang w:eastAsia="zh-CN"/>
        </w:rPr>
        <w:t>course of your employment</w:t>
      </w:r>
      <w:r w:rsidR="009D01ED">
        <w:rPr>
          <w:rFonts w:ascii="Arial" w:eastAsia="SimSun" w:hAnsi="Arial" w:cs="Arial"/>
          <w:lang w:eastAsia="zh-CN"/>
        </w:rPr>
        <w:t>,</w:t>
      </w:r>
      <w:r w:rsidR="00DC32FD">
        <w:rPr>
          <w:rFonts w:ascii="Arial" w:eastAsia="SimSun" w:hAnsi="Arial" w:cs="Arial"/>
          <w:lang w:eastAsia="zh-CN"/>
        </w:rPr>
        <w:t xml:space="preserve"> </w:t>
      </w:r>
      <w:r w:rsidRPr="0082545A">
        <w:rPr>
          <w:rFonts w:ascii="Arial" w:eastAsia="SimSun" w:hAnsi="Arial" w:cs="Arial"/>
          <w:lang w:eastAsia="zh-CN"/>
        </w:rPr>
        <w:t xml:space="preserve">we </w:t>
      </w:r>
      <w:r w:rsidR="000961DA" w:rsidRPr="0082545A">
        <w:rPr>
          <w:rFonts w:ascii="Arial" w:eastAsia="SimSun" w:hAnsi="Arial" w:cs="Arial"/>
          <w:lang w:eastAsia="zh-CN"/>
        </w:rPr>
        <w:t xml:space="preserve">require </w:t>
      </w:r>
      <w:r w:rsidR="00DC32FD">
        <w:rPr>
          <w:rFonts w:ascii="Arial" w:eastAsia="SimSun" w:hAnsi="Arial" w:cs="Arial"/>
          <w:lang w:eastAsia="zh-CN"/>
        </w:rPr>
        <w:t>you</w:t>
      </w:r>
      <w:r w:rsidR="000961DA" w:rsidRPr="0082545A">
        <w:rPr>
          <w:rFonts w:ascii="Arial" w:eastAsia="SimSun" w:hAnsi="Arial" w:cs="Arial"/>
          <w:lang w:eastAsia="zh-CN"/>
        </w:rPr>
        <w:t xml:space="preserve"> to</w:t>
      </w:r>
      <w:r w:rsidR="003311B7">
        <w:rPr>
          <w:rFonts w:ascii="Arial" w:eastAsia="SimSun" w:hAnsi="Arial" w:cs="Arial"/>
          <w:lang w:eastAsia="zh-CN"/>
        </w:rPr>
        <w:t xml:space="preserve"> comply with </w:t>
      </w:r>
      <w:r w:rsidR="00F7329C">
        <w:rPr>
          <w:rFonts w:ascii="Arial" w:eastAsia="SimSun" w:hAnsi="Arial" w:cs="Arial"/>
          <w:lang w:eastAsia="zh-CN"/>
        </w:rPr>
        <w:t xml:space="preserve">this </w:t>
      </w:r>
      <w:proofErr w:type="gramStart"/>
      <w:r w:rsidR="00F7329C">
        <w:rPr>
          <w:rFonts w:ascii="Arial" w:eastAsia="SimSun" w:hAnsi="Arial" w:cs="Arial"/>
          <w:lang w:eastAsia="zh-CN"/>
        </w:rPr>
        <w:t>Policy</w:t>
      </w:r>
      <w:r w:rsidR="00CD6940">
        <w:rPr>
          <w:rFonts w:ascii="Arial" w:eastAsia="SimSun" w:hAnsi="Arial" w:cs="Arial"/>
          <w:lang w:eastAsia="zh-CN"/>
        </w:rPr>
        <w:t>[</w:t>
      </w:r>
      <w:proofErr w:type="gramEnd"/>
      <w:r w:rsidR="00CD6940">
        <w:rPr>
          <w:rFonts w:ascii="Arial" w:eastAsia="SimSun" w:hAnsi="Arial" w:cs="Arial"/>
          <w:lang w:eastAsia="zh-CN"/>
        </w:rPr>
        <w:t>, our Information Security Policy][, our Technology and Communications Policy]</w:t>
      </w:r>
      <w:r w:rsidR="00F7329C">
        <w:rPr>
          <w:rFonts w:ascii="Arial" w:eastAsia="SimSun" w:hAnsi="Arial" w:cs="Arial"/>
          <w:lang w:eastAsia="zh-CN"/>
        </w:rPr>
        <w:t xml:space="preserve"> and </w:t>
      </w:r>
      <w:r w:rsidR="003311B7">
        <w:rPr>
          <w:rFonts w:ascii="Arial" w:eastAsia="SimSun" w:hAnsi="Arial" w:cs="Arial"/>
          <w:lang w:eastAsia="zh-CN"/>
        </w:rPr>
        <w:t xml:space="preserve">any [COMPANY] instructions regarding the processing </w:t>
      </w:r>
      <w:r w:rsidR="00CD6940">
        <w:rPr>
          <w:rFonts w:ascii="Arial" w:eastAsia="SimSun" w:hAnsi="Arial" w:cs="Arial"/>
          <w:lang w:eastAsia="zh-CN"/>
        </w:rPr>
        <w:t xml:space="preserve">and security </w:t>
      </w:r>
      <w:r w:rsidR="003311B7">
        <w:rPr>
          <w:rFonts w:ascii="Arial" w:eastAsia="SimSun" w:hAnsi="Arial" w:cs="Arial"/>
          <w:lang w:eastAsia="zh-CN"/>
        </w:rPr>
        <w:t>of personal data</w:t>
      </w:r>
      <w:r w:rsidR="00F7329C">
        <w:rPr>
          <w:rFonts w:ascii="Arial" w:eastAsia="SimSun" w:hAnsi="Arial" w:cs="Arial"/>
          <w:lang w:eastAsia="zh-CN"/>
        </w:rPr>
        <w:t xml:space="preserve">. </w:t>
      </w:r>
      <w:r w:rsidR="00CD6940">
        <w:rPr>
          <w:rFonts w:ascii="Arial" w:eastAsia="SimSun" w:hAnsi="Arial" w:cs="Arial"/>
          <w:lang w:eastAsia="zh-CN"/>
        </w:rPr>
        <w:t>[</w:t>
      </w:r>
      <w:r w:rsidR="00941C4A">
        <w:rPr>
          <w:rFonts w:ascii="Arial" w:eastAsia="SimSun" w:hAnsi="Arial" w:cs="Arial"/>
          <w:i/>
          <w:lang w:eastAsia="zh-CN"/>
        </w:rPr>
        <w:t>I</w:t>
      </w:r>
      <w:r w:rsidR="00CD6940">
        <w:rPr>
          <w:rFonts w:ascii="Arial" w:eastAsia="SimSun" w:hAnsi="Arial" w:cs="Arial"/>
          <w:i/>
          <w:lang w:eastAsia="zh-CN"/>
        </w:rPr>
        <w:t>nclude further detail here to th</w:t>
      </w:r>
      <w:r w:rsidR="00C93C18">
        <w:rPr>
          <w:rFonts w:ascii="Arial" w:eastAsia="SimSun" w:hAnsi="Arial" w:cs="Arial"/>
          <w:i/>
          <w:lang w:eastAsia="zh-CN"/>
        </w:rPr>
        <w:t>e extent other policies are not</w:t>
      </w:r>
      <w:r w:rsidR="00CD6940">
        <w:rPr>
          <w:rFonts w:ascii="Arial" w:eastAsia="SimSun" w:hAnsi="Arial" w:cs="Arial"/>
          <w:i/>
          <w:lang w:eastAsia="zh-CN"/>
        </w:rPr>
        <w:t xml:space="preserve"> in place or </w:t>
      </w:r>
      <w:r w:rsidR="00941C4A">
        <w:rPr>
          <w:rFonts w:ascii="Arial" w:eastAsia="SimSun" w:hAnsi="Arial" w:cs="Arial"/>
          <w:i/>
          <w:lang w:eastAsia="zh-CN"/>
        </w:rPr>
        <w:t xml:space="preserve">if </w:t>
      </w:r>
      <w:r w:rsidR="00CD6940">
        <w:rPr>
          <w:rFonts w:ascii="Arial" w:eastAsia="SimSun" w:hAnsi="Arial" w:cs="Arial"/>
          <w:i/>
          <w:lang w:eastAsia="zh-CN"/>
        </w:rPr>
        <w:t xml:space="preserve">you wish to draw out </w:t>
      </w:r>
      <w:proofErr w:type="gramStart"/>
      <w:r w:rsidR="00CD6940">
        <w:rPr>
          <w:rFonts w:ascii="Arial" w:eastAsia="SimSun" w:hAnsi="Arial" w:cs="Arial"/>
          <w:i/>
          <w:lang w:eastAsia="zh-CN"/>
        </w:rPr>
        <w:t>particular areas</w:t>
      </w:r>
      <w:proofErr w:type="gramEnd"/>
      <w:r w:rsidR="00CD6940">
        <w:rPr>
          <w:rFonts w:ascii="Arial" w:eastAsia="SimSun" w:hAnsi="Arial" w:cs="Arial"/>
          <w:i/>
          <w:lang w:eastAsia="zh-CN"/>
        </w:rPr>
        <w:t xml:space="preserve"> of concern</w:t>
      </w:r>
      <w:r w:rsidR="00F24353">
        <w:rPr>
          <w:rFonts w:ascii="Arial" w:eastAsia="SimSun" w:hAnsi="Arial" w:cs="Arial"/>
          <w:lang w:eastAsia="zh-CN"/>
        </w:rPr>
        <w:t>]</w:t>
      </w:r>
      <w:r w:rsidR="00CD6940">
        <w:rPr>
          <w:rFonts w:ascii="Arial" w:eastAsia="SimSun" w:hAnsi="Arial" w:cs="Arial"/>
          <w:i/>
          <w:lang w:eastAsia="zh-CN"/>
        </w:rPr>
        <w:t xml:space="preserve"> </w:t>
      </w:r>
      <w:r w:rsidR="00CD6940">
        <w:rPr>
          <w:rFonts w:ascii="Arial" w:eastAsia="SimSun" w:hAnsi="Arial" w:cs="Arial"/>
          <w:lang w:eastAsia="zh-CN"/>
        </w:rPr>
        <w:t>[</w:t>
      </w:r>
      <w:r w:rsidR="00F7329C">
        <w:rPr>
          <w:rFonts w:ascii="Arial" w:eastAsia="SimSun" w:hAnsi="Arial" w:cs="Arial"/>
          <w:lang w:eastAsia="zh-CN"/>
        </w:rPr>
        <w:t>I</w:t>
      </w:r>
      <w:r w:rsidR="003311B7">
        <w:rPr>
          <w:rFonts w:ascii="Arial" w:eastAsia="SimSun" w:hAnsi="Arial" w:cs="Arial"/>
          <w:lang w:eastAsia="zh-CN"/>
        </w:rPr>
        <w:t xml:space="preserve">n particular, </w:t>
      </w:r>
      <w:r w:rsidR="00F7329C">
        <w:rPr>
          <w:rFonts w:ascii="Arial" w:eastAsia="SimSun" w:hAnsi="Arial" w:cs="Arial"/>
          <w:lang w:eastAsia="zh-CN"/>
        </w:rPr>
        <w:t xml:space="preserve">we require you </w:t>
      </w:r>
      <w:r w:rsidR="003311B7">
        <w:rPr>
          <w:rFonts w:ascii="Arial" w:eastAsia="SimSun" w:hAnsi="Arial" w:cs="Arial"/>
          <w:lang w:eastAsia="zh-CN"/>
        </w:rPr>
        <w:t>to</w:t>
      </w:r>
      <w:r w:rsidR="00A35EE7" w:rsidRPr="0082545A">
        <w:rPr>
          <w:rFonts w:ascii="Arial" w:eastAsia="SimSun" w:hAnsi="Arial" w:cs="Arial"/>
          <w:lang w:eastAsia="zh-CN"/>
        </w:rPr>
        <w:t>:</w:t>
      </w:r>
      <w:r w:rsidR="00C93C18">
        <w:rPr>
          <w:rFonts w:ascii="Arial" w:eastAsia="SimSun" w:hAnsi="Arial" w:cs="Arial"/>
          <w:lang w:eastAsia="zh-CN"/>
        </w:rPr>
        <w:t>]</w:t>
      </w:r>
      <w:r w:rsidR="00A35EE7" w:rsidRPr="0082545A">
        <w:rPr>
          <w:rFonts w:ascii="Arial" w:eastAsia="SimSun" w:hAnsi="Arial" w:cs="Arial"/>
          <w:lang w:eastAsia="zh-CN"/>
        </w:rPr>
        <w:t xml:space="preserve"> </w:t>
      </w:r>
    </w:p>
    <w:p w14:paraId="37C12370" w14:textId="77777777" w:rsidR="00A35EE7" w:rsidRPr="0082545A" w:rsidRDefault="00A35EE7" w:rsidP="0082545A">
      <w:pPr>
        <w:spacing w:after="0" w:line="240" w:lineRule="auto"/>
        <w:jc w:val="both"/>
        <w:rPr>
          <w:rFonts w:ascii="Arial" w:eastAsia="SimSun" w:hAnsi="Arial" w:cs="Arial"/>
          <w:lang w:eastAsia="zh-CN"/>
        </w:rPr>
      </w:pPr>
    </w:p>
    <w:p w14:paraId="07795E2D" w14:textId="401DE28D" w:rsidR="002D55E7" w:rsidRDefault="002D55E7" w:rsidP="00C93C18">
      <w:pPr>
        <w:spacing w:after="0" w:line="240" w:lineRule="auto"/>
        <w:jc w:val="both"/>
        <w:rPr>
          <w:rFonts w:ascii="Arial" w:eastAsia="SimSun" w:hAnsi="Arial" w:cs="Arial"/>
          <w:i/>
          <w:lang w:eastAsia="zh-CN"/>
        </w:rPr>
      </w:pPr>
      <w:r w:rsidRPr="0082545A">
        <w:rPr>
          <w:rFonts w:ascii="Arial" w:eastAsia="SimSun" w:hAnsi="Arial" w:cs="Arial"/>
          <w:lang w:eastAsia="zh-CN"/>
        </w:rPr>
        <w:t>[</w:t>
      </w:r>
      <w:r w:rsidRPr="0082545A">
        <w:rPr>
          <w:rFonts w:ascii="Arial" w:eastAsia="SimSun" w:hAnsi="Arial" w:cs="Arial"/>
          <w:i/>
          <w:lang w:eastAsia="zh-CN"/>
        </w:rPr>
        <w:t>Insert details</w:t>
      </w:r>
      <w:r w:rsidR="003311B7">
        <w:rPr>
          <w:rFonts w:ascii="Arial" w:eastAsia="SimSun" w:hAnsi="Arial" w:cs="Arial"/>
          <w:i/>
          <w:lang w:eastAsia="zh-CN"/>
        </w:rPr>
        <w:t xml:space="preserve"> as relevant to your particular security measures. These might include things like:</w:t>
      </w:r>
      <w:r w:rsidRPr="0082545A">
        <w:rPr>
          <w:rFonts w:ascii="Arial" w:eastAsia="SimSun" w:hAnsi="Arial" w:cs="Arial"/>
          <w:i/>
          <w:lang w:eastAsia="zh-CN"/>
        </w:rPr>
        <w:t xml:space="preserve"> </w:t>
      </w:r>
    </w:p>
    <w:p w14:paraId="434DCD99" w14:textId="77777777" w:rsidR="006F2C1E" w:rsidRDefault="006F2C1E" w:rsidP="00C93C18">
      <w:pPr>
        <w:spacing w:after="0" w:line="240" w:lineRule="auto"/>
        <w:jc w:val="both"/>
        <w:rPr>
          <w:rFonts w:ascii="Arial" w:eastAsia="SimSun" w:hAnsi="Arial" w:cs="Arial"/>
          <w:i/>
          <w:lang w:eastAsia="zh-CN"/>
        </w:rPr>
      </w:pPr>
    </w:p>
    <w:p w14:paraId="089F496E" w14:textId="1D83AF5B" w:rsidR="00652ABB" w:rsidRPr="00652ABB" w:rsidRDefault="00652ABB" w:rsidP="00C93C18">
      <w:pPr>
        <w:pStyle w:val="ListParagraph"/>
        <w:numPr>
          <w:ilvl w:val="0"/>
          <w:numId w:val="4"/>
        </w:numPr>
        <w:autoSpaceDE w:val="0"/>
        <w:autoSpaceDN w:val="0"/>
        <w:adjustRightInd w:val="0"/>
        <w:spacing w:after="0" w:line="276" w:lineRule="auto"/>
        <w:contextualSpacing w:val="0"/>
        <w:jc w:val="both"/>
        <w:rPr>
          <w:rFonts w:ascii="Arial" w:hAnsi="Arial" w:cs="Arial"/>
          <w:i/>
          <w:color w:val="000000"/>
        </w:rPr>
      </w:pPr>
      <w:r>
        <w:rPr>
          <w:rFonts w:ascii="Arial" w:hAnsi="Arial" w:cs="Arial"/>
          <w:i/>
          <w:color w:val="000000"/>
        </w:rPr>
        <w:t>only access and use personal data relevant to your role for [COMPANY]</w:t>
      </w:r>
    </w:p>
    <w:p w14:paraId="535D98AE" w14:textId="3882AFCE" w:rsidR="00C93C18" w:rsidRPr="00C93C18" w:rsidRDefault="00F14A64" w:rsidP="00C93C18">
      <w:pPr>
        <w:pStyle w:val="ListParagraph"/>
        <w:numPr>
          <w:ilvl w:val="0"/>
          <w:numId w:val="4"/>
        </w:numPr>
        <w:autoSpaceDE w:val="0"/>
        <w:autoSpaceDN w:val="0"/>
        <w:adjustRightInd w:val="0"/>
        <w:spacing w:after="0" w:line="276" w:lineRule="auto"/>
        <w:contextualSpacing w:val="0"/>
        <w:jc w:val="both"/>
        <w:rPr>
          <w:rFonts w:ascii="Arial" w:hAnsi="Arial" w:cs="Arial"/>
          <w:i/>
          <w:color w:val="000000"/>
        </w:rPr>
      </w:pPr>
      <w:r>
        <w:rPr>
          <w:rFonts w:ascii="Arial" w:hAnsi="Arial" w:cs="Arial"/>
          <w:i/>
        </w:rPr>
        <w:t>s</w:t>
      </w:r>
      <w:r w:rsidR="00C93C18" w:rsidRPr="00C93C18">
        <w:rPr>
          <w:rFonts w:ascii="Arial" w:hAnsi="Arial" w:cs="Arial"/>
          <w:i/>
        </w:rPr>
        <w:t>av</w:t>
      </w:r>
      <w:r>
        <w:rPr>
          <w:rFonts w:ascii="Arial" w:hAnsi="Arial" w:cs="Arial"/>
          <w:i/>
        </w:rPr>
        <w:t>e</w:t>
      </w:r>
      <w:r w:rsidR="00C93C18" w:rsidRPr="00C93C18">
        <w:rPr>
          <w:rFonts w:ascii="Arial" w:hAnsi="Arial" w:cs="Arial"/>
          <w:i/>
        </w:rPr>
        <w:t xml:space="preserve">, </w:t>
      </w:r>
      <w:proofErr w:type="gramStart"/>
      <w:r w:rsidR="00C93C18" w:rsidRPr="00C93C18">
        <w:rPr>
          <w:rFonts w:ascii="Arial" w:hAnsi="Arial" w:cs="Arial"/>
          <w:i/>
        </w:rPr>
        <w:t>stor</w:t>
      </w:r>
      <w:r>
        <w:rPr>
          <w:rFonts w:ascii="Arial" w:hAnsi="Arial" w:cs="Arial"/>
          <w:i/>
        </w:rPr>
        <w:t>e</w:t>
      </w:r>
      <w:proofErr w:type="gramEnd"/>
      <w:r w:rsidR="00C93C18" w:rsidRPr="00C93C18">
        <w:rPr>
          <w:rFonts w:ascii="Arial" w:hAnsi="Arial" w:cs="Arial"/>
          <w:i/>
        </w:rPr>
        <w:t xml:space="preserve"> and communicat</w:t>
      </w:r>
      <w:r>
        <w:rPr>
          <w:rFonts w:ascii="Arial" w:hAnsi="Arial" w:cs="Arial"/>
          <w:i/>
        </w:rPr>
        <w:t>e</w:t>
      </w:r>
      <w:r w:rsidR="00C93C18" w:rsidRPr="00C93C18">
        <w:rPr>
          <w:rFonts w:ascii="Arial" w:hAnsi="Arial" w:cs="Arial"/>
          <w:i/>
        </w:rPr>
        <w:t xml:space="preserve"> personal data only within or using authorised [COMPANY] information and communications systems. Restrict storage of personal data on personal devices or using personal communications facilities (or BYOD controls)</w:t>
      </w:r>
    </w:p>
    <w:p w14:paraId="561E99B2" w14:textId="77777777" w:rsidR="00A35EE7" w:rsidRPr="0082545A" w:rsidRDefault="000B3665" w:rsidP="0082545A">
      <w:pPr>
        <w:numPr>
          <w:ilvl w:val="0"/>
          <w:numId w:val="4"/>
        </w:numPr>
        <w:spacing w:after="0" w:line="240" w:lineRule="auto"/>
        <w:jc w:val="both"/>
        <w:rPr>
          <w:rFonts w:ascii="Arial" w:eastAsia="SimSun" w:hAnsi="Arial" w:cs="Arial"/>
          <w:i/>
          <w:lang w:eastAsia="zh-CN"/>
        </w:rPr>
      </w:pPr>
      <w:r w:rsidRPr="0082545A">
        <w:rPr>
          <w:rFonts w:ascii="Arial" w:eastAsia="SimSun" w:hAnsi="Arial" w:cs="Arial"/>
          <w:i/>
          <w:lang w:eastAsia="zh-CN"/>
        </w:rPr>
        <w:t>u</w:t>
      </w:r>
      <w:r w:rsidR="00A35EE7" w:rsidRPr="0082545A">
        <w:rPr>
          <w:rFonts w:ascii="Arial" w:eastAsia="SimSun" w:hAnsi="Arial" w:cs="Arial"/>
          <w:i/>
          <w:lang w:eastAsia="zh-CN"/>
        </w:rPr>
        <w:t xml:space="preserve">se password-protected and encrypted software for the transmission and receipt of </w:t>
      </w:r>
      <w:proofErr w:type="gramStart"/>
      <w:r w:rsidR="00A35EE7" w:rsidRPr="0082545A">
        <w:rPr>
          <w:rFonts w:ascii="Arial" w:eastAsia="SimSun" w:hAnsi="Arial" w:cs="Arial"/>
          <w:i/>
          <w:lang w:eastAsia="zh-CN"/>
        </w:rPr>
        <w:t>emails</w:t>
      </w:r>
      <w:proofErr w:type="gramEnd"/>
      <w:r w:rsidR="00A35EE7" w:rsidRPr="0082545A">
        <w:rPr>
          <w:rFonts w:ascii="Arial" w:eastAsia="SimSun" w:hAnsi="Arial" w:cs="Arial"/>
          <w:i/>
          <w:lang w:eastAsia="zh-CN"/>
        </w:rPr>
        <w:t xml:space="preserve"> </w:t>
      </w:r>
    </w:p>
    <w:p w14:paraId="6EFB2817" w14:textId="77777777" w:rsidR="00A35EE7" w:rsidRPr="0082545A" w:rsidRDefault="000B3665" w:rsidP="0082545A">
      <w:pPr>
        <w:numPr>
          <w:ilvl w:val="0"/>
          <w:numId w:val="4"/>
        </w:numPr>
        <w:spacing w:after="0" w:line="240" w:lineRule="auto"/>
        <w:jc w:val="both"/>
        <w:rPr>
          <w:rFonts w:ascii="Arial" w:eastAsia="SimSun" w:hAnsi="Arial" w:cs="Arial"/>
          <w:i/>
          <w:lang w:eastAsia="zh-CN"/>
        </w:rPr>
      </w:pPr>
      <w:r w:rsidRPr="0082545A">
        <w:rPr>
          <w:rFonts w:ascii="Arial" w:eastAsia="SimSun" w:hAnsi="Arial" w:cs="Arial"/>
          <w:i/>
          <w:lang w:eastAsia="zh-CN"/>
        </w:rPr>
        <w:t>l</w:t>
      </w:r>
      <w:r w:rsidR="00A35EE7" w:rsidRPr="0082545A">
        <w:rPr>
          <w:rFonts w:ascii="Arial" w:eastAsia="SimSun" w:hAnsi="Arial" w:cs="Arial"/>
          <w:i/>
          <w:lang w:eastAsia="zh-CN"/>
        </w:rPr>
        <w:t xml:space="preserve">ock files in a secure cabinet </w:t>
      </w:r>
      <w:r w:rsidR="000961DA" w:rsidRPr="0082545A">
        <w:rPr>
          <w:rFonts w:ascii="Arial" w:eastAsia="SimSun" w:hAnsi="Arial" w:cs="Arial"/>
          <w:i/>
          <w:lang w:eastAsia="zh-CN"/>
        </w:rPr>
        <w:t>[insert details]</w:t>
      </w:r>
    </w:p>
    <w:p w14:paraId="44BFDFF1" w14:textId="537453C6" w:rsidR="004A312A" w:rsidRPr="0082545A" w:rsidRDefault="000961DA" w:rsidP="0082545A">
      <w:pPr>
        <w:numPr>
          <w:ilvl w:val="0"/>
          <w:numId w:val="4"/>
        </w:numPr>
        <w:spacing w:after="0" w:line="240" w:lineRule="auto"/>
        <w:jc w:val="both"/>
        <w:rPr>
          <w:rFonts w:ascii="Arial" w:eastAsia="SimSun" w:hAnsi="Arial" w:cs="Arial"/>
          <w:i/>
          <w:lang w:eastAsia="zh-CN"/>
        </w:rPr>
      </w:pPr>
      <w:r w:rsidRPr="0082545A">
        <w:rPr>
          <w:rFonts w:ascii="Arial" w:eastAsia="SimSun" w:hAnsi="Arial" w:cs="Arial"/>
          <w:i/>
          <w:lang w:eastAsia="zh-CN"/>
        </w:rPr>
        <w:t xml:space="preserve">never </w:t>
      </w:r>
      <w:r w:rsidR="00A35EE7" w:rsidRPr="0082545A">
        <w:rPr>
          <w:rFonts w:ascii="Arial" w:eastAsia="SimSun" w:hAnsi="Arial" w:cs="Arial"/>
          <w:i/>
          <w:lang w:eastAsia="zh-CN"/>
        </w:rPr>
        <w:t xml:space="preserve">leave your laptop, other device or any hard copies of </w:t>
      </w:r>
      <w:r w:rsidR="004A312A" w:rsidRPr="0082545A">
        <w:rPr>
          <w:rFonts w:ascii="Arial" w:eastAsia="SimSun" w:hAnsi="Arial" w:cs="Arial"/>
          <w:i/>
          <w:lang w:eastAsia="zh-CN"/>
        </w:rPr>
        <w:t xml:space="preserve">documents </w:t>
      </w:r>
      <w:r w:rsidR="0085232C">
        <w:rPr>
          <w:rFonts w:ascii="Arial" w:eastAsia="SimSun" w:hAnsi="Arial" w:cs="Arial"/>
          <w:i/>
          <w:lang w:eastAsia="zh-CN"/>
        </w:rPr>
        <w:t xml:space="preserve">containing personal data </w:t>
      </w:r>
      <w:r w:rsidR="004A312A" w:rsidRPr="0082545A">
        <w:rPr>
          <w:rFonts w:ascii="Arial" w:eastAsia="SimSun" w:hAnsi="Arial" w:cs="Arial"/>
          <w:i/>
          <w:lang w:eastAsia="zh-CN"/>
        </w:rPr>
        <w:t>in a public place</w:t>
      </w:r>
    </w:p>
    <w:p w14:paraId="0FFEEEEE" w14:textId="77777777" w:rsidR="000961DA" w:rsidRDefault="00A35EE7" w:rsidP="0082545A">
      <w:pPr>
        <w:numPr>
          <w:ilvl w:val="0"/>
          <w:numId w:val="4"/>
        </w:numPr>
        <w:spacing w:after="0" w:line="240" w:lineRule="auto"/>
        <w:jc w:val="both"/>
        <w:rPr>
          <w:rFonts w:ascii="Arial" w:eastAsia="SimSun" w:hAnsi="Arial" w:cs="Arial"/>
          <w:i/>
          <w:lang w:eastAsia="zh-CN"/>
        </w:rPr>
      </w:pPr>
      <w:r w:rsidRPr="0082545A">
        <w:rPr>
          <w:rFonts w:ascii="Arial" w:eastAsia="SimSun" w:hAnsi="Arial" w:cs="Arial"/>
          <w:i/>
          <w:lang w:eastAsia="zh-CN"/>
        </w:rPr>
        <w:t xml:space="preserve">take care when observing </w:t>
      </w:r>
      <w:r w:rsidR="004A312A" w:rsidRPr="0082545A">
        <w:rPr>
          <w:rFonts w:ascii="Arial" w:eastAsia="SimSun" w:hAnsi="Arial" w:cs="Arial"/>
          <w:i/>
          <w:lang w:eastAsia="zh-CN"/>
        </w:rPr>
        <w:t>personal data</w:t>
      </w:r>
      <w:r w:rsidRPr="0082545A">
        <w:rPr>
          <w:rFonts w:ascii="Arial" w:eastAsia="SimSun" w:hAnsi="Arial" w:cs="Arial"/>
          <w:i/>
          <w:lang w:eastAsia="zh-CN"/>
        </w:rPr>
        <w:t xml:space="preserve"> in hard copy or on-screen that such information is not viewed by anyone who </w:t>
      </w:r>
      <w:r w:rsidR="004A312A" w:rsidRPr="0082545A">
        <w:rPr>
          <w:rFonts w:ascii="Arial" w:eastAsia="SimSun" w:hAnsi="Arial" w:cs="Arial"/>
          <w:i/>
          <w:lang w:eastAsia="zh-CN"/>
        </w:rPr>
        <w:t>does not have</w:t>
      </w:r>
      <w:r w:rsidRPr="0082545A">
        <w:rPr>
          <w:rFonts w:ascii="Arial" w:eastAsia="SimSun" w:hAnsi="Arial" w:cs="Arial"/>
          <w:i/>
          <w:lang w:eastAsia="zh-CN"/>
        </w:rPr>
        <w:t xml:space="preserve"> the right to that information</w:t>
      </w:r>
      <w:r w:rsidR="004A312A" w:rsidRPr="0082545A">
        <w:rPr>
          <w:rFonts w:ascii="Arial" w:eastAsia="SimSun" w:hAnsi="Arial" w:cs="Arial"/>
          <w:i/>
          <w:lang w:eastAsia="zh-CN"/>
        </w:rPr>
        <w:t xml:space="preserve">, especially if you are viewing the personal data in a public </w:t>
      </w:r>
      <w:proofErr w:type="gramStart"/>
      <w:r w:rsidR="004A312A" w:rsidRPr="0082545A">
        <w:rPr>
          <w:rFonts w:ascii="Arial" w:eastAsia="SimSun" w:hAnsi="Arial" w:cs="Arial"/>
          <w:i/>
          <w:lang w:eastAsia="zh-CN"/>
        </w:rPr>
        <w:t>place</w:t>
      </w:r>
      <w:proofErr w:type="gramEnd"/>
    </w:p>
    <w:p w14:paraId="116E30AB" w14:textId="4B4DC5B2" w:rsidR="00495D00" w:rsidRPr="0082545A" w:rsidRDefault="00495D00" w:rsidP="0082545A">
      <w:pPr>
        <w:numPr>
          <w:ilvl w:val="0"/>
          <w:numId w:val="4"/>
        </w:numPr>
        <w:spacing w:after="0" w:line="240" w:lineRule="auto"/>
        <w:jc w:val="both"/>
        <w:rPr>
          <w:rFonts w:ascii="Arial" w:eastAsia="SimSun" w:hAnsi="Arial" w:cs="Arial"/>
          <w:i/>
          <w:lang w:eastAsia="zh-CN"/>
        </w:rPr>
      </w:pPr>
      <w:r>
        <w:rPr>
          <w:rFonts w:ascii="Arial" w:eastAsia="SimSun" w:hAnsi="Arial" w:cs="Arial"/>
          <w:i/>
          <w:lang w:eastAsia="zh-CN"/>
        </w:rPr>
        <w:t xml:space="preserve">when storing data on portable devices such as laptops, smartphones, or USB drives, ensure that the device is encrypted and password </w:t>
      </w:r>
      <w:proofErr w:type="gramStart"/>
      <w:r>
        <w:rPr>
          <w:rFonts w:ascii="Arial" w:eastAsia="SimSun" w:hAnsi="Arial" w:cs="Arial"/>
          <w:i/>
          <w:lang w:eastAsia="zh-CN"/>
        </w:rPr>
        <w:t>protected</w:t>
      </w:r>
      <w:proofErr w:type="gramEnd"/>
    </w:p>
    <w:p w14:paraId="4220D3C9" w14:textId="77777777" w:rsidR="00A35EE7" w:rsidRDefault="000961DA" w:rsidP="0082545A">
      <w:pPr>
        <w:numPr>
          <w:ilvl w:val="0"/>
          <w:numId w:val="4"/>
        </w:numPr>
        <w:spacing w:after="0" w:line="240" w:lineRule="auto"/>
        <w:jc w:val="both"/>
        <w:rPr>
          <w:rFonts w:ascii="Arial" w:eastAsia="SimSun" w:hAnsi="Arial" w:cs="Arial"/>
          <w:i/>
          <w:lang w:eastAsia="zh-CN"/>
        </w:rPr>
      </w:pPr>
      <w:r w:rsidRPr="0082545A">
        <w:rPr>
          <w:rFonts w:ascii="Arial" w:eastAsia="SimSun" w:hAnsi="Arial" w:cs="Arial"/>
          <w:i/>
          <w:lang w:eastAsia="zh-CN"/>
        </w:rPr>
        <w:t>ensure that information containing personal data is disposed of securely</w:t>
      </w:r>
      <w:r w:rsidR="00E26E88" w:rsidRPr="0082545A">
        <w:rPr>
          <w:rFonts w:ascii="Arial" w:eastAsia="SimSun" w:hAnsi="Arial" w:cs="Arial"/>
          <w:i/>
          <w:lang w:eastAsia="zh-CN"/>
        </w:rPr>
        <w:t xml:space="preserve"> and</w:t>
      </w:r>
      <w:r w:rsidRPr="0082545A">
        <w:rPr>
          <w:rFonts w:ascii="Arial" w:eastAsia="SimSun" w:hAnsi="Arial" w:cs="Arial"/>
          <w:i/>
          <w:lang w:eastAsia="zh-CN"/>
        </w:rPr>
        <w:t xml:space="preserve"> permanently</w:t>
      </w:r>
      <w:r w:rsidR="00E26E88" w:rsidRPr="0082545A">
        <w:rPr>
          <w:rFonts w:ascii="Arial" w:eastAsia="SimSun" w:hAnsi="Arial" w:cs="Arial"/>
          <w:i/>
          <w:lang w:eastAsia="zh-CN"/>
        </w:rPr>
        <w:t>, using</w:t>
      </w:r>
      <w:r w:rsidRPr="0082545A">
        <w:rPr>
          <w:rFonts w:ascii="Arial" w:eastAsia="SimSun" w:hAnsi="Arial" w:cs="Arial"/>
          <w:i/>
          <w:lang w:eastAsia="zh-CN"/>
        </w:rPr>
        <w:t xml:space="preserve"> confidential waste disposal or shredding where </w:t>
      </w:r>
      <w:proofErr w:type="gramStart"/>
      <w:r w:rsidRPr="0082545A">
        <w:rPr>
          <w:rFonts w:ascii="Arial" w:eastAsia="SimSun" w:hAnsi="Arial" w:cs="Arial"/>
          <w:i/>
          <w:lang w:eastAsia="zh-CN"/>
        </w:rPr>
        <w:t>necessary</w:t>
      </w:r>
      <w:proofErr w:type="gramEnd"/>
    </w:p>
    <w:p w14:paraId="1C63FA94" w14:textId="6C0B640C" w:rsidR="00942FB4" w:rsidRPr="00942FB4" w:rsidRDefault="00942FB4" w:rsidP="00942FB4">
      <w:pPr>
        <w:numPr>
          <w:ilvl w:val="0"/>
          <w:numId w:val="4"/>
        </w:numPr>
        <w:spacing w:after="0" w:line="240" w:lineRule="auto"/>
        <w:jc w:val="both"/>
        <w:rPr>
          <w:rFonts w:ascii="Arial" w:eastAsia="SimSun" w:hAnsi="Arial" w:cs="Arial"/>
          <w:i/>
          <w:lang w:eastAsia="zh-CN"/>
        </w:rPr>
      </w:pPr>
      <w:r>
        <w:rPr>
          <w:rFonts w:ascii="Arial" w:eastAsia="SimSun" w:hAnsi="Arial" w:cs="Arial"/>
          <w:i/>
          <w:lang w:eastAsia="zh-CN"/>
        </w:rPr>
        <w:t xml:space="preserve">if you come across information containing personal data that you are not meant to have access to, </w:t>
      </w:r>
      <w:proofErr w:type="gramStart"/>
      <w:r>
        <w:rPr>
          <w:rFonts w:ascii="Arial" w:eastAsia="SimSun" w:hAnsi="Arial" w:cs="Arial"/>
          <w:i/>
          <w:lang w:eastAsia="zh-CN"/>
        </w:rPr>
        <w:t>e.g.</w:t>
      </w:r>
      <w:proofErr w:type="gramEnd"/>
      <w:r>
        <w:rPr>
          <w:rFonts w:ascii="Arial" w:eastAsia="SimSun" w:hAnsi="Arial" w:cs="Arial"/>
          <w:i/>
          <w:lang w:eastAsia="zh-CN"/>
        </w:rPr>
        <w:t xml:space="preserve"> because a document is left on the printer, or someone misdirects an email, inform the document owner (if you know who this is) and securely delete or dispose of the document</w:t>
      </w:r>
    </w:p>
    <w:p w14:paraId="0069B01F" w14:textId="6A0E89B9" w:rsidR="000961DA" w:rsidRDefault="000961DA" w:rsidP="00D25126">
      <w:pPr>
        <w:numPr>
          <w:ilvl w:val="0"/>
          <w:numId w:val="4"/>
        </w:numPr>
        <w:spacing w:after="0" w:line="240" w:lineRule="auto"/>
        <w:jc w:val="both"/>
        <w:rPr>
          <w:rFonts w:ascii="Arial" w:eastAsia="SimSun" w:hAnsi="Arial" w:cs="Arial"/>
          <w:lang w:eastAsia="zh-CN"/>
        </w:rPr>
      </w:pPr>
      <w:r w:rsidRPr="0082545A">
        <w:rPr>
          <w:rFonts w:ascii="Arial" w:eastAsia="SimSun" w:hAnsi="Arial" w:cs="Arial"/>
          <w:i/>
          <w:lang w:eastAsia="zh-CN"/>
        </w:rPr>
        <w:t>alert [</w:t>
      </w:r>
      <w:r w:rsidR="00CE715C" w:rsidRPr="00CE715C">
        <w:rPr>
          <w:rFonts w:ascii="Arial" w:eastAsia="SimSun" w:hAnsi="Arial" w:cs="Arial"/>
          <w:i/>
          <w:lang w:eastAsia="zh-CN"/>
        </w:rPr>
        <w:t>the Data Protection Lead</w:t>
      </w:r>
      <w:r w:rsidR="00D25126" w:rsidRPr="00D25126">
        <w:rPr>
          <w:rFonts w:ascii="Arial" w:eastAsia="SimSun" w:hAnsi="Arial" w:cs="Arial"/>
          <w:i/>
          <w:lang w:eastAsia="zh-CN"/>
        </w:rPr>
        <w:t>/Data Protection Officer/Data Protection Team</w:t>
      </w:r>
      <w:r w:rsidRPr="0082545A">
        <w:rPr>
          <w:rFonts w:ascii="Arial" w:eastAsia="SimSun" w:hAnsi="Arial" w:cs="Arial"/>
          <w:i/>
          <w:lang w:eastAsia="zh-CN"/>
        </w:rPr>
        <w:t xml:space="preserve">] </w:t>
      </w:r>
      <w:r w:rsidR="00157B3F">
        <w:rPr>
          <w:rFonts w:ascii="Arial" w:eastAsia="SimSun" w:hAnsi="Arial" w:cs="Arial"/>
          <w:i/>
          <w:lang w:eastAsia="zh-CN"/>
        </w:rPr>
        <w:t>to</w:t>
      </w:r>
      <w:r w:rsidRPr="0082545A">
        <w:rPr>
          <w:rFonts w:ascii="Arial" w:eastAsia="SimSun" w:hAnsi="Arial" w:cs="Arial"/>
          <w:i/>
          <w:lang w:eastAsia="zh-CN"/>
        </w:rPr>
        <w:t xml:space="preserve"> any personal data breaches immediately </w:t>
      </w:r>
      <w:r w:rsidR="004A07A4">
        <w:rPr>
          <w:rFonts w:ascii="Arial" w:eastAsia="SimSun" w:hAnsi="Arial" w:cs="Arial"/>
          <w:i/>
          <w:lang w:eastAsia="zh-CN"/>
        </w:rPr>
        <w:t xml:space="preserve">(see below for further details </w:t>
      </w:r>
      <w:r w:rsidR="00F7329C">
        <w:rPr>
          <w:rFonts w:ascii="Arial" w:eastAsia="SimSun" w:hAnsi="Arial" w:cs="Arial"/>
          <w:i/>
          <w:lang w:eastAsia="zh-CN"/>
        </w:rPr>
        <w:t xml:space="preserve">about </w:t>
      </w:r>
      <w:r w:rsidR="004A07A4">
        <w:rPr>
          <w:rFonts w:ascii="Arial" w:eastAsia="SimSun" w:hAnsi="Arial" w:cs="Arial"/>
          <w:i/>
          <w:lang w:eastAsia="zh-CN"/>
        </w:rPr>
        <w:t>personal data breaches)</w:t>
      </w:r>
    </w:p>
    <w:p w14:paraId="388B91B7" w14:textId="7606D7A0" w:rsidR="007204FF" w:rsidRDefault="00157B3F" w:rsidP="0082545A">
      <w:pPr>
        <w:numPr>
          <w:ilvl w:val="0"/>
          <w:numId w:val="4"/>
        </w:numPr>
        <w:spacing w:after="0" w:line="240" w:lineRule="auto"/>
        <w:jc w:val="both"/>
        <w:rPr>
          <w:rFonts w:ascii="Arial" w:eastAsia="SimSun" w:hAnsi="Arial" w:cs="Arial"/>
          <w:lang w:eastAsia="zh-CN"/>
        </w:rPr>
      </w:pPr>
      <w:r>
        <w:rPr>
          <w:rFonts w:ascii="Arial" w:eastAsia="SimSun" w:hAnsi="Arial" w:cs="Arial"/>
          <w:i/>
          <w:lang w:eastAsia="zh-CN"/>
        </w:rPr>
        <w:t>ensure that any sharing or disclosure of personal data is permitted on appropriate legal grounds and, where necessary, safeguards are in place (see below for further details of safeguards regarding overseas transfers or if sharing personal data with third party service providers</w:t>
      </w:r>
      <w:r w:rsidR="0085232C">
        <w:rPr>
          <w:rFonts w:ascii="Arial" w:eastAsia="SimSun" w:hAnsi="Arial" w:cs="Arial"/>
          <w:i/>
          <w:lang w:eastAsia="zh-CN"/>
        </w:rPr>
        <w:t>)</w:t>
      </w:r>
      <w:r w:rsidR="000F3828">
        <w:rPr>
          <w:rFonts w:ascii="Arial" w:eastAsia="SimSun" w:hAnsi="Arial" w:cs="Arial"/>
          <w:lang w:eastAsia="zh-CN"/>
        </w:rPr>
        <w:t>]</w:t>
      </w:r>
    </w:p>
    <w:p w14:paraId="4EEE6C81" w14:textId="77777777" w:rsidR="00737A94" w:rsidRPr="006B1358" w:rsidRDefault="00737A94" w:rsidP="00737A94">
      <w:pPr>
        <w:spacing w:after="0" w:line="240" w:lineRule="auto"/>
        <w:ind w:left="720"/>
        <w:jc w:val="both"/>
        <w:rPr>
          <w:rFonts w:ascii="Arial" w:eastAsia="SimSun" w:hAnsi="Arial" w:cs="Arial"/>
          <w:lang w:eastAsia="zh-CN"/>
        </w:rPr>
      </w:pPr>
    </w:p>
    <w:p w14:paraId="52DB0D75" w14:textId="6C335FCA" w:rsidR="0028088C" w:rsidRPr="009D01ED" w:rsidRDefault="004D3415" w:rsidP="0028088C">
      <w:pPr>
        <w:pStyle w:val="ListParagraph"/>
        <w:numPr>
          <w:ilvl w:val="0"/>
          <w:numId w:val="21"/>
        </w:numPr>
        <w:spacing w:after="0" w:line="240" w:lineRule="auto"/>
        <w:jc w:val="both"/>
        <w:rPr>
          <w:rFonts w:ascii="Arial" w:eastAsia="SimSun" w:hAnsi="Arial" w:cs="Arial"/>
          <w:b/>
          <w:sz w:val="24"/>
          <w:lang w:eastAsia="zh-CN"/>
        </w:rPr>
      </w:pPr>
      <w:bookmarkStart w:id="17" w:name="a667647"/>
      <w:bookmarkEnd w:id="17"/>
      <w:r>
        <w:rPr>
          <w:rFonts w:ascii="Arial" w:eastAsia="SimSun" w:hAnsi="Arial" w:cs="Arial"/>
          <w:b/>
          <w:sz w:val="24"/>
          <w:lang w:eastAsia="zh-CN"/>
        </w:rPr>
        <w:lastRenderedPageBreak/>
        <w:t>Take extra care when sharing or disclosing</w:t>
      </w:r>
      <w:r w:rsidR="0028088C" w:rsidRPr="009D01ED">
        <w:rPr>
          <w:rFonts w:ascii="Arial" w:eastAsia="SimSun" w:hAnsi="Arial" w:cs="Arial"/>
          <w:b/>
          <w:sz w:val="24"/>
          <w:lang w:eastAsia="zh-CN"/>
        </w:rPr>
        <w:t xml:space="preserve"> personal </w:t>
      </w:r>
      <w:proofErr w:type="gramStart"/>
      <w:r w:rsidR="0028088C" w:rsidRPr="009D01ED">
        <w:rPr>
          <w:rFonts w:ascii="Arial" w:eastAsia="SimSun" w:hAnsi="Arial" w:cs="Arial"/>
          <w:b/>
          <w:sz w:val="24"/>
          <w:lang w:eastAsia="zh-CN"/>
        </w:rPr>
        <w:t>data</w:t>
      </w:r>
      <w:proofErr w:type="gramEnd"/>
      <w:r w:rsidR="0028088C" w:rsidRPr="009D01ED">
        <w:rPr>
          <w:rFonts w:ascii="Arial" w:eastAsia="SimSun" w:hAnsi="Arial" w:cs="Arial"/>
          <w:b/>
          <w:sz w:val="24"/>
          <w:lang w:eastAsia="zh-CN"/>
        </w:rPr>
        <w:t xml:space="preserve"> </w:t>
      </w:r>
    </w:p>
    <w:p w14:paraId="38A02C94" w14:textId="77777777" w:rsidR="0028088C" w:rsidRDefault="0028088C" w:rsidP="0028088C">
      <w:pPr>
        <w:spacing w:after="0" w:line="240" w:lineRule="auto"/>
        <w:jc w:val="both"/>
        <w:rPr>
          <w:rFonts w:ascii="Arial" w:eastAsia="SimSun" w:hAnsi="Arial" w:cs="Arial"/>
          <w:b/>
          <w:lang w:eastAsia="zh-CN"/>
        </w:rPr>
      </w:pPr>
    </w:p>
    <w:p w14:paraId="371BC8FB" w14:textId="536C6404" w:rsidR="004D3415" w:rsidRDefault="004D3415" w:rsidP="004D3415">
      <w:pPr>
        <w:spacing w:after="0" w:line="240" w:lineRule="auto"/>
        <w:jc w:val="both"/>
        <w:rPr>
          <w:rFonts w:ascii="Arial" w:eastAsia="Times New Roman" w:hAnsi="Arial" w:cs="Arial"/>
          <w:lang w:eastAsia="en-GB"/>
        </w:rPr>
      </w:pPr>
      <w:r>
        <w:rPr>
          <w:rFonts w:ascii="Arial" w:eastAsia="Times New Roman" w:hAnsi="Arial" w:cs="Arial"/>
          <w:lang w:eastAsia="en-GB"/>
        </w:rPr>
        <w:t>The sharing or disclosure of personal data is a type of processing, and therefore all the principles described in this Policy need to be applied.</w:t>
      </w:r>
    </w:p>
    <w:p w14:paraId="1F35E7E9" w14:textId="77777777" w:rsidR="004D3415" w:rsidRDefault="004D3415" w:rsidP="0028088C">
      <w:pPr>
        <w:spacing w:after="0" w:line="240" w:lineRule="auto"/>
        <w:jc w:val="both"/>
        <w:rPr>
          <w:rFonts w:ascii="Arial" w:eastAsia="SimSun" w:hAnsi="Arial" w:cs="Arial"/>
          <w:b/>
          <w:lang w:eastAsia="zh-CN"/>
        </w:rPr>
      </w:pPr>
    </w:p>
    <w:p w14:paraId="46CB41EC" w14:textId="3E6B2117" w:rsidR="002D610B" w:rsidRDefault="002D610B" w:rsidP="00A62B50">
      <w:pPr>
        <w:keepNext/>
        <w:spacing w:after="0" w:line="240" w:lineRule="auto"/>
        <w:jc w:val="both"/>
        <w:rPr>
          <w:rFonts w:ascii="Arial" w:eastAsia="SimSun" w:hAnsi="Arial" w:cs="Arial"/>
          <w:b/>
          <w:lang w:eastAsia="zh-CN"/>
        </w:rPr>
      </w:pPr>
      <w:r>
        <w:rPr>
          <w:rFonts w:ascii="Arial" w:eastAsia="SimSun" w:hAnsi="Arial" w:cs="Arial"/>
          <w:b/>
          <w:lang w:eastAsia="zh-CN"/>
        </w:rPr>
        <w:t>Internal data sharing</w:t>
      </w:r>
    </w:p>
    <w:p w14:paraId="1AD52C6B" w14:textId="77777777" w:rsidR="006F2C1E" w:rsidRDefault="006F2C1E" w:rsidP="00A62B50">
      <w:pPr>
        <w:keepNext/>
        <w:spacing w:after="0" w:line="240" w:lineRule="auto"/>
        <w:jc w:val="both"/>
        <w:rPr>
          <w:rFonts w:ascii="Arial" w:eastAsia="SimSun" w:hAnsi="Arial" w:cs="Arial"/>
          <w:lang w:eastAsia="zh-CN"/>
        </w:rPr>
      </w:pPr>
    </w:p>
    <w:p w14:paraId="1976AF00" w14:textId="2EE13A36" w:rsidR="002D610B" w:rsidRDefault="002D610B" w:rsidP="00A62B50">
      <w:pPr>
        <w:keepNext/>
        <w:spacing w:after="0" w:line="240" w:lineRule="auto"/>
        <w:jc w:val="both"/>
        <w:rPr>
          <w:rFonts w:ascii="Arial" w:eastAsia="SimSun" w:hAnsi="Arial" w:cs="Arial"/>
          <w:b/>
          <w:lang w:eastAsia="zh-CN"/>
        </w:rPr>
      </w:pPr>
      <w:r>
        <w:rPr>
          <w:rFonts w:ascii="Arial" w:eastAsia="SimSun" w:hAnsi="Arial" w:cs="Arial"/>
          <w:lang w:eastAsia="zh-CN"/>
        </w:rPr>
        <w:t>[COMPANY] ensures that personal data is only shared internally on a ‘need to know’ basis.</w:t>
      </w:r>
    </w:p>
    <w:p w14:paraId="02AD2598" w14:textId="77777777" w:rsidR="002D610B" w:rsidRDefault="002D610B" w:rsidP="00A62B50">
      <w:pPr>
        <w:keepNext/>
        <w:spacing w:after="0" w:line="240" w:lineRule="auto"/>
        <w:jc w:val="both"/>
        <w:rPr>
          <w:rFonts w:ascii="Arial" w:eastAsia="SimSun" w:hAnsi="Arial" w:cs="Arial"/>
          <w:b/>
          <w:lang w:eastAsia="zh-CN"/>
        </w:rPr>
      </w:pPr>
    </w:p>
    <w:p w14:paraId="21D9F78C" w14:textId="79245A67" w:rsidR="005A3377" w:rsidRDefault="002D610B" w:rsidP="00A62B50">
      <w:pPr>
        <w:keepNext/>
        <w:spacing w:after="0" w:line="240" w:lineRule="auto"/>
        <w:jc w:val="both"/>
        <w:rPr>
          <w:rFonts w:ascii="Arial" w:eastAsia="SimSun" w:hAnsi="Arial" w:cs="Arial"/>
          <w:b/>
          <w:lang w:eastAsia="zh-CN"/>
        </w:rPr>
      </w:pPr>
      <w:r>
        <w:rPr>
          <w:rFonts w:ascii="Arial" w:eastAsia="SimSun" w:hAnsi="Arial" w:cs="Arial"/>
          <w:b/>
          <w:lang w:eastAsia="zh-CN"/>
        </w:rPr>
        <w:t xml:space="preserve">External </w:t>
      </w:r>
      <w:r w:rsidR="005A3377">
        <w:rPr>
          <w:rFonts w:ascii="Arial" w:eastAsia="SimSun" w:hAnsi="Arial" w:cs="Arial"/>
          <w:b/>
          <w:lang w:eastAsia="zh-CN"/>
        </w:rPr>
        <w:t>data sharing</w:t>
      </w:r>
    </w:p>
    <w:p w14:paraId="7F15C36F" w14:textId="77777777" w:rsidR="006F2C1E" w:rsidRPr="005A3377" w:rsidRDefault="006F2C1E" w:rsidP="00A62B50">
      <w:pPr>
        <w:keepNext/>
        <w:spacing w:after="0" w:line="240" w:lineRule="auto"/>
        <w:jc w:val="both"/>
        <w:rPr>
          <w:rFonts w:ascii="Arial" w:eastAsia="SimSun" w:hAnsi="Arial" w:cs="Arial"/>
          <w:b/>
          <w:lang w:eastAsia="zh-CN"/>
        </w:rPr>
      </w:pPr>
    </w:p>
    <w:p w14:paraId="73DAF2E5" w14:textId="5BB8610B" w:rsidR="0028088C" w:rsidRDefault="0028088C" w:rsidP="0028088C">
      <w:pPr>
        <w:spacing w:after="0" w:line="240" w:lineRule="auto"/>
        <w:jc w:val="both"/>
        <w:rPr>
          <w:rFonts w:ascii="Arial" w:eastAsia="Times New Roman" w:hAnsi="Arial" w:cs="Arial"/>
          <w:lang w:eastAsia="en-GB"/>
        </w:rPr>
      </w:pPr>
      <w:r>
        <w:rPr>
          <w:rFonts w:ascii="Arial" w:eastAsia="SimSun" w:hAnsi="Arial" w:cs="Arial"/>
          <w:lang w:eastAsia="zh-CN"/>
        </w:rPr>
        <w:t>W</w:t>
      </w:r>
      <w:r>
        <w:rPr>
          <w:rFonts w:ascii="Arial" w:eastAsia="Times New Roman" w:hAnsi="Arial" w:cs="Arial"/>
          <w:lang w:eastAsia="en-GB"/>
        </w:rPr>
        <w:t xml:space="preserve">e will only share personal data with </w:t>
      </w:r>
      <w:r w:rsidR="005A3377">
        <w:rPr>
          <w:rFonts w:ascii="Arial" w:eastAsia="Times New Roman" w:hAnsi="Arial" w:cs="Arial"/>
          <w:lang w:eastAsia="en-GB"/>
        </w:rPr>
        <w:t xml:space="preserve">other </w:t>
      </w:r>
      <w:r>
        <w:rPr>
          <w:rFonts w:ascii="Arial" w:eastAsia="Times New Roman" w:hAnsi="Arial" w:cs="Arial"/>
          <w:lang w:eastAsia="en-GB"/>
        </w:rPr>
        <w:t xml:space="preserve">third parties </w:t>
      </w:r>
      <w:r w:rsidR="00CC1821">
        <w:rPr>
          <w:rFonts w:ascii="Arial" w:eastAsia="Times New Roman" w:hAnsi="Arial" w:cs="Arial"/>
          <w:lang w:eastAsia="en-GB"/>
        </w:rPr>
        <w:t xml:space="preserve">(including group entities) </w:t>
      </w:r>
      <w:r>
        <w:rPr>
          <w:rFonts w:ascii="Arial" w:eastAsia="Times New Roman" w:hAnsi="Arial" w:cs="Arial"/>
          <w:lang w:eastAsia="en-GB"/>
        </w:rPr>
        <w:t xml:space="preserve">where we have </w:t>
      </w:r>
      <w:r w:rsidR="00A62B50">
        <w:rPr>
          <w:rFonts w:ascii="Arial" w:eastAsia="Times New Roman" w:hAnsi="Arial" w:cs="Arial"/>
          <w:lang w:eastAsia="en-GB"/>
        </w:rPr>
        <w:t xml:space="preserve">a legitimate purpose, and </w:t>
      </w:r>
      <w:r>
        <w:rPr>
          <w:rFonts w:ascii="Arial" w:eastAsia="Times New Roman" w:hAnsi="Arial" w:cs="Arial"/>
          <w:lang w:eastAsia="en-GB"/>
        </w:rPr>
        <w:t>an appropriate legal ground under data protection law which permits us to do</w:t>
      </w:r>
      <w:r w:rsidRPr="00A15B84">
        <w:rPr>
          <w:rFonts w:ascii="Arial" w:eastAsia="Times New Roman" w:hAnsi="Arial" w:cs="Arial"/>
          <w:lang w:eastAsia="en-GB"/>
        </w:rPr>
        <w:t xml:space="preserve"> </w:t>
      </w:r>
      <w:r>
        <w:rPr>
          <w:rFonts w:ascii="Arial" w:eastAsia="Times New Roman" w:hAnsi="Arial" w:cs="Arial"/>
          <w:lang w:eastAsia="en-GB"/>
        </w:rPr>
        <w:t>so. Commonly, this could include situations where we are legally obliged to provide the information (</w:t>
      </w:r>
      <w:proofErr w:type="gramStart"/>
      <w:r>
        <w:rPr>
          <w:rFonts w:ascii="Arial" w:eastAsia="Times New Roman" w:hAnsi="Arial" w:cs="Arial"/>
          <w:lang w:eastAsia="en-GB"/>
        </w:rPr>
        <w:t>e.g.</w:t>
      </w:r>
      <w:proofErr w:type="gramEnd"/>
      <w:r>
        <w:rPr>
          <w:rFonts w:ascii="Arial" w:eastAsia="Times New Roman" w:hAnsi="Arial" w:cs="Arial"/>
          <w:lang w:eastAsia="en-GB"/>
        </w:rPr>
        <w:t xml:space="preserve"> to HMRC for tax purposes) or </w:t>
      </w:r>
      <w:r w:rsidR="00A62B50">
        <w:rPr>
          <w:rFonts w:ascii="Arial" w:eastAsia="Times New Roman" w:hAnsi="Arial" w:cs="Arial"/>
          <w:lang w:eastAsia="en-GB"/>
        </w:rPr>
        <w:t xml:space="preserve">where necessary </w:t>
      </w:r>
      <w:r>
        <w:rPr>
          <w:rFonts w:ascii="Arial" w:eastAsia="Times New Roman" w:hAnsi="Arial" w:cs="Arial"/>
          <w:lang w:eastAsia="en-GB"/>
        </w:rPr>
        <w:t xml:space="preserve">to </w:t>
      </w:r>
      <w:r w:rsidR="00A62B50">
        <w:rPr>
          <w:rFonts w:ascii="Arial" w:eastAsia="Times New Roman" w:hAnsi="Arial" w:cs="Arial"/>
          <w:lang w:eastAsia="en-GB"/>
        </w:rPr>
        <w:t>perform</w:t>
      </w:r>
      <w:r>
        <w:rPr>
          <w:rFonts w:ascii="Arial" w:eastAsia="Times New Roman" w:hAnsi="Arial" w:cs="Arial"/>
          <w:lang w:eastAsia="en-GB"/>
        </w:rPr>
        <w:t xml:space="preserve"> our contractual duties </w:t>
      </w:r>
      <w:r w:rsidR="00A62B50">
        <w:rPr>
          <w:rFonts w:ascii="Arial" w:eastAsia="Times New Roman" w:hAnsi="Arial" w:cs="Arial"/>
          <w:lang w:eastAsia="en-GB"/>
        </w:rPr>
        <w:t xml:space="preserve">to individuals </w:t>
      </w:r>
      <w:r>
        <w:rPr>
          <w:rFonts w:ascii="Arial" w:eastAsia="Times New Roman" w:hAnsi="Arial" w:cs="Arial"/>
          <w:lang w:eastAsia="en-GB"/>
        </w:rPr>
        <w:t xml:space="preserve">(e.g. provision of information to our occupational pension providers). </w:t>
      </w:r>
      <w:r w:rsidR="004A7A3A">
        <w:rPr>
          <w:rFonts w:ascii="Arial" w:eastAsia="Times New Roman" w:hAnsi="Arial" w:cs="Arial"/>
          <w:lang w:eastAsia="en-GB"/>
        </w:rPr>
        <w:t>We will ensure that data sharing agreements are put in place if appropriate.</w:t>
      </w:r>
    </w:p>
    <w:p w14:paraId="1DF689EB" w14:textId="77777777" w:rsidR="002D610B" w:rsidRDefault="002D610B" w:rsidP="0028088C">
      <w:pPr>
        <w:spacing w:after="0" w:line="240" w:lineRule="auto"/>
        <w:jc w:val="both"/>
        <w:rPr>
          <w:rFonts w:ascii="Arial" w:eastAsia="Times New Roman" w:hAnsi="Arial" w:cs="Arial"/>
          <w:lang w:eastAsia="en-GB"/>
        </w:rPr>
      </w:pPr>
    </w:p>
    <w:p w14:paraId="501B01B4" w14:textId="6DF1DDAE" w:rsidR="002D610B" w:rsidRPr="005A3377" w:rsidRDefault="002D610B" w:rsidP="002D610B">
      <w:pPr>
        <w:autoSpaceDE w:val="0"/>
        <w:autoSpaceDN w:val="0"/>
        <w:adjustRightInd w:val="0"/>
        <w:spacing w:after="120" w:line="240" w:lineRule="auto"/>
        <w:jc w:val="both"/>
        <w:rPr>
          <w:rFonts w:ascii="Arial" w:eastAsia="Calibri" w:hAnsi="Arial" w:cs="Arial"/>
        </w:rPr>
      </w:pPr>
      <w:r>
        <w:rPr>
          <w:rFonts w:ascii="Arial" w:eastAsia="Calibri" w:hAnsi="Arial" w:cs="Arial"/>
        </w:rPr>
        <w:t>We</w:t>
      </w:r>
      <w:r w:rsidRPr="005A3377">
        <w:rPr>
          <w:rFonts w:ascii="Arial" w:eastAsia="Calibri" w:hAnsi="Arial" w:cs="Arial"/>
        </w:rPr>
        <w:t xml:space="preserve"> may appoint third party service providers, for example to provide </w:t>
      </w:r>
      <w:r>
        <w:rPr>
          <w:rFonts w:ascii="Arial" w:eastAsia="Calibri" w:hAnsi="Arial" w:cs="Arial"/>
        </w:rPr>
        <w:t xml:space="preserve">payroll, </w:t>
      </w:r>
      <w:r w:rsidRPr="005A3377">
        <w:rPr>
          <w:rFonts w:ascii="Arial" w:eastAsia="Calibri" w:hAnsi="Arial" w:cs="Arial"/>
        </w:rPr>
        <w:t xml:space="preserve">data storage </w:t>
      </w:r>
      <w:r>
        <w:rPr>
          <w:rFonts w:ascii="Arial" w:eastAsia="Calibri" w:hAnsi="Arial" w:cs="Arial"/>
        </w:rPr>
        <w:t>or other technology</w:t>
      </w:r>
      <w:r w:rsidRPr="005A3377">
        <w:rPr>
          <w:rFonts w:ascii="Arial" w:eastAsia="Calibri" w:hAnsi="Arial" w:cs="Arial"/>
        </w:rPr>
        <w:t xml:space="preserve"> services. </w:t>
      </w:r>
      <w:r w:rsidR="00CB79E6">
        <w:rPr>
          <w:rFonts w:ascii="Arial" w:eastAsia="Calibri" w:hAnsi="Arial" w:cs="Arial"/>
        </w:rPr>
        <w:t>Where the service provider handles personal data only on our behalf and under our instructions, they will be a ‘processor’ under data protection law.</w:t>
      </w:r>
      <w:r w:rsidRPr="005A3377">
        <w:rPr>
          <w:rFonts w:ascii="Arial" w:eastAsia="Calibri" w:hAnsi="Arial" w:cs="Arial"/>
        </w:rPr>
        <w:t xml:space="preserve"> </w:t>
      </w:r>
    </w:p>
    <w:p w14:paraId="1615CC53" w14:textId="402BE184" w:rsidR="002D610B" w:rsidRDefault="002D610B" w:rsidP="002D610B">
      <w:pPr>
        <w:spacing w:after="0" w:line="240" w:lineRule="auto"/>
        <w:jc w:val="both"/>
        <w:rPr>
          <w:rFonts w:ascii="Arial" w:eastAsia="Times New Roman" w:hAnsi="Arial" w:cs="Arial"/>
          <w:lang w:eastAsia="en-GB"/>
        </w:rPr>
      </w:pPr>
      <w:r>
        <w:rPr>
          <w:rFonts w:ascii="Arial" w:eastAsia="Times New Roman" w:hAnsi="Arial" w:cs="Arial"/>
        </w:rPr>
        <w:t>[COMPANY]</w:t>
      </w:r>
      <w:r w:rsidRPr="005A3377">
        <w:rPr>
          <w:rFonts w:ascii="Arial" w:eastAsia="Times New Roman" w:hAnsi="Arial" w:cs="Arial"/>
        </w:rPr>
        <w:t xml:space="preserve"> remain</w:t>
      </w:r>
      <w:r>
        <w:rPr>
          <w:rFonts w:ascii="Arial" w:eastAsia="Times New Roman" w:hAnsi="Arial" w:cs="Arial"/>
        </w:rPr>
        <w:t>s</w:t>
      </w:r>
      <w:r w:rsidRPr="005A3377">
        <w:rPr>
          <w:rFonts w:ascii="Arial" w:eastAsia="Times New Roman" w:hAnsi="Arial" w:cs="Arial"/>
        </w:rPr>
        <w:t xml:space="preserve"> responsible for ensuring </w:t>
      </w:r>
      <w:r>
        <w:rPr>
          <w:rFonts w:ascii="Arial" w:eastAsia="Times New Roman" w:hAnsi="Arial" w:cs="Arial"/>
        </w:rPr>
        <w:t>that its</w:t>
      </w:r>
      <w:r w:rsidRPr="005A3377">
        <w:rPr>
          <w:rFonts w:ascii="Arial" w:eastAsia="Times New Roman" w:hAnsi="Arial" w:cs="Arial"/>
        </w:rPr>
        <w:t xml:space="preserve"> processors </w:t>
      </w:r>
      <w:r>
        <w:rPr>
          <w:rFonts w:ascii="Arial" w:eastAsia="Times New Roman" w:hAnsi="Arial" w:cs="Arial"/>
        </w:rPr>
        <w:t>comply with data protection law</w:t>
      </w:r>
      <w:r w:rsidRPr="005A3377">
        <w:rPr>
          <w:rFonts w:ascii="Arial" w:eastAsia="Times New Roman" w:hAnsi="Arial" w:cs="Arial"/>
          <w:b/>
        </w:rPr>
        <w:t xml:space="preserve"> </w:t>
      </w:r>
      <w:r w:rsidRPr="005A3377">
        <w:rPr>
          <w:rFonts w:ascii="Arial" w:eastAsia="Times New Roman" w:hAnsi="Arial" w:cs="Arial"/>
        </w:rPr>
        <w:t xml:space="preserve">and this </w:t>
      </w:r>
      <w:r>
        <w:rPr>
          <w:rFonts w:ascii="Arial" w:eastAsia="Times New Roman" w:hAnsi="Arial" w:cs="Arial"/>
        </w:rPr>
        <w:t>P</w:t>
      </w:r>
      <w:r w:rsidRPr="005A3377">
        <w:rPr>
          <w:rFonts w:ascii="Arial" w:eastAsia="Times New Roman" w:hAnsi="Arial" w:cs="Arial"/>
        </w:rPr>
        <w:t xml:space="preserve">olicy in </w:t>
      </w:r>
      <w:r>
        <w:rPr>
          <w:rFonts w:ascii="Arial" w:eastAsia="Times New Roman" w:hAnsi="Arial" w:cs="Arial"/>
        </w:rPr>
        <w:t xml:space="preserve">their handling of personal data. We must </w:t>
      </w:r>
      <w:r w:rsidRPr="005A3377">
        <w:rPr>
          <w:rFonts w:ascii="Arial" w:eastAsia="Times New Roman" w:hAnsi="Arial" w:cs="Arial"/>
        </w:rPr>
        <w:t xml:space="preserve">assess </w:t>
      </w:r>
      <w:r>
        <w:rPr>
          <w:rFonts w:ascii="Arial" w:eastAsia="Times New Roman" w:hAnsi="Arial" w:cs="Arial"/>
        </w:rPr>
        <w:t xml:space="preserve">and apply </w:t>
      </w:r>
      <w:r w:rsidRPr="005A3377">
        <w:rPr>
          <w:rFonts w:ascii="Arial" w:eastAsia="Times New Roman" w:hAnsi="Arial" w:cs="Arial"/>
        </w:rPr>
        <w:t xml:space="preserve">data protection and information security measures prior to and during the appointment of a processor. The extent of </w:t>
      </w:r>
      <w:r>
        <w:rPr>
          <w:rFonts w:ascii="Arial" w:eastAsia="Times New Roman" w:hAnsi="Arial" w:cs="Arial"/>
        </w:rPr>
        <w:t>these</w:t>
      </w:r>
      <w:r w:rsidRPr="005A3377">
        <w:rPr>
          <w:rFonts w:ascii="Arial" w:eastAsia="Times New Roman" w:hAnsi="Arial" w:cs="Arial"/>
        </w:rPr>
        <w:t xml:space="preserve"> measures will vary depending on the nature of the activities, but will include appropriate risk assessments and reviews</w:t>
      </w:r>
      <w:r>
        <w:rPr>
          <w:rFonts w:ascii="Arial" w:eastAsia="Times New Roman" w:hAnsi="Arial" w:cs="Arial"/>
        </w:rPr>
        <w:t xml:space="preserve">, </w:t>
      </w:r>
      <w:r w:rsidRPr="005A3377">
        <w:rPr>
          <w:rFonts w:ascii="Arial" w:eastAsia="Times New Roman" w:hAnsi="Arial" w:cs="Arial"/>
        </w:rPr>
        <w:t>and contractual obligations</w:t>
      </w:r>
      <w:r w:rsidR="004E650B">
        <w:rPr>
          <w:rFonts w:ascii="Arial" w:eastAsia="Times New Roman" w:hAnsi="Arial" w:cs="Arial"/>
        </w:rPr>
        <w:t xml:space="preserve"> (within data processing agreements)</w:t>
      </w:r>
      <w:r w:rsidRPr="005A3377">
        <w:rPr>
          <w:rFonts w:ascii="Arial" w:eastAsia="Times New Roman" w:hAnsi="Arial" w:cs="Arial"/>
        </w:rPr>
        <w:t>.</w:t>
      </w:r>
    </w:p>
    <w:p w14:paraId="5EDDC5CC" w14:textId="77777777" w:rsidR="00CC1821" w:rsidRDefault="00CC1821" w:rsidP="0028088C">
      <w:pPr>
        <w:spacing w:after="0" w:line="240" w:lineRule="auto"/>
        <w:jc w:val="both"/>
        <w:rPr>
          <w:rFonts w:ascii="Arial" w:eastAsia="Times New Roman" w:hAnsi="Arial" w:cs="Arial"/>
          <w:lang w:eastAsia="en-GB"/>
        </w:rPr>
      </w:pPr>
    </w:p>
    <w:p w14:paraId="26C29308" w14:textId="59832F74" w:rsidR="0028088C" w:rsidRDefault="00A62B50" w:rsidP="0028088C">
      <w:pPr>
        <w:spacing w:after="0" w:line="240" w:lineRule="auto"/>
        <w:jc w:val="both"/>
        <w:rPr>
          <w:rFonts w:ascii="Arial" w:eastAsia="Times New Roman" w:hAnsi="Arial" w:cs="Arial"/>
          <w:lang w:eastAsia="en-GB"/>
        </w:rPr>
      </w:pPr>
      <w:r>
        <w:rPr>
          <w:rFonts w:ascii="Arial" w:eastAsia="Times New Roman" w:hAnsi="Arial" w:cs="Arial"/>
          <w:lang w:eastAsia="en-GB"/>
        </w:rPr>
        <w:t>D</w:t>
      </w:r>
      <w:r w:rsidR="0028088C">
        <w:rPr>
          <w:rFonts w:ascii="Arial" w:eastAsia="Times New Roman" w:hAnsi="Arial" w:cs="Arial"/>
          <w:lang w:eastAsia="en-GB"/>
        </w:rPr>
        <w:t xml:space="preserve">etails of the </w:t>
      </w:r>
      <w:r>
        <w:rPr>
          <w:rFonts w:ascii="Arial" w:eastAsia="Times New Roman" w:hAnsi="Arial" w:cs="Arial"/>
          <w:lang w:eastAsia="en-GB"/>
        </w:rPr>
        <w:t xml:space="preserve">recipients or </w:t>
      </w:r>
      <w:r w:rsidR="0028088C">
        <w:rPr>
          <w:rFonts w:ascii="Arial" w:eastAsia="Times New Roman" w:hAnsi="Arial" w:cs="Arial"/>
          <w:lang w:eastAsia="en-GB"/>
        </w:rPr>
        <w:t xml:space="preserve">categories of recipients of personal data </w:t>
      </w:r>
      <w:r>
        <w:rPr>
          <w:rFonts w:ascii="Arial" w:eastAsia="Times New Roman" w:hAnsi="Arial" w:cs="Arial"/>
          <w:lang w:eastAsia="en-GB"/>
        </w:rPr>
        <w:t xml:space="preserve">(including processors and other third parties) </w:t>
      </w:r>
      <w:r w:rsidR="00652ABB">
        <w:rPr>
          <w:rFonts w:ascii="Arial" w:eastAsia="Times New Roman" w:hAnsi="Arial" w:cs="Arial"/>
          <w:lang w:eastAsia="en-GB"/>
        </w:rPr>
        <w:t xml:space="preserve">will </w:t>
      </w:r>
      <w:r>
        <w:rPr>
          <w:rFonts w:ascii="Arial" w:eastAsia="Times New Roman" w:hAnsi="Arial" w:cs="Arial"/>
          <w:lang w:eastAsia="en-GB"/>
        </w:rPr>
        <w:t>be set out in privacy notices as described in section 1 above.</w:t>
      </w:r>
    </w:p>
    <w:p w14:paraId="118F6849" w14:textId="77777777" w:rsidR="0028088C" w:rsidRDefault="0028088C" w:rsidP="0028088C">
      <w:pPr>
        <w:spacing w:after="0" w:line="240" w:lineRule="auto"/>
        <w:jc w:val="both"/>
        <w:rPr>
          <w:rFonts w:ascii="Arial" w:eastAsia="Times New Roman" w:hAnsi="Arial" w:cs="Arial"/>
          <w:lang w:eastAsia="en-GB"/>
        </w:rPr>
      </w:pPr>
    </w:p>
    <w:p w14:paraId="45A06BD8" w14:textId="77777777" w:rsidR="0028088C" w:rsidRPr="00E5614A" w:rsidRDefault="0028088C" w:rsidP="0028088C">
      <w:pPr>
        <w:spacing w:after="0" w:line="240" w:lineRule="auto"/>
        <w:jc w:val="both"/>
        <w:rPr>
          <w:rFonts w:ascii="Arial" w:eastAsia="Times New Roman" w:hAnsi="Arial" w:cs="Arial"/>
          <w:i/>
          <w:lang w:eastAsia="en-GB"/>
        </w:rPr>
      </w:pPr>
      <w:r w:rsidRPr="00E5614A">
        <w:rPr>
          <w:rFonts w:ascii="Arial" w:eastAsia="Times New Roman" w:hAnsi="Arial" w:cs="Arial"/>
          <w:i/>
          <w:lang w:eastAsia="en-GB"/>
        </w:rPr>
        <w:t>What you need to do:</w:t>
      </w:r>
    </w:p>
    <w:p w14:paraId="36562791" w14:textId="77777777" w:rsidR="0028088C" w:rsidRDefault="0028088C" w:rsidP="0028088C">
      <w:pPr>
        <w:spacing w:after="0" w:line="240" w:lineRule="auto"/>
        <w:jc w:val="both"/>
        <w:rPr>
          <w:rFonts w:ascii="Arial" w:eastAsia="SimSun" w:hAnsi="Arial" w:cs="Arial"/>
          <w:lang w:eastAsia="zh-CN"/>
        </w:rPr>
      </w:pPr>
    </w:p>
    <w:p w14:paraId="2238C74F" w14:textId="25150BF0" w:rsidR="0028088C" w:rsidRDefault="0028088C" w:rsidP="0028088C">
      <w:pPr>
        <w:spacing w:after="0" w:line="240" w:lineRule="auto"/>
        <w:jc w:val="both"/>
        <w:rPr>
          <w:rFonts w:ascii="Arial" w:eastAsia="SimSun" w:hAnsi="Arial" w:cs="Arial"/>
          <w:lang w:eastAsia="zh-CN"/>
        </w:rPr>
      </w:pPr>
      <w:r w:rsidRPr="00C143BA">
        <w:rPr>
          <w:rFonts w:ascii="Arial" w:eastAsia="SimSun" w:hAnsi="Arial" w:cs="Arial"/>
          <w:lang w:eastAsia="zh-CN"/>
        </w:rPr>
        <w:t xml:space="preserve">You may only share </w:t>
      </w:r>
      <w:r>
        <w:rPr>
          <w:rFonts w:ascii="Arial" w:eastAsia="SimSun" w:hAnsi="Arial" w:cs="Arial"/>
          <w:lang w:eastAsia="zh-CN"/>
        </w:rPr>
        <w:t xml:space="preserve">or disclose </w:t>
      </w:r>
      <w:r w:rsidRPr="00C143BA">
        <w:rPr>
          <w:rFonts w:ascii="Arial" w:eastAsia="SimSun" w:hAnsi="Arial" w:cs="Arial"/>
          <w:lang w:eastAsia="zh-CN"/>
        </w:rPr>
        <w:t xml:space="preserve">the </w:t>
      </w:r>
      <w:r>
        <w:rPr>
          <w:rFonts w:ascii="Arial" w:eastAsia="SimSun" w:hAnsi="Arial" w:cs="Arial"/>
          <w:lang w:eastAsia="zh-CN"/>
        </w:rPr>
        <w:t>p</w:t>
      </w:r>
      <w:r w:rsidRPr="00C143BA">
        <w:rPr>
          <w:rFonts w:ascii="Arial" w:eastAsia="SimSun" w:hAnsi="Arial" w:cs="Arial"/>
          <w:lang w:eastAsia="zh-CN"/>
        </w:rPr>
        <w:t xml:space="preserve">ersonal </w:t>
      </w:r>
      <w:r>
        <w:rPr>
          <w:rFonts w:ascii="Arial" w:eastAsia="SimSun" w:hAnsi="Arial" w:cs="Arial"/>
          <w:lang w:eastAsia="zh-CN"/>
        </w:rPr>
        <w:t>d</w:t>
      </w:r>
      <w:r w:rsidRPr="00C143BA">
        <w:rPr>
          <w:rFonts w:ascii="Arial" w:eastAsia="SimSun" w:hAnsi="Arial" w:cs="Arial"/>
          <w:lang w:eastAsia="zh-CN"/>
        </w:rPr>
        <w:t xml:space="preserve">ata we hold </w:t>
      </w:r>
      <w:r>
        <w:rPr>
          <w:rFonts w:ascii="Arial" w:eastAsia="SimSun" w:hAnsi="Arial" w:cs="Arial"/>
          <w:lang w:eastAsia="zh-CN"/>
        </w:rPr>
        <w:t xml:space="preserve">internally </w:t>
      </w:r>
      <w:r w:rsidRPr="00C143BA">
        <w:rPr>
          <w:rFonts w:ascii="Arial" w:eastAsia="SimSun" w:hAnsi="Arial" w:cs="Arial"/>
          <w:lang w:eastAsia="zh-CN"/>
        </w:rPr>
        <w:t xml:space="preserve">with </w:t>
      </w:r>
      <w:r>
        <w:rPr>
          <w:rFonts w:ascii="Arial" w:eastAsia="SimSun" w:hAnsi="Arial" w:cs="Arial"/>
          <w:lang w:eastAsia="zh-CN"/>
        </w:rPr>
        <w:t>an Employee</w:t>
      </w:r>
      <w:r w:rsidRPr="00C143BA">
        <w:rPr>
          <w:rFonts w:ascii="Arial" w:eastAsia="SimSun" w:hAnsi="Arial" w:cs="Arial"/>
          <w:lang w:eastAsia="zh-CN"/>
        </w:rPr>
        <w:t xml:space="preserve">, </w:t>
      </w:r>
      <w:proofErr w:type="gramStart"/>
      <w:r w:rsidRPr="00C143BA">
        <w:rPr>
          <w:rFonts w:ascii="Arial" w:eastAsia="SimSun" w:hAnsi="Arial" w:cs="Arial"/>
          <w:lang w:eastAsia="zh-CN"/>
        </w:rPr>
        <w:t>agent</w:t>
      </w:r>
      <w:proofErr w:type="gramEnd"/>
      <w:r w:rsidRPr="00C143BA">
        <w:rPr>
          <w:rFonts w:ascii="Arial" w:eastAsia="SimSun" w:hAnsi="Arial" w:cs="Arial"/>
          <w:lang w:eastAsia="zh-CN"/>
        </w:rPr>
        <w:t xml:space="preserve"> or representative of </w:t>
      </w:r>
      <w:r>
        <w:rPr>
          <w:rFonts w:ascii="Arial" w:eastAsia="SimSun" w:hAnsi="Arial" w:cs="Arial"/>
          <w:lang w:eastAsia="zh-CN"/>
        </w:rPr>
        <w:t>[COMPANY]</w:t>
      </w:r>
      <w:r w:rsidRPr="00C143BA">
        <w:rPr>
          <w:rFonts w:ascii="Arial" w:eastAsia="SimSun" w:hAnsi="Arial" w:cs="Arial"/>
          <w:lang w:eastAsia="zh-CN"/>
        </w:rPr>
        <w:t xml:space="preserve"> if the recipient has a job-related need to know the information.</w:t>
      </w:r>
    </w:p>
    <w:p w14:paraId="7742EF2C" w14:textId="77777777" w:rsidR="0028088C" w:rsidRPr="00C143BA" w:rsidRDefault="0028088C" w:rsidP="0028088C">
      <w:pPr>
        <w:spacing w:after="0" w:line="240" w:lineRule="auto"/>
        <w:jc w:val="both"/>
        <w:rPr>
          <w:rFonts w:ascii="Arial" w:eastAsia="SimSun" w:hAnsi="Arial" w:cs="Arial"/>
          <w:lang w:eastAsia="zh-CN"/>
        </w:rPr>
      </w:pPr>
    </w:p>
    <w:p w14:paraId="5DDE6424" w14:textId="020FAF3E" w:rsidR="0028088C" w:rsidRDefault="0028088C" w:rsidP="0028088C">
      <w:pPr>
        <w:spacing w:after="0" w:line="240" w:lineRule="auto"/>
        <w:jc w:val="both"/>
        <w:rPr>
          <w:rFonts w:ascii="Arial" w:eastAsia="SimSun" w:hAnsi="Arial" w:cs="Arial"/>
          <w:lang w:eastAsia="zh-CN"/>
        </w:rPr>
      </w:pPr>
      <w:r w:rsidRPr="00C143BA">
        <w:rPr>
          <w:rFonts w:ascii="Arial" w:eastAsia="SimSun" w:hAnsi="Arial" w:cs="Arial"/>
          <w:lang w:eastAsia="zh-CN"/>
        </w:rPr>
        <w:t xml:space="preserve">You may only </w:t>
      </w:r>
      <w:r>
        <w:rPr>
          <w:rFonts w:ascii="Arial" w:eastAsia="SimSun" w:hAnsi="Arial" w:cs="Arial"/>
          <w:lang w:eastAsia="zh-CN"/>
        </w:rPr>
        <w:t>disclose</w:t>
      </w:r>
      <w:r w:rsidRPr="00C143BA">
        <w:rPr>
          <w:rFonts w:ascii="Arial" w:eastAsia="SimSun" w:hAnsi="Arial" w:cs="Arial"/>
          <w:lang w:eastAsia="zh-CN"/>
        </w:rPr>
        <w:t xml:space="preserve"> the </w:t>
      </w:r>
      <w:r>
        <w:rPr>
          <w:rFonts w:ascii="Arial" w:eastAsia="SimSun" w:hAnsi="Arial" w:cs="Arial"/>
          <w:lang w:eastAsia="zh-CN"/>
        </w:rPr>
        <w:t>p</w:t>
      </w:r>
      <w:r w:rsidRPr="00C143BA">
        <w:rPr>
          <w:rFonts w:ascii="Arial" w:eastAsia="SimSun" w:hAnsi="Arial" w:cs="Arial"/>
          <w:lang w:eastAsia="zh-CN"/>
        </w:rPr>
        <w:t xml:space="preserve">ersonal </w:t>
      </w:r>
      <w:r>
        <w:rPr>
          <w:rFonts w:ascii="Arial" w:eastAsia="SimSun" w:hAnsi="Arial" w:cs="Arial"/>
          <w:lang w:eastAsia="zh-CN"/>
        </w:rPr>
        <w:t>d</w:t>
      </w:r>
      <w:r w:rsidRPr="00C143BA">
        <w:rPr>
          <w:rFonts w:ascii="Arial" w:eastAsia="SimSun" w:hAnsi="Arial" w:cs="Arial"/>
          <w:lang w:eastAsia="zh-CN"/>
        </w:rPr>
        <w:t xml:space="preserve">ata we hold </w:t>
      </w:r>
      <w:r>
        <w:rPr>
          <w:rFonts w:ascii="Arial" w:eastAsia="SimSun" w:hAnsi="Arial" w:cs="Arial"/>
          <w:lang w:eastAsia="zh-CN"/>
        </w:rPr>
        <w:t>to</w:t>
      </w:r>
      <w:r w:rsidRPr="00C143BA">
        <w:rPr>
          <w:rFonts w:ascii="Arial" w:eastAsia="SimSun" w:hAnsi="Arial" w:cs="Arial"/>
          <w:lang w:eastAsia="zh-CN"/>
        </w:rPr>
        <w:t xml:space="preserve"> </w:t>
      </w:r>
      <w:r w:rsidR="00A62B50">
        <w:rPr>
          <w:rFonts w:ascii="Arial" w:eastAsia="SimSun" w:hAnsi="Arial" w:cs="Arial"/>
          <w:lang w:eastAsia="zh-CN"/>
        </w:rPr>
        <w:t xml:space="preserve">service providers or other </w:t>
      </w:r>
      <w:r w:rsidRPr="00C143BA">
        <w:rPr>
          <w:rFonts w:ascii="Arial" w:eastAsia="SimSun" w:hAnsi="Arial" w:cs="Arial"/>
          <w:lang w:eastAsia="zh-CN"/>
        </w:rPr>
        <w:t>third parties</w:t>
      </w:r>
      <w:r w:rsidR="00CC1821">
        <w:rPr>
          <w:rFonts w:ascii="Arial" w:eastAsia="SimSun" w:hAnsi="Arial" w:cs="Arial"/>
          <w:lang w:eastAsia="zh-CN"/>
        </w:rPr>
        <w:t xml:space="preserve"> (including group entities)</w:t>
      </w:r>
      <w:r w:rsidRPr="00C143BA">
        <w:rPr>
          <w:rFonts w:ascii="Arial" w:eastAsia="SimSun" w:hAnsi="Arial" w:cs="Arial"/>
          <w:lang w:eastAsia="zh-CN"/>
        </w:rPr>
        <w:t xml:space="preserve"> </w:t>
      </w:r>
      <w:r w:rsidR="002D610B">
        <w:rPr>
          <w:rFonts w:ascii="Arial" w:eastAsia="SimSun" w:hAnsi="Arial" w:cs="Arial"/>
          <w:lang w:eastAsia="zh-CN"/>
        </w:rPr>
        <w:t>where</w:t>
      </w:r>
      <w:r>
        <w:rPr>
          <w:rFonts w:ascii="Arial" w:eastAsia="SimSun" w:hAnsi="Arial" w:cs="Arial"/>
          <w:lang w:eastAsia="zh-CN"/>
        </w:rPr>
        <w:t>:</w:t>
      </w:r>
    </w:p>
    <w:p w14:paraId="7924EDB5" w14:textId="77777777" w:rsidR="002D6665" w:rsidRDefault="002D6665" w:rsidP="0028088C">
      <w:pPr>
        <w:spacing w:after="0" w:line="240" w:lineRule="auto"/>
        <w:jc w:val="both"/>
        <w:rPr>
          <w:rFonts w:ascii="Arial" w:eastAsia="SimSun" w:hAnsi="Arial" w:cs="Arial"/>
          <w:lang w:eastAsia="zh-CN"/>
        </w:rPr>
      </w:pPr>
    </w:p>
    <w:p w14:paraId="37B4AE57" w14:textId="3DF0B030" w:rsidR="0028088C" w:rsidRDefault="0028088C" w:rsidP="0028088C">
      <w:pPr>
        <w:pStyle w:val="ListParagraph"/>
        <w:numPr>
          <w:ilvl w:val="0"/>
          <w:numId w:val="17"/>
        </w:numPr>
        <w:spacing w:after="0" w:line="240" w:lineRule="auto"/>
        <w:jc w:val="both"/>
        <w:rPr>
          <w:rFonts w:ascii="Arial" w:eastAsia="SimSun" w:hAnsi="Arial" w:cs="Arial"/>
          <w:lang w:eastAsia="zh-CN"/>
        </w:rPr>
      </w:pPr>
      <w:r w:rsidRPr="00BD6080">
        <w:rPr>
          <w:rFonts w:ascii="Arial" w:eastAsia="SimSun" w:hAnsi="Arial" w:cs="Arial"/>
          <w:lang w:eastAsia="zh-CN"/>
        </w:rPr>
        <w:t xml:space="preserve">there is </w:t>
      </w:r>
      <w:r w:rsidR="00A62B50">
        <w:rPr>
          <w:rFonts w:ascii="Arial" w:eastAsia="SimSun" w:hAnsi="Arial" w:cs="Arial"/>
          <w:lang w:eastAsia="zh-CN"/>
        </w:rPr>
        <w:t xml:space="preserve">a legitimate purpose and </w:t>
      </w:r>
      <w:r w:rsidRPr="00BD6080">
        <w:rPr>
          <w:rFonts w:ascii="Arial" w:eastAsia="SimSun" w:hAnsi="Arial" w:cs="Arial"/>
          <w:lang w:eastAsia="zh-CN"/>
        </w:rPr>
        <w:t xml:space="preserve">an appropriate </w:t>
      </w:r>
      <w:r>
        <w:rPr>
          <w:rFonts w:ascii="Arial" w:eastAsia="SimSun" w:hAnsi="Arial" w:cs="Arial"/>
          <w:lang w:eastAsia="zh-CN"/>
        </w:rPr>
        <w:t>legal ground</w:t>
      </w:r>
      <w:r w:rsidRPr="00BD6080">
        <w:rPr>
          <w:rFonts w:ascii="Arial" w:eastAsia="SimSun" w:hAnsi="Arial" w:cs="Arial"/>
          <w:lang w:eastAsia="zh-CN"/>
        </w:rPr>
        <w:t xml:space="preserve"> for doing so </w:t>
      </w:r>
      <w:r>
        <w:rPr>
          <w:rFonts w:ascii="Arial" w:eastAsia="SimSun" w:hAnsi="Arial" w:cs="Arial"/>
          <w:lang w:eastAsia="zh-CN"/>
        </w:rPr>
        <w:t>(</w:t>
      </w:r>
      <w:proofErr w:type="gramStart"/>
      <w:r>
        <w:rPr>
          <w:rFonts w:ascii="Arial" w:eastAsia="SimSun" w:hAnsi="Arial" w:cs="Arial"/>
          <w:lang w:eastAsia="zh-CN"/>
        </w:rPr>
        <w:t>e.g.</w:t>
      </w:r>
      <w:proofErr w:type="gramEnd"/>
      <w:r>
        <w:rPr>
          <w:rFonts w:ascii="Arial" w:eastAsia="SimSun" w:hAnsi="Arial" w:cs="Arial"/>
          <w:lang w:eastAsia="zh-CN"/>
        </w:rPr>
        <w:t xml:space="preserve"> </w:t>
      </w:r>
      <w:r w:rsidRPr="00BD6080">
        <w:rPr>
          <w:rFonts w:ascii="Arial" w:eastAsia="SimSun" w:hAnsi="Arial" w:cs="Arial"/>
          <w:lang w:eastAsia="zh-CN"/>
        </w:rPr>
        <w:t xml:space="preserve">it is necessary for them to process the personal data in order to provide </w:t>
      </w:r>
      <w:r>
        <w:rPr>
          <w:rFonts w:ascii="Arial" w:eastAsia="SimSun" w:hAnsi="Arial" w:cs="Arial"/>
          <w:lang w:eastAsia="zh-CN"/>
        </w:rPr>
        <w:t>a</w:t>
      </w:r>
      <w:r w:rsidRPr="00BD6080">
        <w:rPr>
          <w:rFonts w:ascii="Arial" w:eastAsia="SimSun" w:hAnsi="Arial" w:cs="Arial"/>
          <w:lang w:eastAsia="zh-CN"/>
        </w:rPr>
        <w:t xml:space="preserve"> service to us </w:t>
      </w:r>
      <w:r>
        <w:rPr>
          <w:rFonts w:ascii="Arial" w:eastAsia="SimSun" w:hAnsi="Arial" w:cs="Arial"/>
          <w:lang w:eastAsia="zh-CN"/>
        </w:rPr>
        <w:t>such as</w:t>
      </w:r>
      <w:r w:rsidR="00652ABB">
        <w:rPr>
          <w:rFonts w:ascii="Arial" w:eastAsia="SimSun" w:hAnsi="Arial" w:cs="Arial"/>
          <w:lang w:eastAsia="zh-CN"/>
        </w:rPr>
        <w:t xml:space="preserve"> a technology service or</w:t>
      </w:r>
      <w:r>
        <w:rPr>
          <w:rFonts w:ascii="Arial" w:eastAsia="SimSun" w:hAnsi="Arial" w:cs="Arial"/>
          <w:lang w:eastAsia="zh-CN"/>
        </w:rPr>
        <w:t xml:space="preserve"> payroll</w:t>
      </w:r>
      <w:r w:rsidR="00A62B50">
        <w:rPr>
          <w:rFonts w:ascii="Arial" w:eastAsia="SimSun" w:hAnsi="Arial" w:cs="Arial"/>
          <w:lang w:eastAsia="zh-CN"/>
        </w:rPr>
        <w:t>, or if we are legally obliged to do so</w:t>
      </w:r>
      <w:r w:rsidRPr="00BD6080">
        <w:rPr>
          <w:rFonts w:ascii="Arial" w:eastAsia="SimSun" w:hAnsi="Arial" w:cs="Arial"/>
          <w:lang w:eastAsia="zh-CN"/>
        </w:rPr>
        <w:t xml:space="preserve">); </w:t>
      </w:r>
    </w:p>
    <w:p w14:paraId="299123B6" w14:textId="77777777" w:rsidR="0028088C" w:rsidRDefault="0028088C" w:rsidP="0028088C">
      <w:pPr>
        <w:pStyle w:val="ListParagraph"/>
        <w:numPr>
          <w:ilvl w:val="0"/>
          <w:numId w:val="17"/>
        </w:numPr>
        <w:spacing w:after="0" w:line="240" w:lineRule="auto"/>
        <w:jc w:val="both"/>
        <w:rPr>
          <w:rFonts w:ascii="Arial" w:eastAsia="SimSun" w:hAnsi="Arial" w:cs="Arial"/>
          <w:lang w:eastAsia="zh-CN"/>
        </w:rPr>
      </w:pPr>
      <w:r>
        <w:rPr>
          <w:rFonts w:ascii="Arial" w:eastAsia="SimSun" w:hAnsi="Arial" w:cs="Arial"/>
          <w:lang w:eastAsia="zh-CN"/>
        </w:rPr>
        <w:t>the individuals whose personal data is being shared have been properly informed (</w:t>
      </w:r>
      <w:proofErr w:type="gramStart"/>
      <w:r>
        <w:rPr>
          <w:rFonts w:ascii="Arial" w:eastAsia="SimSun" w:hAnsi="Arial" w:cs="Arial"/>
          <w:lang w:eastAsia="zh-CN"/>
        </w:rPr>
        <w:t>e.g.</w:t>
      </w:r>
      <w:proofErr w:type="gramEnd"/>
      <w:r>
        <w:rPr>
          <w:rFonts w:ascii="Arial" w:eastAsia="SimSun" w:hAnsi="Arial" w:cs="Arial"/>
          <w:lang w:eastAsia="zh-CN"/>
        </w:rPr>
        <w:t xml:space="preserve"> in an appropriate privacy notice)</w:t>
      </w:r>
      <w:r w:rsidRPr="00BD6080">
        <w:rPr>
          <w:rFonts w:ascii="Arial" w:eastAsia="SimSun" w:hAnsi="Arial" w:cs="Arial"/>
          <w:lang w:eastAsia="zh-CN"/>
        </w:rPr>
        <w:t>;</w:t>
      </w:r>
    </w:p>
    <w:p w14:paraId="4013CA5E" w14:textId="35C3E25B" w:rsidR="0028088C" w:rsidRDefault="003313F7" w:rsidP="0028088C">
      <w:pPr>
        <w:pStyle w:val="ListParagraph"/>
        <w:numPr>
          <w:ilvl w:val="0"/>
          <w:numId w:val="17"/>
        </w:numPr>
        <w:spacing w:after="0" w:line="240" w:lineRule="auto"/>
        <w:jc w:val="both"/>
        <w:rPr>
          <w:rFonts w:ascii="Arial" w:eastAsia="SimSun" w:hAnsi="Arial" w:cs="Arial"/>
          <w:lang w:eastAsia="zh-CN"/>
        </w:rPr>
      </w:pPr>
      <w:r>
        <w:rPr>
          <w:rFonts w:ascii="Arial" w:eastAsia="SimSun" w:hAnsi="Arial" w:cs="Arial"/>
          <w:lang w:eastAsia="zh-CN"/>
        </w:rPr>
        <w:t xml:space="preserve">[COMPANY] has checked that </w:t>
      </w:r>
      <w:r w:rsidR="0028088C" w:rsidRPr="00BD6080">
        <w:rPr>
          <w:rFonts w:ascii="Arial" w:eastAsia="SimSun" w:hAnsi="Arial" w:cs="Arial"/>
          <w:lang w:eastAsia="zh-CN"/>
        </w:rPr>
        <w:t xml:space="preserve">adequate security </w:t>
      </w:r>
      <w:r>
        <w:rPr>
          <w:rFonts w:ascii="Arial" w:eastAsia="SimSun" w:hAnsi="Arial" w:cs="Arial"/>
          <w:lang w:eastAsia="zh-CN"/>
        </w:rPr>
        <w:t xml:space="preserve">and data protection </w:t>
      </w:r>
      <w:r w:rsidR="0028088C" w:rsidRPr="00BD6080">
        <w:rPr>
          <w:rFonts w:ascii="Arial" w:eastAsia="SimSun" w:hAnsi="Arial" w:cs="Arial"/>
          <w:lang w:eastAsia="zh-CN"/>
        </w:rPr>
        <w:t xml:space="preserve">measures </w:t>
      </w:r>
      <w:r>
        <w:rPr>
          <w:rFonts w:ascii="Arial" w:eastAsia="SimSun" w:hAnsi="Arial" w:cs="Arial"/>
          <w:lang w:eastAsia="zh-CN"/>
        </w:rPr>
        <w:t xml:space="preserve">are </w:t>
      </w:r>
      <w:r w:rsidR="0028088C" w:rsidRPr="00BD6080">
        <w:rPr>
          <w:rFonts w:ascii="Arial" w:eastAsia="SimSun" w:hAnsi="Arial" w:cs="Arial"/>
          <w:lang w:eastAsia="zh-CN"/>
        </w:rPr>
        <w:t>in place</w:t>
      </w:r>
      <w:r w:rsidR="0028088C">
        <w:rPr>
          <w:rFonts w:ascii="Arial" w:eastAsia="SimSun" w:hAnsi="Arial" w:cs="Arial"/>
          <w:lang w:eastAsia="zh-CN"/>
        </w:rPr>
        <w:t xml:space="preserve"> to protect the personal data </w:t>
      </w:r>
      <w:proofErr w:type="gramStart"/>
      <w:r w:rsidR="0028088C">
        <w:rPr>
          <w:rFonts w:ascii="Arial" w:eastAsia="SimSun" w:hAnsi="Arial" w:cs="Arial"/>
          <w:lang w:eastAsia="zh-CN"/>
        </w:rPr>
        <w:t>concerned</w:t>
      </w:r>
      <w:r w:rsidR="0028088C" w:rsidRPr="00BD6080">
        <w:rPr>
          <w:rFonts w:ascii="Arial" w:eastAsia="SimSun" w:hAnsi="Arial" w:cs="Arial"/>
          <w:lang w:eastAsia="zh-CN"/>
        </w:rPr>
        <w:t>;</w:t>
      </w:r>
      <w:proofErr w:type="gramEnd"/>
    </w:p>
    <w:p w14:paraId="52475C67" w14:textId="18C049D0" w:rsidR="0028088C" w:rsidRDefault="0028088C" w:rsidP="0028088C">
      <w:pPr>
        <w:pStyle w:val="ListParagraph"/>
        <w:numPr>
          <w:ilvl w:val="0"/>
          <w:numId w:val="17"/>
        </w:numPr>
        <w:spacing w:after="0" w:line="240" w:lineRule="auto"/>
        <w:jc w:val="both"/>
        <w:rPr>
          <w:rFonts w:ascii="Arial" w:eastAsia="SimSun" w:hAnsi="Arial" w:cs="Arial"/>
          <w:lang w:eastAsia="zh-CN"/>
        </w:rPr>
      </w:pPr>
      <w:r>
        <w:rPr>
          <w:rFonts w:ascii="Arial" w:eastAsia="SimSun" w:hAnsi="Arial" w:cs="Arial"/>
          <w:lang w:eastAsia="zh-CN"/>
        </w:rPr>
        <w:t xml:space="preserve">the </w:t>
      </w:r>
      <w:r w:rsidR="003313F7">
        <w:rPr>
          <w:rFonts w:ascii="Arial" w:eastAsia="SimSun" w:hAnsi="Arial" w:cs="Arial"/>
          <w:lang w:eastAsia="zh-CN"/>
        </w:rPr>
        <w:t>service provider or</w:t>
      </w:r>
      <w:r w:rsidR="00CB79E6">
        <w:rPr>
          <w:rFonts w:ascii="Arial" w:eastAsia="SimSun" w:hAnsi="Arial" w:cs="Arial"/>
          <w:lang w:eastAsia="zh-CN"/>
        </w:rPr>
        <w:t xml:space="preserve"> other</w:t>
      </w:r>
      <w:r w:rsidR="003313F7">
        <w:rPr>
          <w:rFonts w:ascii="Arial" w:eastAsia="SimSun" w:hAnsi="Arial" w:cs="Arial"/>
          <w:lang w:eastAsia="zh-CN"/>
        </w:rPr>
        <w:t xml:space="preserve"> </w:t>
      </w:r>
      <w:r>
        <w:rPr>
          <w:rFonts w:ascii="Arial" w:eastAsia="SimSun" w:hAnsi="Arial" w:cs="Arial"/>
          <w:lang w:eastAsia="zh-CN"/>
        </w:rPr>
        <w:t>third party has signed up to a</w:t>
      </w:r>
      <w:r w:rsidRPr="00BD6080">
        <w:rPr>
          <w:rFonts w:ascii="Arial" w:eastAsia="SimSun" w:hAnsi="Arial" w:cs="Arial"/>
          <w:lang w:eastAsia="zh-CN"/>
        </w:rPr>
        <w:t xml:space="preserve"> written </w:t>
      </w:r>
      <w:r w:rsidR="00652ABB">
        <w:rPr>
          <w:rFonts w:ascii="Arial" w:eastAsia="SimSun" w:hAnsi="Arial" w:cs="Arial"/>
          <w:lang w:eastAsia="zh-CN"/>
        </w:rPr>
        <w:t>data sharing or data processing agreement</w:t>
      </w:r>
      <w:r w:rsidR="00652ABB" w:rsidRPr="00BD6080">
        <w:rPr>
          <w:rFonts w:ascii="Arial" w:eastAsia="SimSun" w:hAnsi="Arial" w:cs="Arial"/>
          <w:lang w:eastAsia="zh-CN"/>
        </w:rPr>
        <w:t xml:space="preserve"> </w:t>
      </w:r>
      <w:r w:rsidRPr="00BD6080">
        <w:rPr>
          <w:rFonts w:ascii="Arial" w:eastAsia="SimSun" w:hAnsi="Arial" w:cs="Arial"/>
          <w:lang w:eastAsia="zh-CN"/>
        </w:rPr>
        <w:t xml:space="preserve">that contains </w:t>
      </w:r>
      <w:r>
        <w:rPr>
          <w:rFonts w:ascii="Arial" w:eastAsia="SimSun" w:hAnsi="Arial" w:cs="Arial"/>
          <w:lang w:eastAsia="zh-CN"/>
        </w:rPr>
        <w:t>the provisions required by data protection law</w:t>
      </w:r>
      <w:r w:rsidR="003313F7">
        <w:rPr>
          <w:rFonts w:ascii="Arial" w:eastAsia="SimSun" w:hAnsi="Arial" w:cs="Arial"/>
          <w:lang w:eastAsia="zh-CN"/>
        </w:rPr>
        <w:t xml:space="preserve"> (unless the [</w:t>
      </w:r>
      <w:r w:rsidR="003313F7">
        <w:rPr>
          <w:rFonts w:ascii="Arial" w:eastAsia="SimSun" w:hAnsi="Arial" w:cs="Arial"/>
          <w:iCs/>
          <w:lang w:eastAsia="zh-CN"/>
        </w:rPr>
        <w:t xml:space="preserve">Data Protection Lead/Data Protection Officer/Data Protection Team] </w:t>
      </w:r>
      <w:r w:rsidR="003313F7">
        <w:rPr>
          <w:rFonts w:ascii="Arial" w:eastAsia="SimSun" w:hAnsi="Arial" w:cs="Arial"/>
          <w:lang w:eastAsia="zh-CN"/>
        </w:rPr>
        <w:t>has determined that this is not required in context)</w:t>
      </w:r>
      <w:r>
        <w:rPr>
          <w:rFonts w:ascii="Arial" w:eastAsia="SimSun" w:hAnsi="Arial" w:cs="Arial"/>
          <w:lang w:eastAsia="zh-CN"/>
        </w:rPr>
        <w:t>; and</w:t>
      </w:r>
    </w:p>
    <w:p w14:paraId="16B0B69C" w14:textId="23DC6DC8" w:rsidR="0028088C" w:rsidRPr="00472ECA" w:rsidRDefault="0028088C" w:rsidP="0028088C">
      <w:pPr>
        <w:pStyle w:val="ListParagraph"/>
        <w:numPr>
          <w:ilvl w:val="0"/>
          <w:numId w:val="17"/>
        </w:numPr>
        <w:spacing w:after="0" w:line="240" w:lineRule="auto"/>
        <w:jc w:val="both"/>
        <w:rPr>
          <w:rFonts w:ascii="Arial" w:eastAsia="SimSun" w:hAnsi="Arial" w:cs="Arial"/>
          <w:lang w:eastAsia="zh-CN"/>
        </w:rPr>
      </w:pPr>
      <w:r w:rsidRPr="00BD6080">
        <w:rPr>
          <w:rFonts w:ascii="Arial" w:eastAsia="SimSun" w:hAnsi="Arial" w:cs="Arial"/>
          <w:lang w:eastAsia="zh-CN"/>
        </w:rPr>
        <w:lastRenderedPageBreak/>
        <w:t xml:space="preserve">the </w:t>
      </w:r>
      <w:r w:rsidR="00652ABB">
        <w:rPr>
          <w:rFonts w:ascii="Arial" w:eastAsia="SimSun" w:hAnsi="Arial" w:cs="Arial"/>
          <w:lang w:eastAsia="zh-CN"/>
        </w:rPr>
        <w:t>data sharing</w:t>
      </w:r>
      <w:r w:rsidR="00652ABB" w:rsidRPr="00BD6080">
        <w:rPr>
          <w:rFonts w:ascii="Arial" w:eastAsia="SimSun" w:hAnsi="Arial" w:cs="Arial"/>
          <w:lang w:eastAsia="zh-CN"/>
        </w:rPr>
        <w:t xml:space="preserve"> </w:t>
      </w:r>
      <w:r w:rsidRPr="00BD6080">
        <w:rPr>
          <w:rFonts w:ascii="Arial" w:eastAsia="SimSun" w:hAnsi="Arial" w:cs="Arial"/>
          <w:lang w:eastAsia="zh-CN"/>
        </w:rPr>
        <w:t xml:space="preserve">complies with any </w:t>
      </w:r>
      <w:r>
        <w:rPr>
          <w:rFonts w:ascii="Arial" w:eastAsia="SimSun" w:hAnsi="Arial" w:cs="Arial"/>
          <w:lang w:eastAsia="zh-CN"/>
        </w:rPr>
        <w:t>overseas</w:t>
      </w:r>
      <w:r w:rsidRPr="00BD6080">
        <w:rPr>
          <w:rFonts w:ascii="Arial" w:eastAsia="SimSun" w:hAnsi="Arial" w:cs="Arial"/>
          <w:lang w:eastAsia="zh-CN"/>
        </w:rPr>
        <w:t xml:space="preserve"> transfer restrictions</w:t>
      </w:r>
      <w:r>
        <w:rPr>
          <w:rFonts w:ascii="Arial" w:eastAsia="SimSun" w:hAnsi="Arial" w:cs="Arial"/>
          <w:lang w:eastAsia="zh-CN"/>
        </w:rPr>
        <w:t>, if applicable</w:t>
      </w:r>
      <w:r w:rsidR="004C6640">
        <w:rPr>
          <w:rFonts w:ascii="Arial" w:eastAsia="SimSun" w:hAnsi="Arial" w:cs="Arial"/>
          <w:lang w:eastAsia="zh-CN"/>
        </w:rPr>
        <w:t xml:space="preserve"> (see section 9 below)</w:t>
      </w:r>
      <w:r>
        <w:rPr>
          <w:rFonts w:ascii="Arial" w:eastAsia="SimSun" w:hAnsi="Arial" w:cs="Arial"/>
          <w:lang w:eastAsia="zh-CN"/>
        </w:rPr>
        <w:t>.</w:t>
      </w:r>
    </w:p>
    <w:p w14:paraId="145A3453" w14:textId="77777777" w:rsidR="0028088C" w:rsidRDefault="0028088C" w:rsidP="0028088C">
      <w:pPr>
        <w:spacing w:after="0" w:line="240" w:lineRule="auto"/>
        <w:jc w:val="both"/>
        <w:rPr>
          <w:rFonts w:ascii="Arial" w:eastAsia="SimSun" w:hAnsi="Arial" w:cs="Arial"/>
          <w:lang w:eastAsia="zh-CN"/>
        </w:rPr>
      </w:pPr>
    </w:p>
    <w:p w14:paraId="639609B9" w14:textId="5A6C547E" w:rsidR="0028088C" w:rsidRDefault="0028088C" w:rsidP="0028088C">
      <w:pPr>
        <w:spacing w:after="0" w:line="240" w:lineRule="auto"/>
        <w:jc w:val="both"/>
        <w:rPr>
          <w:rFonts w:ascii="Arial" w:eastAsia="SimSun" w:hAnsi="Arial" w:cs="Arial"/>
          <w:lang w:eastAsia="zh-CN"/>
        </w:rPr>
      </w:pPr>
      <w:r>
        <w:rPr>
          <w:rFonts w:ascii="Arial" w:eastAsia="SimSun" w:hAnsi="Arial" w:cs="Arial"/>
          <w:lang w:eastAsia="zh-CN"/>
        </w:rPr>
        <w:t>Routine disclosures of personal data to established recipients (</w:t>
      </w:r>
      <w:proofErr w:type="gramStart"/>
      <w:r>
        <w:rPr>
          <w:rFonts w:ascii="Arial" w:eastAsia="SimSun" w:hAnsi="Arial" w:cs="Arial"/>
          <w:lang w:eastAsia="zh-CN"/>
        </w:rPr>
        <w:t>e.g.</w:t>
      </w:r>
      <w:proofErr w:type="gramEnd"/>
      <w:r>
        <w:rPr>
          <w:rFonts w:ascii="Arial" w:eastAsia="SimSun" w:hAnsi="Arial" w:cs="Arial"/>
          <w:lang w:eastAsia="zh-CN"/>
        </w:rPr>
        <w:t xml:space="preserve"> </w:t>
      </w:r>
      <w:r w:rsidR="00652ABB">
        <w:rPr>
          <w:rFonts w:ascii="Arial" w:eastAsia="SimSun" w:hAnsi="Arial" w:cs="Arial"/>
          <w:lang w:eastAsia="zh-CN"/>
        </w:rPr>
        <w:t xml:space="preserve">standard technology or </w:t>
      </w:r>
      <w:r>
        <w:rPr>
          <w:rFonts w:ascii="Arial" w:eastAsia="SimSun" w:hAnsi="Arial" w:cs="Arial"/>
          <w:lang w:eastAsia="zh-CN"/>
        </w:rPr>
        <w:t>payroll providers</w:t>
      </w:r>
      <w:r w:rsidR="00222678">
        <w:rPr>
          <w:rFonts w:ascii="Arial" w:eastAsia="SimSun" w:hAnsi="Arial" w:cs="Arial"/>
          <w:lang w:eastAsia="zh-CN"/>
        </w:rPr>
        <w:t xml:space="preserve"> or group entities</w:t>
      </w:r>
      <w:r>
        <w:rPr>
          <w:rFonts w:ascii="Arial" w:eastAsia="SimSun" w:hAnsi="Arial" w:cs="Arial"/>
          <w:lang w:eastAsia="zh-CN"/>
        </w:rPr>
        <w:t xml:space="preserve">) which form a normal and regular part of your role and job duties will ordinarily satisfy the above requirements. You should always ensure you comply with any particular [COMPANY] instructions you are given. However, if you are in any doubt as to whether you can share </w:t>
      </w:r>
      <w:proofErr w:type="gramStart"/>
      <w:r w:rsidR="00652ABB">
        <w:rPr>
          <w:rFonts w:ascii="Arial" w:eastAsia="SimSun" w:hAnsi="Arial" w:cs="Arial"/>
          <w:lang w:eastAsia="zh-CN"/>
        </w:rPr>
        <w:t xml:space="preserve">particular </w:t>
      </w:r>
      <w:r>
        <w:rPr>
          <w:rFonts w:ascii="Arial" w:eastAsia="SimSun" w:hAnsi="Arial" w:cs="Arial"/>
          <w:lang w:eastAsia="zh-CN"/>
        </w:rPr>
        <w:t>personal</w:t>
      </w:r>
      <w:proofErr w:type="gramEnd"/>
      <w:r>
        <w:rPr>
          <w:rFonts w:ascii="Arial" w:eastAsia="SimSun" w:hAnsi="Arial" w:cs="Arial"/>
          <w:lang w:eastAsia="zh-CN"/>
        </w:rPr>
        <w:t xml:space="preserve"> data with </w:t>
      </w:r>
      <w:r w:rsidR="00652ABB">
        <w:rPr>
          <w:rFonts w:ascii="Arial" w:eastAsia="SimSun" w:hAnsi="Arial" w:cs="Arial"/>
          <w:lang w:eastAsia="zh-CN"/>
        </w:rPr>
        <w:t>any established recipient</w:t>
      </w:r>
      <w:r>
        <w:rPr>
          <w:rFonts w:ascii="Arial" w:eastAsia="SimSun" w:hAnsi="Arial" w:cs="Arial"/>
          <w:lang w:eastAsia="zh-CN"/>
        </w:rPr>
        <w:t>, first contact the [Data Protection Lead</w:t>
      </w:r>
      <w:r>
        <w:rPr>
          <w:rFonts w:ascii="Arial" w:eastAsia="SimSun" w:hAnsi="Arial" w:cs="Arial"/>
          <w:iCs/>
          <w:lang w:eastAsia="zh-CN"/>
        </w:rPr>
        <w:t>/Data Protection Officer/Data Protection Team</w:t>
      </w:r>
      <w:r>
        <w:rPr>
          <w:rFonts w:ascii="Arial" w:eastAsia="SimSun" w:hAnsi="Arial" w:cs="Arial"/>
          <w:lang w:eastAsia="zh-CN"/>
        </w:rPr>
        <w:t>].</w:t>
      </w:r>
    </w:p>
    <w:p w14:paraId="290C0FDF" w14:textId="4EC9A5B8" w:rsidR="00365EEF" w:rsidRDefault="00365EEF" w:rsidP="0028088C">
      <w:pPr>
        <w:spacing w:after="0" w:line="240" w:lineRule="auto"/>
        <w:jc w:val="both"/>
        <w:rPr>
          <w:rFonts w:ascii="Arial" w:eastAsia="SimSun" w:hAnsi="Arial" w:cs="Arial"/>
          <w:lang w:eastAsia="zh-CN"/>
        </w:rPr>
      </w:pPr>
    </w:p>
    <w:p w14:paraId="28E7572A" w14:textId="3F18CD7F" w:rsidR="00365EEF" w:rsidRDefault="00365EEF" w:rsidP="0028088C">
      <w:pPr>
        <w:spacing w:after="0" w:line="240" w:lineRule="auto"/>
        <w:jc w:val="both"/>
        <w:rPr>
          <w:rFonts w:ascii="Arial" w:eastAsia="SimSun" w:hAnsi="Arial" w:cs="Arial"/>
          <w:lang w:eastAsia="zh-CN"/>
        </w:rPr>
      </w:pPr>
      <w:r w:rsidRPr="00365EEF">
        <w:rPr>
          <w:rFonts w:ascii="Arial" w:eastAsia="SimSun" w:hAnsi="Arial" w:cs="Arial"/>
          <w:lang w:eastAsia="zh-CN"/>
        </w:rPr>
        <w:t xml:space="preserve">You should not share data with any new external party, nor appoint new technology or service providers (including using new technology to process data) without prior approval of and consultation with the </w:t>
      </w:r>
      <w:r>
        <w:rPr>
          <w:rFonts w:ascii="Arial" w:eastAsia="SimSun" w:hAnsi="Arial" w:cs="Arial"/>
          <w:lang w:eastAsia="zh-CN"/>
        </w:rPr>
        <w:t>[Data Protection Lead</w:t>
      </w:r>
      <w:r>
        <w:rPr>
          <w:rFonts w:ascii="Arial" w:eastAsia="SimSun" w:hAnsi="Arial" w:cs="Arial"/>
          <w:iCs/>
          <w:lang w:eastAsia="zh-CN"/>
        </w:rPr>
        <w:t>/Data Protection Officer/Data Protection Team</w:t>
      </w:r>
      <w:r>
        <w:rPr>
          <w:rFonts w:ascii="Arial" w:eastAsia="SimSun" w:hAnsi="Arial" w:cs="Arial"/>
          <w:lang w:eastAsia="zh-CN"/>
        </w:rPr>
        <w:t>]</w:t>
      </w:r>
      <w:r w:rsidRPr="00365EEF">
        <w:rPr>
          <w:rFonts w:ascii="Arial" w:eastAsia="SimSun" w:hAnsi="Arial" w:cs="Arial"/>
          <w:lang w:eastAsia="zh-CN"/>
        </w:rPr>
        <w:t xml:space="preserve">, who will assist </w:t>
      </w:r>
      <w:r>
        <w:rPr>
          <w:rFonts w:ascii="Arial" w:eastAsia="SimSun" w:hAnsi="Arial" w:cs="Arial"/>
          <w:lang w:eastAsia="zh-CN"/>
        </w:rPr>
        <w:t xml:space="preserve">you </w:t>
      </w:r>
      <w:r w:rsidRPr="00365EEF">
        <w:rPr>
          <w:rFonts w:ascii="Arial" w:eastAsia="SimSun" w:hAnsi="Arial" w:cs="Arial"/>
          <w:lang w:eastAsia="zh-CN"/>
        </w:rPr>
        <w:t xml:space="preserve">to assess whether additional </w:t>
      </w:r>
      <w:r>
        <w:rPr>
          <w:rFonts w:ascii="Arial" w:eastAsia="SimSun" w:hAnsi="Arial" w:cs="Arial"/>
          <w:lang w:eastAsia="zh-CN"/>
        </w:rPr>
        <w:t xml:space="preserve">measures </w:t>
      </w:r>
      <w:r w:rsidRPr="00365EEF">
        <w:rPr>
          <w:rFonts w:ascii="Arial" w:eastAsia="SimSun" w:hAnsi="Arial" w:cs="Arial"/>
          <w:lang w:eastAsia="zh-CN"/>
        </w:rPr>
        <w:t>or agreements are needed prior to disclosure.</w:t>
      </w:r>
    </w:p>
    <w:p w14:paraId="7024E7BC" w14:textId="77777777" w:rsidR="0028088C" w:rsidRDefault="0028088C" w:rsidP="0028088C">
      <w:pPr>
        <w:pStyle w:val="ListParagraph"/>
        <w:spacing w:after="0" w:line="240" w:lineRule="auto"/>
        <w:ind w:left="360"/>
        <w:jc w:val="both"/>
        <w:rPr>
          <w:rFonts w:ascii="Arial" w:eastAsia="SimSun" w:hAnsi="Arial" w:cs="Arial"/>
          <w:b/>
          <w:sz w:val="24"/>
          <w:lang w:eastAsia="zh-CN"/>
        </w:rPr>
      </w:pPr>
    </w:p>
    <w:p w14:paraId="2E9C3EE3" w14:textId="10D310E7" w:rsidR="000B3665" w:rsidRPr="009D01ED" w:rsidRDefault="00257A76" w:rsidP="000A57F5">
      <w:pPr>
        <w:pStyle w:val="ListParagraph"/>
        <w:numPr>
          <w:ilvl w:val="0"/>
          <w:numId w:val="21"/>
        </w:numPr>
        <w:spacing w:after="0" w:line="240" w:lineRule="auto"/>
        <w:jc w:val="both"/>
        <w:rPr>
          <w:rFonts w:ascii="Arial" w:eastAsia="SimSun" w:hAnsi="Arial" w:cs="Arial"/>
          <w:b/>
          <w:sz w:val="24"/>
          <w:lang w:eastAsia="zh-CN"/>
        </w:rPr>
      </w:pPr>
      <w:r w:rsidRPr="009D01ED">
        <w:rPr>
          <w:rFonts w:ascii="Arial" w:eastAsia="SimSun" w:hAnsi="Arial" w:cs="Arial"/>
          <w:b/>
          <w:sz w:val="24"/>
          <w:lang w:eastAsia="zh-CN"/>
        </w:rPr>
        <w:t xml:space="preserve">Do not </w:t>
      </w:r>
      <w:r w:rsidR="00DC32FD" w:rsidRPr="009D01ED">
        <w:rPr>
          <w:rFonts w:ascii="Arial" w:eastAsia="SimSun" w:hAnsi="Arial" w:cs="Arial"/>
          <w:b/>
          <w:sz w:val="24"/>
          <w:lang w:eastAsia="zh-CN"/>
        </w:rPr>
        <w:t xml:space="preserve">transfer personal data </w:t>
      </w:r>
      <w:r w:rsidR="00F5329F">
        <w:rPr>
          <w:rFonts w:ascii="Arial" w:eastAsia="SimSun" w:hAnsi="Arial" w:cs="Arial"/>
          <w:b/>
          <w:sz w:val="24"/>
          <w:lang w:eastAsia="zh-CN"/>
        </w:rPr>
        <w:t>to another country</w:t>
      </w:r>
      <w:r w:rsidRPr="009D01ED">
        <w:rPr>
          <w:rFonts w:ascii="Arial" w:eastAsia="SimSun" w:hAnsi="Arial" w:cs="Arial"/>
          <w:b/>
          <w:sz w:val="24"/>
          <w:lang w:eastAsia="zh-CN"/>
        </w:rPr>
        <w:t xml:space="preserve"> </w:t>
      </w:r>
      <w:r w:rsidR="00ED1C95">
        <w:rPr>
          <w:rFonts w:ascii="Arial" w:eastAsia="SimSun" w:hAnsi="Arial" w:cs="Arial"/>
          <w:b/>
          <w:sz w:val="24"/>
          <w:lang w:eastAsia="zh-CN"/>
        </w:rPr>
        <w:t xml:space="preserve">(or receive it from another country) </w:t>
      </w:r>
      <w:r w:rsidRPr="009D01ED">
        <w:rPr>
          <w:rFonts w:ascii="Arial" w:eastAsia="SimSun" w:hAnsi="Arial" w:cs="Arial"/>
          <w:b/>
          <w:sz w:val="24"/>
          <w:lang w:eastAsia="zh-CN"/>
        </w:rPr>
        <w:t>unless</w:t>
      </w:r>
      <w:r w:rsidR="00DC32FD" w:rsidRPr="009D01ED">
        <w:rPr>
          <w:rFonts w:ascii="Arial" w:eastAsia="SimSun" w:hAnsi="Arial" w:cs="Arial"/>
          <w:b/>
          <w:sz w:val="24"/>
          <w:lang w:eastAsia="zh-CN"/>
        </w:rPr>
        <w:t xml:space="preserve"> there are appropriate </w:t>
      </w:r>
      <w:r w:rsidR="008E3CBB" w:rsidRPr="009D01ED">
        <w:rPr>
          <w:rFonts w:ascii="Arial" w:eastAsia="SimSun" w:hAnsi="Arial" w:cs="Arial"/>
          <w:b/>
          <w:sz w:val="24"/>
          <w:lang w:eastAsia="zh-CN"/>
        </w:rPr>
        <w:t>safeguards</w:t>
      </w:r>
      <w:r w:rsidR="00DC32FD" w:rsidRPr="009D01ED">
        <w:rPr>
          <w:rFonts w:ascii="Arial" w:eastAsia="SimSun" w:hAnsi="Arial" w:cs="Arial"/>
          <w:b/>
          <w:sz w:val="24"/>
          <w:lang w:eastAsia="zh-CN"/>
        </w:rPr>
        <w:t xml:space="preserve"> in </w:t>
      </w:r>
      <w:proofErr w:type="gramStart"/>
      <w:r w:rsidR="00DC32FD" w:rsidRPr="009D01ED">
        <w:rPr>
          <w:rFonts w:ascii="Arial" w:eastAsia="SimSun" w:hAnsi="Arial" w:cs="Arial"/>
          <w:b/>
          <w:sz w:val="24"/>
          <w:lang w:eastAsia="zh-CN"/>
        </w:rPr>
        <w:t>place</w:t>
      </w:r>
      <w:proofErr w:type="gramEnd"/>
    </w:p>
    <w:p w14:paraId="3B254549" w14:textId="77777777" w:rsidR="000B3665" w:rsidRPr="0082545A" w:rsidRDefault="000B3665" w:rsidP="0082545A">
      <w:pPr>
        <w:spacing w:after="0" w:line="240" w:lineRule="auto"/>
        <w:jc w:val="both"/>
        <w:rPr>
          <w:rFonts w:ascii="Arial" w:eastAsia="SimSun" w:hAnsi="Arial" w:cs="Arial"/>
          <w:b/>
          <w:lang w:eastAsia="zh-CN"/>
        </w:rPr>
      </w:pPr>
    </w:p>
    <w:p w14:paraId="03CD4A91" w14:textId="5258772A" w:rsidR="00402FCB" w:rsidRDefault="000A57F5" w:rsidP="000A57F5">
      <w:pPr>
        <w:spacing w:after="0" w:line="240" w:lineRule="auto"/>
        <w:jc w:val="both"/>
        <w:rPr>
          <w:rFonts w:ascii="Arial" w:eastAsia="Times New Roman" w:hAnsi="Arial" w:cs="Arial"/>
          <w:lang w:eastAsia="en-GB"/>
        </w:rPr>
      </w:pPr>
      <w:r w:rsidRPr="0082545A">
        <w:rPr>
          <w:rFonts w:ascii="Arial" w:eastAsia="Times New Roman" w:hAnsi="Arial" w:cs="Arial"/>
          <w:lang w:eastAsia="en-GB"/>
        </w:rPr>
        <w:t xml:space="preserve">An overseas transfer of personal data takes place when the data is transmitted or sent to, </w:t>
      </w:r>
      <w:r>
        <w:rPr>
          <w:rFonts w:ascii="Arial" w:eastAsia="Times New Roman" w:hAnsi="Arial" w:cs="Arial"/>
          <w:lang w:eastAsia="en-GB"/>
        </w:rPr>
        <w:t>viewed</w:t>
      </w:r>
      <w:r w:rsidR="00D0687A">
        <w:rPr>
          <w:rFonts w:ascii="Arial" w:eastAsia="Times New Roman" w:hAnsi="Arial" w:cs="Arial"/>
          <w:lang w:eastAsia="en-GB"/>
        </w:rPr>
        <w:t xml:space="preserve"> by</w:t>
      </w:r>
      <w:r>
        <w:rPr>
          <w:rFonts w:ascii="Arial" w:eastAsia="Times New Roman" w:hAnsi="Arial" w:cs="Arial"/>
          <w:lang w:eastAsia="en-GB"/>
        </w:rPr>
        <w:t xml:space="preserve">, </w:t>
      </w:r>
      <w:r w:rsidRPr="0082545A">
        <w:rPr>
          <w:rFonts w:ascii="Arial" w:eastAsia="Times New Roman" w:hAnsi="Arial" w:cs="Arial"/>
          <w:lang w:eastAsia="en-GB"/>
        </w:rPr>
        <w:t>accessed</w:t>
      </w:r>
      <w:r>
        <w:rPr>
          <w:rFonts w:ascii="Arial" w:eastAsia="Times New Roman" w:hAnsi="Arial" w:cs="Arial"/>
          <w:lang w:eastAsia="en-GB"/>
        </w:rPr>
        <w:t xml:space="preserve"> </w:t>
      </w:r>
      <w:proofErr w:type="gramStart"/>
      <w:r w:rsidR="00D0687A">
        <w:rPr>
          <w:rFonts w:ascii="Arial" w:eastAsia="Times New Roman" w:hAnsi="Arial" w:cs="Arial"/>
          <w:lang w:eastAsia="en-GB"/>
        </w:rPr>
        <w:t>by</w:t>
      </w:r>
      <w:proofErr w:type="gramEnd"/>
      <w:r w:rsidR="00D0687A">
        <w:rPr>
          <w:rFonts w:ascii="Arial" w:eastAsia="Times New Roman" w:hAnsi="Arial" w:cs="Arial"/>
          <w:lang w:eastAsia="en-GB"/>
        </w:rPr>
        <w:t xml:space="preserve"> </w:t>
      </w:r>
      <w:r>
        <w:rPr>
          <w:rFonts w:ascii="Arial" w:eastAsia="Times New Roman" w:hAnsi="Arial" w:cs="Arial"/>
          <w:lang w:eastAsia="en-GB"/>
        </w:rPr>
        <w:t>or otherwise processed</w:t>
      </w:r>
      <w:r w:rsidRPr="0082545A">
        <w:rPr>
          <w:rFonts w:ascii="Arial" w:eastAsia="Times New Roman" w:hAnsi="Arial" w:cs="Arial"/>
          <w:lang w:eastAsia="en-GB"/>
        </w:rPr>
        <w:t xml:space="preserve"> </w:t>
      </w:r>
      <w:r w:rsidR="00D0687A">
        <w:rPr>
          <w:rFonts w:ascii="Arial" w:eastAsia="Times New Roman" w:hAnsi="Arial" w:cs="Arial"/>
          <w:lang w:eastAsia="en-GB"/>
        </w:rPr>
        <w:t xml:space="preserve">by a third party </w:t>
      </w:r>
      <w:r w:rsidRPr="0082545A">
        <w:rPr>
          <w:rFonts w:ascii="Arial" w:eastAsia="Times New Roman" w:hAnsi="Arial" w:cs="Arial"/>
          <w:lang w:eastAsia="en-GB"/>
        </w:rPr>
        <w:t xml:space="preserve">in a different country. </w:t>
      </w:r>
      <w:r w:rsidR="00B870B3">
        <w:rPr>
          <w:rFonts w:ascii="Arial" w:eastAsia="Times New Roman" w:hAnsi="Arial" w:cs="Arial"/>
          <w:lang w:eastAsia="en-GB"/>
        </w:rPr>
        <w:t xml:space="preserve">This includes the use of technology systems hosted (or with backups) outside the UK. </w:t>
      </w:r>
      <w:r w:rsidR="00C33738">
        <w:rPr>
          <w:rFonts w:ascii="Arial" w:eastAsia="Times New Roman" w:hAnsi="Arial" w:cs="Arial"/>
          <w:lang w:eastAsia="en-GB"/>
        </w:rPr>
        <w:t xml:space="preserve">(Other companies in the [COMPANY] group </w:t>
      </w:r>
      <w:proofErr w:type="gramStart"/>
      <w:r w:rsidR="00C33738">
        <w:rPr>
          <w:rFonts w:ascii="Arial" w:eastAsia="Times New Roman" w:hAnsi="Arial" w:cs="Arial"/>
          <w:lang w:eastAsia="en-GB"/>
        </w:rPr>
        <w:t>are considered to be</w:t>
      </w:r>
      <w:proofErr w:type="gramEnd"/>
      <w:r w:rsidR="00C33738">
        <w:rPr>
          <w:rFonts w:ascii="Arial" w:eastAsia="Times New Roman" w:hAnsi="Arial" w:cs="Arial"/>
          <w:lang w:eastAsia="en-GB"/>
        </w:rPr>
        <w:t xml:space="preserve"> third parties for these purposes</w:t>
      </w:r>
      <w:r w:rsidR="008D29EA">
        <w:rPr>
          <w:rFonts w:ascii="Arial" w:eastAsia="Times New Roman" w:hAnsi="Arial" w:cs="Arial"/>
          <w:lang w:eastAsia="en-GB"/>
        </w:rPr>
        <w:t>.</w:t>
      </w:r>
      <w:r w:rsidR="00C33738">
        <w:rPr>
          <w:rFonts w:ascii="Arial" w:eastAsia="Times New Roman" w:hAnsi="Arial" w:cs="Arial"/>
          <w:lang w:eastAsia="en-GB"/>
        </w:rPr>
        <w:t xml:space="preserve">). </w:t>
      </w:r>
      <w:r w:rsidR="000F4217">
        <w:rPr>
          <w:rFonts w:ascii="Arial" w:eastAsia="Times New Roman" w:hAnsi="Arial" w:cs="Arial"/>
          <w:lang w:eastAsia="en-GB"/>
        </w:rPr>
        <w:t>D</w:t>
      </w:r>
      <w:r w:rsidRPr="0082545A">
        <w:rPr>
          <w:rFonts w:ascii="Arial" w:eastAsia="Times New Roman" w:hAnsi="Arial" w:cs="Arial"/>
          <w:lang w:eastAsia="en-GB"/>
        </w:rPr>
        <w:t xml:space="preserve">ata </w:t>
      </w:r>
      <w:r>
        <w:rPr>
          <w:rFonts w:ascii="Arial" w:eastAsia="Times New Roman" w:hAnsi="Arial" w:cs="Arial"/>
          <w:lang w:eastAsia="en-GB"/>
        </w:rPr>
        <w:t xml:space="preserve">protection law </w:t>
      </w:r>
      <w:r w:rsidRPr="0082545A">
        <w:rPr>
          <w:rFonts w:ascii="Arial" w:eastAsia="Times New Roman" w:hAnsi="Arial" w:cs="Arial"/>
          <w:lang w:eastAsia="en-GB"/>
        </w:rPr>
        <w:t>restrict</w:t>
      </w:r>
      <w:r>
        <w:rPr>
          <w:rFonts w:ascii="Arial" w:eastAsia="Times New Roman" w:hAnsi="Arial" w:cs="Arial"/>
          <w:lang w:eastAsia="en-GB"/>
        </w:rPr>
        <w:t>s</w:t>
      </w:r>
      <w:r w:rsidRPr="0082545A">
        <w:rPr>
          <w:rFonts w:ascii="Arial" w:eastAsia="Times New Roman" w:hAnsi="Arial" w:cs="Arial"/>
          <w:lang w:eastAsia="en-GB"/>
        </w:rPr>
        <w:t xml:space="preserve"> personal data transfers to countries outside </w:t>
      </w:r>
      <w:r>
        <w:rPr>
          <w:rFonts w:ascii="Arial" w:eastAsia="Times New Roman" w:hAnsi="Arial" w:cs="Arial"/>
          <w:lang w:eastAsia="en-GB"/>
        </w:rPr>
        <w:t xml:space="preserve">of the </w:t>
      </w:r>
      <w:r w:rsidR="00402FCB">
        <w:rPr>
          <w:rFonts w:ascii="Arial" w:eastAsia="Times New Roman" w:hAnsi="Arial" w:cs="Arial"/>
          <w:lang w:eastAsia="en-GB"/>
        </w:rPr>
        <w:t>UK</w:t>
      </w:r>
      <w:r w:rsidR="00FE2C96">
        <w:rPr>
          <w:rFonts w:ascii="Arial" w:eastAsia="Times New Roman" w:hAnsi="Arial" w:cs="Arial"/>
          <w:lang w:eastAsia="en-GB"/>
        </w:rPr>
        <w:t>,</w:t>
      </w:r>
      <w:r>
        <w:rPr>
          <w:rFonts w:ascii="Arial" w:eastAsia="Times New Roman" w:hAnsi="Arial" w:cs="Arial"/>
          <w:lang w:eastAsia="en-GB"/>
        </w:rPr>
        <w:t xml:space="preserve"> </w:t>
      </w:r>
      <w:r w:rsidRPr="0082545A">
        <w:rPr>
          <w:rFonts w:ascii="Arial" w:eastAsia="Times New Roman" w:hAnsi="Arial" w:cs="Arial"/>
          <w:lang w:eastAsia="en-GB"/>
        </w:rPr>
        <w:t xml:space="preserve">to ensure that the level of data protection afforded to individuals is not </w:t>
      </w:r>
      <w:r>
        <w:rPr>
          <w:rFonts w:ascii="Arial" w:eastAsia="Times New Roman" w:hAnsi="Arial" w:cs="Arial"/>
          <w:lang w:eastAsia="en-GB"/>
        </w:rPr>
        <w:t>compromised</w:t>
      </w:r>
      <w:r w:rsidR="00FE2C96">
        <w:rPr>
          <w:rFonts w:ascii="Arial" w:eastAsia="Times New Roman" w:hAnsi="Arial" w:cs="Arial"/>
          <w:lang w:eastAsia="en-GB"/>
        </w:rPr>
        <w:t xml:space="preserve"> (as the laws of such countries may not provide the same level of protection for personal data as within the </w:t>
      </w:r>
      <w:r w:rsidR="00402FCB">
        <w:rPr>
          <w:rFonts w:ascii="Arial" w:eastAsia="Times New Roman" w:hAnsi="Arial" w:cs="Arial"/>
          <w:lang w:eastAsia="en-GB"/>
        </w:rPr>
        <w:t>UK</w:t>
      </w:r>
      <w:r w:rsidR="00FE2C96">
        <w:rPr>
          <w:rFonts w:ascii="Arial" w:eastAsia="Times New Roman" w:hAnsi="Arial" w:cs="Arial"/>
          <w:lang w:eastAsia="en-GB"/>
        </w:rPr>
        <w:t>)</w:t>
      </w:r>
      <w:r w:rsidRPr="0082545A">
        <w:rPr>
          <w:rFonts w:ascii="Arial" w:eastAsia="Times New Roman" w:hAnsi="Arial" w:cs="Arial"/>
          <w:lang w:eastAsia="en-GB"/>
        </w:rPr>
        <w:t xml:space="preserve">. </w:t>
      </w:r>
    </w:p>
    <w:p w14:paraId="7E11A626" w14:textId="77777777" w:rsidR="007D53AB" w:rsidRDefault="007D53AB" w:rsidP="000A57F5">
      <w:pPr>
        <w:spacing w:after="0" w:line="240" w:lineRule="auto"/>
        <w:jc w:val="both"/>
        <w:rPr>
          <w:rFonts w:ascii="Arial" w:eastAsia="Times New Roman" w:hAnsi="Arial" w:cs="Arial"/>
          <w:lang w:eastAsia="en-GB"/>
        </w:rPr>
      </w:pPr>
    </w:p>
    <w:p w14:paraId="70E3953A" w14:textId="44C9ABED" w:rsidR="002D610B" w:rsidRDefault="00B53D9D" w:rsidP="0082545A">
      <w:pPr>
        <w:spacing w:after="0" w:line="240" w:lineRule="auto"/>
        <w:jc w:val="both"/>
        <w:rPr>
          <w:rFonts w:ascii="Arial" w:eastAsia="Times New Roman" w:hAnsi="Arial" w:cs="Arial"/>
          <w:lang w:eastAsia="en-GB"/>
        </w:rPr>
      </w:pPr>
      <w:r w:rsidRPr="0082545A">
        <w:rPr>
          <w:rFonts w:ascii="Arial" w:eastAsia="Times New Roman" w:hAnsi="Arial" w:cs="Arial"/>
          <w:lang w:eastAsia="en-GB"/>
        </w:rPr>
        <w:t>To ensure that data pr</w:t>
      </w:r>
      <w:r w:rsidR="002D55E7" w:rsidRPr="0082545A">
        <w:rPr>
          <w:rFonts w:ascii="Arial" w:eastAsia="Times New Roman" w:hAnsi="Arial" w:cs="Arial"/>
          <w:lang w:eastAsia="en-GB"/>
        </w:rPr>
        <w:t xml:space="preserve">otection </w:t>
      </w:r>
      <w:r w:rsidRPr="0082545A">
        <w:rPr>
          <w:rFonts w:ascii="Arial" w:eastAsia="Times New Roman" w:hAnsi="Arial" w:cs="Arial"/>
          <w:lang w:eastAsia="en-GB"/>
        </w:rPr>
        <w:t xml:space="preserve">is not </w:t>
      </w:r>
      <w:r w:rsidR="00157B3F">
        <w:rPr>
          <w:rFonts w:ascii="Arial" w:eastAsia="Times New Roman" w:hAnsi="Arial" w:cs="Arial"/>
          <w:lang w:eastAsia="en-GB"/>
        </w:rPr>
        <w:t>compromised</w:t>
      </w:r>
      <w:r w:rsidRPr="0082545A">
        <w:rPr>
          <w:rFonts w:ascii="Arial" w:eastAsia="Times New Roman" w:hAnsi="Arial" w:cs="Arial"/>
          <w:lang w:eastAsia="en-GB"/>
        </w:rPr>
        <w:t xml:space="preserve"> when personal data is transferred to </w:t>
      </w:r>
      <w:r w:rsidR="007D53AB">
        <w:rPr>
          <w:rFonts w:ascii="Arial" w:eastAsia="Times New Roman" w:hAnsi="Arial" w:cs="Arial"/>
          <w:lang w:eastAsia="en-GB"/>
        </w:rPr>
        <w:t>another country</w:t>
      </w:r>
      <w:r w:rsidR="009D01ED">
        <w:rPr>
          <w:rFonts w:ascii="Arial" w:eastAsia="Times New Roman" w:hAnsi="Arial" w:cs="Arial"/>
          <w:lang w:eastAsia="en-GB"/>
        </w:rPr>
        <w:t>,</w:t>
      </w:r>
      <w:r w:rsidRPr="0082545A">
        <w:rPr>
          <w:rFonts w:ascii="Arial" w:eastAsia="Times New Roman" w:hAnsi="Arial" w:cs="Arial"/>
          <w:lang w:eastAsia="en-GB"/>
        </w:rPr>
        <w:t xml:space="preserve"> </w:t>
      </w:r>
      <w:r w:rsidR="007D53AB">
        <w:rPr>
          <w:rFonts w:ascii="Arial" w:eastAsia="Times New Roman" w:hAnsi="Arial" w:cs="Arial"/>
          <w:lang w:eastAsia="en-GB"/>
        </w:rPr>
        <w:t>[COMPANY] assesses the risks of any transfer of personal data outside of the UK</w:t>
      </w:r>
      <w:r w:rsidR="00F5329F">
        <w:rPr>
          <w:rFonts w:ascii="Arial" w:eastAsia="Times New Roman" w:hAnsi="Arial" w:cs="Arial"/>
          <w:lang w:eastAsia="en-GB"/>
        </w:rPr>
        <w:t xml:space="preserve"> (</w:t>
      </w:r>
      <w:proofErr w:type="gramStart"/>
      <w:r w:rsidR="00F5329F">
        <w:rPr>
          <w:rFonts w:ascii="Arial" w:eastAsia="Times New Roman" w:hAnsi="Arial" w:cs="Arial"/>
          <w:lang w:eastAsia="en-GB"/>
        </w:rPr>
        <w:t>taking into account</w:t>
      </w:r>
      <w:proofErr w:type="gramEnd"/>
      <w:r w:rsidR="00F5329F">
        <w:rPr>
          <w:rFonts w:ascii="Arial" w:eastAsia="Times New Roman" w:hAnsi="Arial" w:cs="Arial"/>
          <w:lang w:eastAsia="en-GB"/>
        </w:rPr>
        <w:t xml:space="preserve"> the principles </w:t>
      </w:r>
      <w:r w:rsidR="002D610B">
        <w:rPr>
          <w:rFonts w:ascii="Arial" w:eastAsia="Times New Roman" w:hAnsi="Arial" w:cs="Arial"/>
          <w:lang w:eastAsia="en-GB"/>
        </w:rPr>
        <w:t>in this Policy</w:t>
      </w:r>
      <w:r w:rsidR="00F5329F">
        <w:rPr>
          <w:rFonts w:ascii="Arial" w:eastAsia="Times New Roman" w:hAnsi="Arial" w:cs="Arial"/>
          <w:lang w:eastAsia="en-GB"/>
        </w:rPr>
        <w:t>)</w:t>
      </w:r>
      <w:r w:rsidR="002D610B">
        <w:rPr>
          <w:rFonts w:ascii="Arial" w:eastAsia="Times New Roman" w:hAnsi="Arial" w:cs="Arial"/>
          <w:lang w:eastAsia="en-GB"/>
        </w:rPr>
        <w:t xml:space="preserve"> and puts in place appropriate safeguards w</w:t>
      </w:r>
      <w:r w:rsidR="00F5329F">
        <w:rPr>
          <w:rFonts w:ascii="Arial" w:eastAsia="Times New Roman" w:hAnsi="Arial" w:cs="Arial"/>
          <w:lang w:eastAsia="en-GB"/>
        </w:rPr>
        <w:t xml:space="preserve">here </w:t>
      </w:r>
      <w:r w:rsidR="007D53AB">
        <w:rPr>
          <w:rFonts w:ascii="Arial" w:eastAsia="Times New Roman" w:hAnsi="Arial" w:cs="Arial"/>
          <w:lang w:eastAsia="en-GB"/>
        </w:rPr>
        <w:t xml:space="preserve">required. </w:t>
      </w:r>
    </w:p>
    <w:p w14:paraId="3D8B3052" w14:textId="77777777" w:rsidR="00402FCB" w:rsidRDefault="00402FCB" w:rsidP="0082545A">
      <w:pPr>
        <w:spacing w:after="0" w:line="240" w:lineRule="auto"/>
        <w:jc w:val="both"/>
        <w:rPr>
          <w:rFonts w:ascii="Arial" w:eastAsia="Times New Roman" w:hAnsi="Arial" w:cs="Arial"/>
          <w:lang w:eastAsia="en-GB"/>
        </w:rPr>
      </w:pPr>
    </w:p>
    <w:p w14:paraId="4B47ADC8" w14:textId="55E658D6" w:rsidR="00413530" w:rsidRDefault="00402FCB" w:rsidP="0082545A">
      <w:pPr>
        <w:spacing w:after="0" w:line="240" w:lineRule="auto"/>
        <w:jc w:val="both"/>
        <w:rPr>
          <w:rFonts w:ascii="Arial" w:eastAsia="Times New Roman" w:hAnsi="Arial" w:cs="Arial"/>
          <w:lang w:eastAsia="en-GB"/>
        </w:rPr>
      </w:pPr>
      <w:r>
        <w:rPr>
          <w:rFonts w:ascii="Arial" w:eastAsia="Times New Roman" w:hAnsi="Arial" w:cs="Arial"/>
          <w:lang w:eastAsia="en-GB"/>
        </w:rPr>
        <w:t>[</w:t>
      </w:r>
      <w:r>
        <w:rPr>
          <w:rFonts w:ascii="Arial" w:eastAsia="Times New Roman" w:hAnsi="Arial" w:cs="Arial"/>
          <w:b/>
          <w:i/>
          <w:lang w:eastAsia="en-GB"/>
        </w:rPr>
        <w:t xml:space="preserve">IF YOU CURRENTLY TRANSFER PERSONAL DATA TO THE EEA (SEE POINTS TO NOTE): </w:t>
      </w:r>
      <w:r w:rsidR="004E49C9">
        <w:rPr>
          <w:rFonts w:ascii="Arial" w:eastAsia="Times New Roman" w:hAnsi="Arial" w:cs="Arial"/>
          <w:lang w:eastAsia="en-GB"/>
        </w:rPr>
        <w:t>T</w:t>
      </w:r>
      <w:r>
        <w:rPr>
          <w:rFonts w:ascii="Arial" w:eastAsia="Times New Roman" w:hAnsi="Arial" w:cs="Arial"/>
          <w:lang w:eastAsia="en-GB"/>
        </w:rPr>
        <w:t>he UK Government</w:t>
      </w:r>
      <w:r w:rsidR="004E49C9">
        <w:rPr>
          <w:rFonts w:ascii="Arial" w:eastAsia="Times New Roman" w:hAnsi="Arial" w:cs="Arial"/>
          <w:lang w:eastAsia="en-GB"/>
        </w:rPr>
        <w:t xml:space="preserve"> has</w:t>
      </w:r>
      <w:r>
        <w:rPr>
          <w:rFonts w:ascii="Arial" w:eastAsia="Times New Roman" w:hAnsi="Arial" w:cs="Arial"/>
          <w:lang w:eastAsia="en-GB"/>
        </w:rPr>
        <w:t xml:space="preserve"> recognised that data protection laws in countries in the </w:t>
      </w:r>
      <w:r w:rsidRPr="0082545A">
        <w:rPr>
          <w:rFonts w:ascii="Arial" w:eastAsia="Times New Roman" w:hAnsi="Arial" w:cs="Arial"/>
          <w:lang w:eastAsia="en-GB"/>
        </w:rPr>
        <w:t>E</w:t>
      </w:r>
      <w:r>
        <w:rPr>
          <w:rFonts w:ascii="Arial" w:eastAsia="Times New Roman" w:hAnsi="Arial" w:cs="Arial"/>
          <w:lang w:eastAsia="en-GB"/>
        </w:rPr>
        <w:t xml:space="preserve">uropean </w:t>
      </w:r>
      <w:r w:rsidRPr="0082545A">
        <w:rPr>
          <w:rFonts w:ascii="Arial" w:eastAsia="Times New Roman" w:hAnsi="Arial" w:cs="Arial"/>
          <w:lang w:eastAsia="en-GB"/>
        </w:rPr>
        <w:t>E</w:t>
      </w:r>
      <w:r>
        <w:rPr>
          <w:rFonts w:ascii="Arial" w:eastAsia="Times New Roman" w:hAnsi="Arial" w:cs="Arial"/>
          <w:lang w:eastAsia="en-GB"/>
        </w:rPr>
        <w:t xml:space="preserve">conomic Area (EEA – this is the European Union plus Norway, </w:t>
      </w:r>
      <w:proofErr w:type="gramStart"/>
      <w:r>
        <w:rPr>
          <w:rFonts w:ascii="Arial" w:eastAsia="Times New Roman" w:hAnsi="Arial" w:cs="Arial"/>
          <w:lang w:eastAsia="en-GB"/>
        </w:rPr>
        <w:t>Liechtenstein</w:t>
      </w:r>
      <w:proofErr w:type="gramEnd"/>
      <w:r>
        <w:rPr>
          <w:rFonts w:ascii="Arial" w:eastAsia="Times New Roman" w:hAnsi="Arial" w:cs="Arial"/>
          <w:lang w:eastAsia="en-GB"/>
        </w:rPr>
        <w:t xml:space="preserve"> and Iceland) provide an equivalent level of protection for personal data. Accordingly, personal data transfers to countries in the EEA are not restricted.]</w:t>
      </w:r>
    </w:p>
    <w:p w14:paraId="008B79A7" w14:textId="77777777" w:rsidR="00402FCB" w:rsidRDefault="00402FCB" w:rsidP="0082545A">
      <w:pPr>
        <w:spacing w:after="0" w:line="240" w:lineRule="auto"/>
        <w:jc w:val="both"/>
        <w:rPr>
          <w:rFonts w:ascii="Arial" w:eastAsia="Times New Roman" w:hAnsi="Arial" w:cs="Arial"/>
          <w:lang w:eastAsia="en-GB"/>
        </w:rPr>
      </w:pPr>
    </w:p>
    <w:p w14:paraId="11B3895F" w14:textId="5CCD8F1C" w:rsidR="007E5DCC" w:rsidRDefault="00395A83" w:rsidP="0082545A">
      <w:pPr>
        <w:spacing w:after="0" w:line="240" w:lineRule="auto"/>
        <w:jc w:val="both"/>
        <w:rPr>
          <w:rFonts w:ascii="Arial" w:eastAsia="Times New Roman" w:hAnsi="Arial" w:cs="Arial"/>
          <w:lang w:eastAsia="en-GB"/>
        </w:rPr>
      </w:pPr>
      <w:r>
        <w:rPr>
          <w:rFonts w:ascii="Arial" w:eastAsia="Times New Roman" w:hAnsi="Arial" w:cs="Arial"/>
          <w:lang w:eastAsia="en-GB"/>
        </w:rPr>
        <w:t>[</w:t>
      </w:r>
      <w:r w:rsidR="007E5DCC">
        <w:rPr>
          <w:rFonts w:ascii="Arial" w:eastAsia="Times New Roman" w:hAnsi="Arial" w:cs="Arial"/>
          <w:b/>
          <w:i/>
          <w:lang w:eastAsia="en-GB"/>
        </w:rPr>
        <w:t>IF YOU CURRENTLY TRANSFER PERSONAL DATA TO COUNTRIES OUTSIDE THE EEA</w:t>
      </w:r>
      <w:r>
        <w:rPr>
          <w:rFonts w:ascii="Arial" w:eastAsia="Times New Roman" w:hAnsi="Arial" w:cs="Arial"/>
          <w:i/>
          <w:lang w:eastAsia="en-GB"/>
        </w:rPr>
        <w:t xml:space="preserve">: </w:t>
      </w:r>
      <w:r w:rsidR="007D53AB">
        <w:rPr>
          <w:rFonts w:ascii="Arial" w:eastAsia="Times New Roman" w:hAnsi="Arial" w:cs="Arial"/>
          <w:lang w:eastAsia="en-GB"/>
        </w:rPr>
        <w:t xml:space="preserve">For </w:t>
      </w:r>
      <w:r w:rsidR="00402FCB">
        <w:rPr>
          <w:rFonts w:ascii="Arial" w:eastAsia="Times New Roman" w:hAnsi="Arial" w:cs="Arial"/>
          <w:lang w:eastAsia="en-GB"/>
        </w:rPr>
        <w:t>transfers of personal data outside the EEA</w:t>
      </w:r>
      <w:r>
        <w:rPr>
          <w:rFonts w:ascii="Arial" w:eastAsia="Times New Roman" w:hAnsi="Arial" w:cs="Arial"/>
          <w:lang w:eastAsia="en-GB"/>
        </w:rPr>
        <w:t xml:space="preserve">, we currently: </w:t>
      </w:r>
      <w:r>
        <w:rPr>
          <w:rFonts w:ascii="Arial" w:eastAsia="Times New Roman" w:hAnsi="Arial" w:cs="Arial"/>
          <w:i/>
          <w:lang w:eastAsia="en-GB"/>
        </w:rPr>
        <w:t>[Insert details of countries to which you transfer personal data</w:t>
      </w:r>
      <w:r w:rsidR="004F1FB0">
        <w:rPr>
          <w:rFonts w:ascii="Arial" w:eastAsia="Times New Roman" w:hAnsi="Arial" w:cs="Arial"/>
          <w:i/>
          <w:lang w:eastAsia="en-GB"/>
        </w:rPr>
        <w:t>, whether</w:t>
      </w:r>
      <w:r w:rsidR="00E95049">
        <w:rPr>
          <w:rFonts w:ascii="Arial" w:eastAsia="Times New Roman" w:hAnsi="Arial" w:cs="Arial"/>
          <w:i/>
          <w:lang w:eastAsia="en-GB"/>
        </w:rPr>
        <w:t xml:space="preserve"> there are</w:t>
      </w:r>
      <w:r w:rsidR="00E95049">
        <w:rPr>
          <w:rFonts w:ascii="Arial" w:eastAsia="Times New Roman" w:hAnsi="Arial" w:cs="Arial"/>
          <w:lang w:eastAsia="en-GB"/>
        </w:rPr>
        <w:t xml:space="preserve"> </w:t>
      </w:r>
      <w:r w:rsidR="00E95049" w:rsidRPr="00E95049">
        <w:rPr>
          <w:rFonts w:ascii="Arial" w:eastAsia="Times New Roman" w:hAnsi="Arial" w:cs="Arial"/>
          <w:i/>
          <w:iCs/>
          <w:lang w:eastAsia="en-GB"/>
        </w:rPr>
        <w:t>adequacy decision</w:t>
      </w:r>
      <w:r w:rsidR="00E95049">
        <w:rPr>
          <w:rFonts w:ascii="Arial" w:eastAsia="Times New Roman" w:hAnsi="Arial" w:cs="Arial"/>
          <w:i/>
          <w:iCs/>
          <w:lang w:eastAsia="en-GB"/>
        </w:rPr>
        <w:t>s</w:t>
      </w:r>
      <w:r w:rsidR="00E95049" w:rsidRPr="00E95049">
        <w:rPr>
          <w:rFonts w:ascii="Arial" w:eastAsia="Times New Roman" w:hAnsi="Arial" w:cs="Arial"/>
          <w:i/>
          <w:iCs/>
          <w:lang w:eastAsia="en-GB"/>
        </w:rPr>
        <w:t xml:space="preserve"> in place in respect of the particular countr</w:t>
      </w:r>
      <w:r w:rsidR="00E95049">
        <w:rPr>
          <w:rFonts w:ascii="Arial" w:eastAsia="Times New Roman" w:hAnsi="Arial" w:cs="Arial"/>
          <w:i/>
          <w:iCs/>
          <w:lang w:eastAsia="en-GB"/>
        </w:rPr>
        <w:t>ies</w:t>
      </w:r>
      <w:r w:rsidR="00B870B3">
        <w:rPr>
          <w:rFonts w:ascii="Arial" w:eastAsia="Times New Roman" w:hAnsi="Arial" w:cs="Arial"/>
          <w:i/>
          <w:iCs/>
          <w:lang w:eastAsia="en-GB"/>
        </w:rPr>
        <w:t xml:space="preserve">, or – if not – </w:t>
      </w:r>
      <w:r w:rsidR="00F875E9">
        <w:rPr>
          <w:rFonts w:ascii="Arial" w:eastAsia="Times New Roman" w:hAnsi="Arial" w:cs="Arial"/>
          <w:i/>
          <w:iCs/>
          <w:lang w:eastAsia="en-GB"/>
        </w:rPr>
        <w:t xml:space="preserve">the fact that you have conducted a transfer risk assessments and a statement of </w:t>
      </w:r>
      <w:r w:rsidR="00B870B3">
        <w:rPr>
          <w:rFonts w:ascii="Arial" w:eastAsia="Times New Roman" w:hAnsi="Arial" w:cs="Arial"/>
          <w:i/>
          <w:iCs/>
          <w:lang w:eastAsia="en-GB"/>
        </w:rPr>
        <w:t>what safeguards are in place</w:t>
      </w:r>
      <w:r w:rsidR="002E342E">
        <w:rPr>
          <w:rFonts w:ascii="Arial" w:eastAsia="Times New Roman" w:hAnsi="Arial" w:cs="Arial"/>
          <w:i/>
          <w:lang w:eastAsia="en-GB"/>
        </w:rPr>
        <w:t>]</w:t>
      </w:r>
      <w:r>
        <w:rPr>
          <w:rFonts w:ascii="Arial" w:eastAsia="Times New Roman" w:hAnsi="Arial" w:cs="Arial"/>
          <w:lang w:eastAsia="en-GB"/>
        </w:rPr>
        <w:t>.</w:t>
      </w:r>
      <w:r w:rsidR="007E5DCC">
        <w:rPr>
          <w:rFonts w:ascii="Arial" w:eastAsia="Times New Roman" w:hAnsi="Arial" w:cs="Arial"/>
          <w:lang w:eastAsia="en-GB"/>
        </w:rPr>
        <w:t>]</w:t>
      </w:r>
      <w:r>
        <w:rPr>
          <w:rFonts w:ascii="Arial" w:eastAsia="Times New Roman" w:hAnsi="Arial" w:cs="Arial"/>
          <w:lang w:eastAsia="en-GB"/>
        </w:rPr>
        <w:t xml:space="preserve"> </w:t>
      </w:r>
    </w:p>
    <w:p w14:paraId="1CAAFE6C" w14:textId="77777777" w:rsidR="007E5DCC" w:rsidRDefault="007E5DCC" w:rsidP="0082545A">
      <w:pPr>
        <w:spacing w:after="0" w:line="240" w:lineRule="auto"/>
        <w:jc w:val="both"/>
        <w:rPr>
          <w:rFonts w:ascii="Arial" w:eastAsia="Times New Roman" w:hAnsi="Arial" w:cs="Arial"/>
          <w:lang w:eastAsia="en-GB"/>
        </w:rPr>
      </w:pPr>
    </w:p>
    <w:p w14:paraId="675FE90B" w14:textId="4825B73D" w:rsidR="009D790B" w:rsidRDefault="007E5DCC" w:rsidP="0082545A">
      <w:pPr>
        <w:spacing w:after="0" w:line="240" w:lineRule="auto"/>
        <w:jc w:val="both"/>
        <w:rPr>
          <w:rFonts w:ascii="Arial" w:eastAsia="Times New Roman" w:hAnsi="Arial" w:cs="Arial"/>
          <w:lang w:eastAsia="en-GB"/>
        </w:rPr>
      </w:pPr>
      <w:r>
        <w:rPr>
          <w:rFonts w:ascii="Arial" w:eastAsia="Times New Roman" w:hAnsi="Arial" w:cs="Arial"/>
          <w:lang w:eastAsia="en-GB"/>
        </w:rPr>
        <w:t>[</w:t>
      </w:r>
      <w:r>
        <w:rPr>
          <w:rFonts w:ascii="Arial" w:eastAsia="Times New Roman" w:hAnsi="Arial" w:cs="Arial"/>
          <w:b/>
          <w:i/>
          <w:lang w:eastAsia="en-GB"/>
        </w:rPr>
        <w:t>IF YOU DO NOT TRANSFER ANY PERSONAL DATA OUTSIDE THE UK</w:t>
      </w:r>
      <w:r w:rsidR="00395A83">
        <w:rPr>
          <w:rFonts w:ascii="Arial" w:eastAsia="Times New Roman" w:hAnsi="Arial" w:cs="Arial"/>
          <w:i/>
          <w:lang w:eastAsia="en-GB"/>
        </w:rPr>
        <w:t xml:space="preserve">: </w:t>
      </w:r>
      <w:r w:rsidR="00395A83">
        <w:rPr>
          <w:rFonts w:ascii="Arial" w:eastAsia="Times New Roman" w:hAnsi="Arial" w:cs="Arial"/>
          <w:lang w:eastAsia="en-GB"/>
        </w:rPr>
        <w:t>We do not currently transfer personal data outside the UK.]</w:t>
      </w:r>
      <w:r w:rsidR="007D53AB">
        <w:rPr>
          <w:rFonts w:ascii="Arial" w:eastAsia="Times New Roman" w:hAnsi="Arial" w:cs="Arial"/>
          <w:lang w:eastAsia="en-GB"/>
        </w:rPr>
        <w:t xml:space="preserve"> </w:t>
      </w:r>
    </w:p>
    <w:p w14:paraId="42889FBF" w14:textId="77777777" w:rsidR="000B6869" w:rsidRDefault="000B6869" w:rsidP="0082545A">
      <w:pPr>
        <w:spacing w:after="0" w:line="240" w:lineRule="auto"/>
        <w:jc w:val="both"/>
        <w:rPr>
          <w:rFonts w:ascii="Arial" w:eastAsia="Times New Roman" w:hAnsi="Arial" w:cs="Arial"/>
          <w:lang w:eastAsia="en-GB"/>
        </w:rPr>
      </w:pPr>
    </w:p>
    <w:p w14:paraId="0E652EAB" w14:textId="0046C6D7" w:rsidR="000B6869" w:rsidRDefault="000B6869" w:rsidP="0082545A">
      <w:pPr>
        <w:spacing w:after="0" w:line="240" w:lineRule="auto"/>
        <w:jc w:val="both"/>
        <w:rPr>
          <w:rFonts w:ascii="Arial" w:eastAsia="Times New Roman" w:hAnsi="Arial" w:cs="Arial"/>
          <w:lang w:eastAsia="en-GB"/>
        </w:rPr>
      </w:pPr>
      <w:r>
        <w:rPr>
          <w:rFonts w:ascii="Arial" w:eastAsia="Times New Roman" w:hAnsi="Arial" w:cs="Arial"/>
          <w:lang w:eastAsia="en-GB"/>
        </w:rPr>
        <w:t xml:space="preserve">Where [COMPANY] receives personal data from a third party in a different country, that third party may need to put in place particular </w:t>
      </w:r>
      <w:r w:rsidR="007D3615">
        <w:rPr>
          <w:rFonts w:ascii="Arial" w:eastAsia="Times New Roman" w:hAnsi="Arial" w:cs="Arial"/>
          <w:lang w:eastAsia="en-GB"/>
        </w:rPr>
        <w:t xml:space="preserve">measures </w:t>
      </w:r>
      <w:proofErr w:type="gramStart"/>
      <w:r>
        <w:rPr>
          <w:rFonts w:ascii="Arial" w:eastAsia="Times New Roman" w:hAnsi="Arial" w:cs="Arial"/>
          <w:lang w:eastAsia="en-GB"/>
        </w:rPr>
        <w:t>in order to</w:t>
      </w:r>
      <w:proofErr w:type="gramEnd"/>
      <w:r>
        <w:rPr>
          <w:rFonts w:ascii="Arial" w:eastAsia="Times New Roman" w:hAnsi="Arial" w:cs="Arial"/>
          <w:lang w:eastAsia="en-GB"/>
        </w:rPr>
        <w:t xml:space="preserve"> comply with the laws of that country regarding transfers of personal data to the UK. [COMPANY] cooperates with such </w:t>
      </w:r>
      <w:r>
        <w:rPr>
          <w:rFonts w:ascii="Arial" w:eastAsia="Times New Roman" w:hAnsi="Arial" w:cs="Arial"/>
          <w:lang w:eastAsia="en-GB"/>
        </w:rPr>
        <w:lastRenderedPageBreak/>
        <w:t xml:space="preserve">requests received from third parties </w:t>
      </w:r>
      <w:proofErr w:type="gramStart"/>
      <w:r>
        <w:rPr>
          <w:rFonts w:ascii="Arial" w:eastAsia="Times New Roman" w:hAnsi="Arial" w:cs="Arial"/>
          <w:lang w:eastAsia="en-GB"/>
        </w:rPr>
        <w:t>in order to</w:t>
      </w:r>
      <w:proofErr w:type="gramEnd"/>
      <w:r>
        <w:rPr>
          <w:rFonts w:ascii="Arial" w:eastAsia="Times New Roman" w:hAnsi="Arial" w:cs="Arial"/>
          <w:lang w:eastAsia="en-GB"/>
        </w:rPr>
        <w:t xml:space="preserve"> provide reasonable assistance to enable them to comply with their data protection obligations.</w:t>
      </w:r>
    </w:p>
    <w:p w14:paraId="1550CE2E" w14:textId="77777777" w:rsidR="006B1358" w:rsidRDefault="006B1358" w:rsidP="0011094C">
      <w:pPr>
        <w:keepNext/>
        <w:spacing w:after="0" w:line="240" w:lineRule="auto"/>
        <w:jc w:val="both"/>
        <w:rPr>
          <w:rFonts w:ascii="Arial" w:eastAsia="Times New Roman" w:hAnsi="Arial" w:cs="Arial"/>
          <w:i/>
          <w:lang w:eastAsia="en-GB"/>
        </w:rPr>
      </w:pPr>
    </w:p>
    <w:p w14:paraId="0FB07003" w14:textId="7F8B127A" w:rsidR="00DB6E7F" w:rsidRPr="00DB6E7F" w:rsidRDefault="00DB6E7F" w:rsidP="0011094C">
      <w:pPr>
        <w:keepNext/>
        <w:spacing w:after="0" w:line="240" w:lineRule="auto"/>
        <w:jc w:val="both"/>
        <w:rPr>
          <w:rFonts w:ascii="Arial" w:eastAsia="Times New Roman" w:hAnsi="Arial" w:cs="Arial"/>
          <w:i/>
          <w:lang w:eastAsia="en-GB"/>
        </w:rPr>
      </w:pPr>
      <w:r w:rsidRPr="00DB6E7F">
        <w:rPr>
          <w:rFonts w:ascii="Arial" w:eastAsia="Times New Roman" w:hAnsi="Arial" w:cs="Arial"/>
          <w:i/>
          <w:lang w:eastAsia="en-GB"/>
        </w:rPr>
        <w:t xml:space="preserve">What you need to do: </w:t>
      </w:r>
    </w:p>
    <w:p w14:paraId="1815E90D" w14:textId="77777777" w:rsidR="002C7F13" w:rsidRPr="00DB6E7F" w:rsidRDefault="002C7F13" w:rsidP="0082545A">
      <w:pPr>
        <w:spacing w:after="0" w:line="240" w:lineRule="auto"/>
        <w:jc w:val="both"/>
        <w:rPr>
          <w:rFonts w:ascii="Arial" w:eastAsia="Times New Roman" w:hAnsi="Arial" w:cs="Arial"/>
          <w:i/>
          <w:lang w:eastAsia="en-GB"/>
        </w:rPr>
      </w:pPr>
    </w:p>
    <w:p w14:paraId="2874245E" w14:textId="63FB32ED" w:rsidR="007F6FD4" w:rsidRDefault="007F6FD4" w:rsidP="0082545A">
      <w:pPr>
        <w:spacing w:after="0" w:line="240" w:lineRule="auto"/>
        <w:jc w:val="both"/>
        <w:rPr>
          <w:rFonts w:ascii="Arial" w:eastAsia="Times New Roman" w:hAnsi="Arial" w:cs="Arial"/>
          <w:lang w:eastAsia="en-GB"/>
        </w:rPr>
      </w:pPr>
      <w:r>
        <w:rPr>
          <w:rFonts w:ascii="Arial" w:eastAsia="Times New Roman" w:hAnsi="Arial" w:cs="Arial"/>
          <w:lang w:eastAsia="en-GB"/>
        </w:rPr>
        <w:t xml:space="preserve">Where overseas transfers </w:t>
      </w:r>
      <w:r w:rsidR="007D3615">
        <w:rPr>
          <w:rFonts w:ascii="Arial" w:eastAsia="Times New Roman" w:hAnsi="Arial" w:cs="Arial"/>
          <w:lang w:eastAsia="en-GB"/>
        </w:rPr>
        <w:t xml:space="preserve">of personal data to or from the UK </w:t>
      </w:r>
      <w:r>
        <w:rPr>
          <w:rFonts w:ascii="Arial" w:eastAsia="Times New Roman" w:hAnsi="Arial" w:cs="Arial"/>
          <w:lang w:eastAsia="en-GB"/>
        </w:rPr>
        <w:t>are a normal part of your role and job duties</w:t>
      </w:r>
      <w:r w:rsidR="002F1931">
        <w:rPr>
          <w:rFonts w:ascii="Arial" w:eastAsia="Times New Roman" w:hAnsi="Arial" w:cs="Arial"/>
          <w:lang w:eastAsia="en-GB"/>
        </w:rPr>
        <w:t>,</w:t>
      </w:r>
      <w:r>
        <w:rPr>
          <w:rFonts w:ascii="Arial" w:eastAsia="Times New Roman" w:hAnsi="Arial" w:cs="Arial"/>
          <w:lang w:eastAsia="en-GB"/>
        </w:rPr>
        <w:t xml:space="preserve"> [COMPANY]’s current </w:t>
      </w:r>
      <w:r w:rsidR="007D3615">
        <w:rPr>
          <w:rFonts w:ascii="Arial" w:eastAsia="Times New Roman" w:hAnsi="Arial" w:cs="Arial"/>
          <w:lang w:eastAsia="en-GB"/>
        </w:rPr>
        <w:t xml:space="preserve">arrangements </w:t>
      </w:r>
      <w:r>
        <w:rPr>
          <w:rFonts w:ascii="Arial" w:eastAsia="Times New Roman" w:hAnsi="Arial" w:cs="Arial"/>
          <w:lang w:eastAsia="en-GB"/>
        </w:rPr>
        <w:t xml:space="preserve">are likely to provide </w:t>
      </w:r>
      <w:r w:rsidR="004A07A4">
        <w:rPr>
          <w:rFonts w:ascii="Arial" w:eastAsia="Times New Roman" w:hAnsi="Arial" w:cs="Arial"/>
          <w:lang w:eastAsia="en-GB"/>
        </w:rPr>
        <w:t xml:space="preserve">the required levels of </w:t>
      </w:r>
      <w:r>
        <w:rPr>
          <w:rFonts w:ascii="Arial" w:eastAsia="Times New Roman" w:hAnsi="Arial" w:cs="Arial"/>
          <w:lang w:eastAsia="en-GB"/>
        </w:rPr>
        <w:t xml:space="preserve">data protection. </w:t>
      </w:r>
    </w:p>
    <w:p w14:paraId="4FFDA0CF" w14:textId="77777777" w:rsidR="007F6FD4" w:rsidRDefault="007F6FD4" w:rsidP="0082545A">
      <w:pPr>
        <w:spacing w:after="0" w:line="240" w:lineRule="auto"/>
        <w:jc w:val="both"/>
        <w:rPr>
          <w:rFonts w:ascii="Arial" w:eastAsia="Times New Roman" w:hAnsi="Arial" w:cs="Arial"/>
          <w:lang w:eastAsia="en-GB"/>
        </w:rPr>
      </w:pPr>
    </w:p>
    <w:p w14:paraId="11A059C5" w14:textId="3420C6D8" w:rsidR="009424C0" w:rsidRDefault="007F6FD4" w:rsidP="0082545A">
      <w:pPr>
        <w:spacing w:after="0" w:line="240" w:lineRule="auto"/>
        <w:jc w:val="both"/>
        <w:rPr>
          <w:rFonts w:ascii="Arial" w:eastAsia="Times New Roman" w:hAnsi="Arial" w:cs="Arial"/>
          <w:lang w:eastAsia="en-GB"/>
        </w:rPr>
      </w:pPr>
      <w:r>
        <w:rPr>
          <w:rFonts w:ascii="Arial" w:eastAsia="Times New Roman" w:hAnsi="Arial" w:cs="Arial"/>
          <w:lang w:eastAsia="en-GB"/>
        </w:rPr>
        <w:t xml:space="preserve">However, if you are transferring personal data </w:t>
      </w:r>
      <w:r w:rsidR="00652ABB">
        <w:rPr>
          <w:rFonts w:ascii="Arial" w:eastAsia="Times New Roman" w:hAnsi="Arial" w:cs="Arial"/>
          <w:lang w:eastAsia="en-GB"/>
        </w:rPr>
        <w:t xml:space="preserve">outside the UK </w:t>
      </w:r>
      <w:r>
        <w:rPr>
          <w:rFonts w:ascii="Arial" w:eastAsia="Times New Roman" w:hAnsi="Arial" w:cs="Arial"/>
          <w:lang w:eastAsia="en-GB"/>
        </w:rPr>
        <w:t>in alternative circumstances (e.g. for new types of processing activities which haven’t previously formed part of your job scope and activities</w:t>
      </w:r>
      <w:r w:rsidR="002F1931">
        <w:rPr>
          <w:rFonts w:ascii="Arial" w:eastAsia="Times New Roman" w:hAnsi="Arial" w:cs="Arial"/>
          <w:lang w:eastAsia="en-GB"/>
        </w:rPr>
        <w:t xml:space="preserve">, </w:t>
      </w:r>
      <w:r w:rsidR="00413530">
        <w:rPr>
          <w:rFonts w:ascii="Arial" w:eastAsia="Times New Roman" w:hAnsi="Arial" w:cs="Arial"/>
          <w:lang w:eastAsia="en-GB"/>
        </w:rPr>
        <w:t xml:space="preserve">to organisations in the USA with whom you haven’t previously dealt, </w:t>
      </w:r>
      <w:r w:rsidR="002F1931">
        <w:rPr>
          <w:rFonts w:ascii="Arial" w:eastAsia="Times New Roman" w:hAnsi="Arial" w:cs="Arial"/>
          <w:lang w:eastAsia="en-GB"/>
        </w:rPr>
        <w:t>or to countries with which you haven’t previously dealt</w:t>
      </w:r>
      <w:r>
        <w:rPr>
          <w:rFonts w:ascii="Arial" w:eastAsia="Times New Roman" w:hAnsi="Arial" w:cs="Arial"/>
          <w:lang w:eastAsia="en-GB"/>
        </w:rPr>
        <w:t>)</w:t>
      </w:r>
      <w:r w:rsidR="00332FAA">
        <w:rPr>
          <w:rFonts w:ascii="Arial" w:eastAsia="Times New Roman" w:hAnsi="Arial" w:cs="Arial"/>
          <w:lang w:eastAsia="en-GB"/>
        </w:rPr>
        <w:t>,</w:t>
      </w:r>
      <w:r>
        <w:rPr>
          <w:rFonts w:ascii="Arial" w:eastAsia="Times New Roman" w:hAnsi="Arial" w:cs="Arial"/>
          <w:lang w:eastAsia="en-GB"/>
        </w:rPr>
        <w:t xml:space="preserve"> you should </w:t>
      </w:r>
      <w:r w:rsidR="002C7F13" w:rsidRPr="0082545A">
        <w:rPr>
          <w:rFonts w:ascii="Arial" w:eastAsia="Times New Roman" w:hAnsi="Arial" w:cs="Arial"/>
          <w:lang w:eastAsia="en-GB"/>
        </w:rPr>
        <w:t xml:space="preserve">contact </w:t>
      </w:r>
      <w:r w:rsidR="00CE715C">
        <w:rPr>
          <w:rFonts w:ascii="Arial" w:eastAsia="SimSun" w:hAnsi="Arial" w:cs="Arial"/>
          <w:lang w:eastAsia="zh-CN"/>
        </w:rPr>
        <w:t xml:space="preserve">the </w:t>
      </w:r>
      <w:r w:rsidR="00FD038C">
        <w:rPr>
          <w:rFonts w:ascii="Arial" w:eastAsia="SimSun" w:hAnsi="Arial" w:cs="Arial"/>
          <w:lang w:eastAsia="zh-CN"/>
        </w:rPr>
        <w:t>[</w:t>
      </w:r>
      <w:r w:rsidR="00CE715C">
        <w:rPr>
          <w:rFonts w:ascii="Arial" w:eastAsia="SimSun" w:hAnsi="Arial" w:cs="Arial"/>
          <w:lang w:eastAsia="zh-CN"/>
        </w:rPr>
        <w:t>Data Protection Lead</w:t>
      </w:r>
      <w:r w:rsidR="00AC45F9">
        <w:rPr>
          <w:rFonts w:ascii="Arial" w:eastAsia="SimSun" w:hAnsi="Arial" w:cs="Arial"/>
          <w:iCs/>
          <w:lang w:eastAsia="zh-CN"/>
        </w:rPr>
        <w:t>/Data Protection Officer/Data Protection Team</w:t>
      </w:r>
      <w:r w:rsidR="002C7F13" w:rsidRPr="0082545A">
        <w:rPr>
          <w:rFonts w:ascii="Arial" w:eastAsia="Times New Roman" w:hAnsi="Arial" w:cs="Arial"/>
          <w:lang w:eastAsia="en-GB"/>
        </w:rPr>
        <w:t>]</w:t>
      </w:r>
      <w:r w:rsidR="0011094C">
        <w:rPr>
          <w:rFonts w:ascii="Arial" w:eastAsia="Times New Roman" w:hAnsi="Arial" w:cs="Arial"/>
          <w:lang w:eastAsia="en-GB"/>
        </w:rPr>
        <w:t xml:space="preserve"> for further guidance</w:t>
      </w:r>
      <w:r w:rsidR="00395A83">
        <w:rPr>
          <w:rFonts w:ascii="Arial" w:eastAsia="Times New Roman" w:hAnsi="Arial" w:cs="Arial"/>
          <w:lang w:eastAsia="en-GB"/>
        </w:rPr>
        <w:t xml:space="preserve"> before going ahead with the transfer</w:t>
      </w:r>
      <w:r w:rsidR="002C7F13" w:rsidRPr="0082545A">
        <w:rPr>
          <w:rFonts w:ascii="Arial" w:eastAsia="Times New Roman" w:hAnsi="Arial" w:cs="Arial"/>
          <w:lang w:eastAsia="en-GB"/>
        </w:rPr>
        <w:t>.</w:t>
      </w:r>
      <w:r w:rsidR="003B615E">
        <w:rPr>
          <w:rFonts w:ascii="Arial" w:eastAsia="Times New Roman" w:hAnsi="Arial" w:cs="Arial"/>
          <w:lang w:eastAsia="en-GB"/>
        </w:rPr>
        <w:t xml:space="preserve"> Similarly, if you are receiving personal data from </w:t>
      </w:r>
      <w:r w:rsidR="00652ABB">
        <w:rPr>
          <w:rFonts w:ascii="Arial" w:eastAsia="Times New Roman" w:hAnsi="Arial" w:cs="Arial"/>
          <w:lang w:eastAsia="en-GB"/>
        </w:rPr>
        <w:t xml:space="preserve">another country </w:t>
      </w:r>
      <w:r w:rsidR="003B615E">
        <w:rPr>
          <w:rFonts w:ascii="Arial" w:eastAsia="Times New Roman" w:hAnsi="Arial" w:cs="Arial"/>
          <w:lang w:eastAsia="en-GB"/>
        </w:rPr>
        <w:t xml:space="preserve">in alternative circumstances, you should </w:t>
      </w:r>
      <w:r w:rsidR="003B615E" w:rsidRPr="0082545A">
        <w:rPr>
          <w:rFonts w:ascii="Arial" w:eastAsia="Times New Roman" w:hAnsi="Arial" w:cs="Arial"/>
          <w:lang w:eastAsia="en-GB"/>
        </w:rPr>
        <w:t xml:space="preserve">contact </w:t>
      </w:r>
      <w:r w:rsidR="003B615E">
        <w:rPr>
          <w:rFonts w:ascii="Arial" w:eastAsia="SimSun" w:hAnsi="Arial" w:cs="Arial"/>
          <w:lang w:eastAsia="zh-CN"/>
        </w:rPr>
        <w:t>the [Data Protection Lead</w:t>
      </w:r>
      <w:r w:rsidR="003B615E">
        <w:rPr>
          <w:rFonts w:ascii="Arial" w:eastAsia="SimSun" w:hAnsi="Arial" w:cs="Arial"/>
          <w:iCs/>
          <w:lang w:eastAsia="zh-CN"/>
        </w:rPr>
        <w:t>/Data Protection Officer/Data Protection Team</w:t>
      </w:r>
      <w:r w:rsidR="003B615E" w:rsidRPr="0082545A">
        <w:rPr>
          <w:rFonts w:ascii="Arial" w:eastAsia="Times New Roman" w:hAnsi="Arial" w:cs="Arial"/>
          <w:lang w:eastAsia="en-GB"/>
        </w:rPr>
        <w:t>]</w:t>
      </w:r>
      <w:r w:rsidR="003B615E">
        <w:rPr>
          <w:rFonts w:ascii="Arial" w:eastAsia="Times New Roman" w:hAnsi="Arial" w:cs="Arial"/>
          <w:lang w:eastAsia="en-GB"/>
        </w:rPr>
        <w:t xml:space="preserve"> for advice.</w:t>
      </w:r>
    </w:p>
    <w:p w14:paraId="17974376" w14:textId="77777777" w:rsidR="0099174F" w:rsidRDefault="0099174F" w:rsidP="0082545A">
      <w:pPr>
        <w:spacing w:after="0" w:line="240" w:lineRule="auto"/>
        <w:jc w:val="both"/>
        <w:rPr>
          <w:rFonts w:ascii="Arial" w:eastAsia="Times New Roman" w:hAnsi="Arial" w:cs="Arial"/>
          <w:lang w:eastAsia="en-GB"/>
        </w:rPr>
      </w:pPr>
    </w:p>
    <w:p w14:paraId="6FC4C024" w14:textId="3EAC38D5" w:rsidR="00790E6C" w:rsidRPr="00A030E2" w:rsidRDefault="00332FAA" w:rsidP="00790E6C">
      <w:pPr>
        <w:pStyle w:val="ListParagraph"/>
        <w:numPr>
          <w:ilvl w:val="0"/>
          <w:numId w:val="21"/>
        </w:numPr>
        <w:spacing w:after="0" w:line="240" w:lineRule="auto"/>
        <w:jc w:val="both"/>
        <w:rPr>
          <w:rFonts w:ascii="Arial" w:eastAsia="SimSun" w:hAnsi="Arial" w:cs="Arial"/>
          <w:b/>
          <w:sz w:val="24"/>
          <w:lang w:eastAsia="zh-CN"/>
        </w:rPr>
      </w:pPr>
      <w:r>
        <w:rPr>
          <w:rFonts w:ascii="Arial" w:eastAsia="SimSun" w:hAnsi="Arial" w:cs="Arial"/>
          <w:b/>
          <w:sz w:val="24"/>
          <w:lang w:eastAsia="zh-CN"/>
        </w:rPr>
        <w:t xml:space="preserve"> </w:t>
      </w:r>
      <w:r w:rsidR="00790E6C" w:rsidRPr="00A030E2">
        <w:rPr>
          <w:rFonts w:ascii="Arial" w:eastAsia="SimSun" w:hAnsi="Arial" w:cs="Arial"/>
          <w:b/>
          <w:sz w:val="24"/>
          <w:lang w:eastAsia="zh-CN"/>
        </w:rPr>
        <w:t xml:space="preserve">Report any data </w:t>
      </w:r>
      <w:r w:rsidR="00F5329F">
        <w:rPr>
          <w:rFonts w:ascii="Arial" w:eastAsia="SimSun" w:hAnsi="Arial" w:cs="Arial"/>
          <w:b/>
          <w:sz w:val="24"/>
          <w:lang w:eastAsia="zh-CN"/>
        </w:rPr>
        <w:t xml:space="preserve">protection </w:t>
      </w:r>
      <w:r w:rsidR="00790E6C" w:rsidRPr="00A030E2">
        <w:rPr>
          <w:rFonts w:ascii="Arial" w:eastAsia="SimSun" w:hAnsi="Arial" w:cs="Arial"/>
          <w:b/>
          <w:sz w:val="24"/>
          <w:lang w:eastAsia="zh-CN"/>
        </w:rPr>
        <w:t xml:space="preserve">breaches without </w:t>
      </w:r>
      <w:proofErr w:type="gramStart"/>
      <w:r w:rsidR="00790E6C" w:rsidRPr="00A030E2">
        <w:rPr>
          <w:rFonts w:ascii="Arial" w:eastAsia="SimSun" w:hAnsi="Arial" w:cs="Arial"/>
          <w:b/>
          <w:sz w:val="24"/>
          <w:lang w:eastAsia="zh-CN"/>
        </w:rPr>
        <w:t>delay</w:t>
      </w:r>
      <w:proofErr w:type="gramEnd"/>
    </w:p>
    <w:p w14:paraId="0311FD59" w14:textId="77777777" w:rsidR="002F3C42" w:rsidRPr="00790E6C" w:rsidRDefault="002F3C42" w:rsidP="002F3C42">
      <w:pPr>
        <w:pStyle w:val="ListParagraph"/>
        <w:spacing w:after="0" w:line="240" w:lineRule="auto"/>
        <w:ind w:left="360"/>
        <w:jc w:val="both"/>
        <w:rPr>
          <w:rFonts w:ascii="Arial" w:eastAsia="SimSun" w:hAnsi="Arial" w:cs="Arial"/>
          <w:b/>
          <w:lang w:eastAsia="zh-CN"/>
        </w:rPr>
      </w:pPr>
    </w:p>
    <w:p w14:paraId="31769B6E" w14:textId="1E21648C" w:rsidR="00F07178" w:rsidRPr="00F07178" w:rsidRDefault="00F07178" w:rsidP="00505C0B">
      <w:pPr>
        <w:autoSpaceDE w:val="0"/>
        <w:autoSpaceDN w:val="0"/>
        <w:adjustRightInd w:val="0"/>
        <w:spacing w:after="120" w:line="240" w:lineRule="auto"/>
        <w:jc w:val="both"/>
        <w:rPr>
          <w:rFonts w:ascii="Arial" w:eastAsia="Times New Roman" w:hAnsi="Arial" w:cs="Arial"/>
          <w:i/>
        </w:rPr>
      </w:pPr>
      <w:r>
        <w:rPr>
          <w:rFonts w:ascii="Arial" w:eastAsia="Times New Roman" w:hAnsi="Arial" w:cs="Arial"/>
        </w:rPr>
        <w:t xml:space="preserve">[COMPANY] </w:t>
      </w:r>
      <w:r w:rsidR="00395A83">
        <w:rPr>
          <w:rFonts w:ascii="Arial" w:eastAsia="Times New Roman" w:hAnsi="Arial" w:cs="Arial"/>
        </w:rPr>
        <w:t xml:space="preserve">takes </w:t>
      </w:r>
      <w:r w:rsidR="004E696E">
        <w:rPr>
          <w:rFonts w:ascii="Arial" w:eastAsia="Times New Roman" w:hAnsi="Arial" w:cs="Arial"/>
        </w:rPr>
        <w:t xml:space="preserve">all breaches of </w:t>
      </w:r>
      <w:r w:rsidR="00395A83">
        <w:rPr>
          <w:rFonts w:ascii="Arial" w:eastAsia="Times New Roman" w:hAnsi="Arial" w:cs="Arial"/>
        </w:rPr>
        <w:t xml:space="preserve">data protection </w:t>
      </w:r>
      <w:r w:rsidR="004E696E">
        <w:rPr>
          <w:rFonts w:ascii="Arial" w:eastAsia="Times New Roman" w:hAnsi="Arial" w:cs="Arial"/>
        </w:rPr>
        <w:t xml:space="preserve">law </w:t>
      </w:r>
      <w:r w:rsidR="00B33329">
        <w:rPr>
          <w:rFonts w:ascii="Arial" w:eastAsia="Times New Roman" w:hAnsi="Arial" w:cs="Arial"/>
        </w:rPr>
        <w:t xml:space="preserve">and this Policy </w:t>
      </w:r>
      <w:r w:rsidR="00395A83">
        <w:rPr>
          <w:rFonts w:ascii="Arial" w:eastAsia="Times New Roman" w:hAnsi="Arial" w:cs="Arial"/>
        </w:rPr>
        <w:t xml:space="preserve">very seriously. These can </w:t>
      </w:r>
      <w:r w:rsidRPr="00F5329F">
        <w:rPr>
          <w:rFonts w:ascii="Arial" w:eastAsia="Times New Roman" w:hAnsi="Arial" w:cs="Arial"/>
        </w:rPr>
        <w:t xml:space="preserve">include lost or mislaid equipment or data, use of inaccurate or excessive data, failure to address an individual's rights, accidental sending of data to the wrong person, unauthorised access to, use of or disclosure of data, deliberate attacks on </w:t>
      </w:r>
      <w:r>
        <w:rPr>
          <w:rFonts w:ascii="Arial" w:eastAsia="Times New Roman" w:hAnsi="Arial" w:cs="Arial"/>
        </w:rPr>
        <w:t xml:space="preserve">[COMPANY]'s </w:t>
      </w:r>
      <w:r w:rsidRPr="00F5329F">
        <w:rPr>
          <w:rFonts w:ascii="Arial" w:eastAsia="Times New Roman" w:hAnsi="Arial" w:cs="Arial"/>
        </w:rPr>
        <w:t xml:space="preserve">systems or theft of records, and any equivalent breaches by </w:t>
      </w:r>
      <w:r>
        <w:rPr>
          <w:rFonts w:ascii="Arial" w:eastAsia="Times New Roman" w:hAnsi="Arial" w:cs="Arial"/>
        </w:rPr>
        <w:t>[COMPANY]'s</w:t>
      </w:r>
      <w:r w:rsidRPr="00F5329F">
        <w:rPr>
          <w:rFonts w:ascii="Arial" w:eastAsia="Times New Roman" w:hAnsi="Arial" w:cs="Arial"/>
        </w:rPr>
        <w:t xml:space="preserve"> service providers.</w:t>
      </w:r>
      <w:r>
        <w:rPr>
          <w:rFonts w:ascii="Arial" w:eastAsia="Times New Roman" w:hAnsi="Arial" w:cs="Arial"/>
        </w:rPr>
        <w:t xml:space="preserve"> </w:t>
      </w:r>
    </w:p>
    <w:p w14:paraId="4E95E0F5" w14:textId="32FCC8E4" w:rsidR="00790E6C" w:rsidRDefault="00F07178" w:rsidP="00790E6C">
      <w:pPr>
        <w:shd w:val="clear" w:color="auto" w:fill="FFFFFF"/>
        <w:spacing w:after="0" w:line="240" w:lineRule="auto"/>
        <w:jc w:val="both"/>
        <w:rPr>
          <w:rFonts w:ascii="Arial" w:hAnsi="Arial" w:cs="Arial"/>
        </w:rPr>
      </w:pPr>
      <w:r>
        <w:rPr>
          <w:rStyle w:val="DefTerm"/>
          <w:b w:val="0"/>
          <w:color w:val="auto"/>
        </w:rPr>
        <w:t>W</w:t>
      </w:r>
      <w:r w:rsidR="00790E6C">
        <w:rPr>
          <w:rFonts w:ascii="Arial" w:hAnsi="Arial" w:cs="Arial"/>
        </w:rPr>
        <w:t xml:space="preserve">here there has been </w:t>
      </w:r>
      <w:r w:rsidR="00790E6C" w:rsidRPr="0082545A">
        <w:rPr>
          <w:rFonts w:ascii="Arial" w:hAnsi="Arial" w:cs="Arial"/>
        </w:rPr>
        <w:t>a breach of security leading to the accidental or unlawful destruction, loss, alteration, unauthorised disclosure of or access to personal data</w:t>
      </w:r>
      <w:r w:rsidR="004E696E">
        <w:rPr>
          <w:rFonts w:ascii="Arial" w:hAnsi="Arial" w:cs="Arial"/>
        </w:rPr>
        <w:t xml:space="preserve"> – known as a ‘personal data breach’ – which poses a risk to the rights and freedoms of individuals</w:t>
      </w:r>
      <w:r>
        <w:rPr>
          <w:rFonts w:ascii="Arial" w:hAnsi="Arial" w:cs="Arial"/>
        </w:rPr>
        <w:t xml:space="preserve">, </w:t>
      </w:r>
      <w:r w:rsidR="00395A83">
        <w:rPr>
          <w:rFonts w:ascii="Arial" w:hAnsi="Arial" w:cs="Arial"/>
        </w:rPr>
        <w:t xml:space="preserve">[COMPANY] </w:t>
      </w:r>
      <w:r w:rsidR="004E696E">
        <w:rPr>
          <w:rFonts w:ascii="Arial" w:hAnsi="Arial" w:cs="Arial"/>
        </w:rPr>
        <w:t>is required to report it to the ICO</w:t>
      </w:r>
      <w:r w:rsidR="002E7F5E">
        <w:rPr>
          <w:rFonts w:ascii="Arial" w:hAnsi="Arial" w:cs="Arial"/>
        </w:rPr>
        <w:t xml:space="preserve"> </w:t>
      </w:r>
      <w:r w:rsidR="004E696E">
        <w:rPr>
          <w:rFonts w:ascii="Arial" w:hAnsi="Arial" w:cs="Arial"/>
        </w:rPr>
        <w:t xml:space="preserve">without delay and, </w:t>
      </w:r>
      <w:r w:rsidR="00FD220B">
        <w:rPr>
          <w:rFonts w:ascii="Arial" w:hAnsi="Arial" w:cs="Arial"/>
        </w:rPr>
        <w:t>where feasible</w:t>
      </w:r>
      <w:r w:rsidR="004E696E">
        <w:rPr>
          <w:rFonts w:ascii="Arial" w:hAnsi="Arial" w:cs="Arial"/>
        </w:rPr>
        <w:t xml:space="preserve">, within 72 hours of discovery. </w:t>
      </w:r>
      <w:r w:rsidR="0078479E">
        <w:rPr>
          <w:rFonts w:ascii="Arial" w:hAnsi="Arial" w:cs="Arial"/>
        </w:rPr>
        <w:t>(</w:t>
      </w:r>
      <w:r w:rsidR="00937A54">
        <w:rPr>
          <w:rFonts w:ascii="Arial" w:hAnsi="Arial" w:cs="Arial"/>
        </w:rPr>
        <w:t xml:space="preserve">Breaches may also need to be notified to supervisory authorities in other countries </w:t>
      </w:r>
      <w:r w:rsidR="00937A54" w:rsidRPr="002E7F5E">
        <w:rPr>
          <w:rFonts w:ascii="Arial" w:hAnsi="Arial" w:cs="Arial"/>
        </w:rPr>
        <w:t xml:space="preserve">if the breach occurs in </w:t>
      </w:r>
      <w:r w:rsidR="00937A54">
        <w:rPr>
          <w:rFonts w:ascii="Arial" w:hAnsi="Arial" w:cs="Arial"/>
        </w:rPr>
        <w:t xml:space="preserve">or affects individuals in other countries). </w:t>
      </w:r>
      <w:r w:rsidR="004E696E">
        <w:rPr>
          <w:rFonts w:ascii="Arial" w:hAnsi="Arial" w:cs="Arial"/>
        </w:rPr>
        <w:t xml:space="preserve">[COMPANY] </w:t>
      </w:r>
      <w:r w:rsidR="00395A83">
        <w:rPr>
          <w:rFonts w:ascii="Arial" w:hAnsi="Arial" w:cs="Arial"/>
        </w:rPr>
        <w:t xml:space="preserve">will take immediate steps to identify, assess and address </w:t>
      </w:r>
      <w:r w:rsidR="004E696E">
        <w:rPr>
          <w:rFonts w:ascii="Arial" w:hAnsi="Arial" w:cs="Arial"/>
        </w:rPr>
        <w:t>any such breach</w:t>
      </w:r>
      <w:r w:rsidR="00395A83">
        <w:rPr>
          <w:rFonts w:ascii="Arial" w:hAnsi="Arial" w:cs="Arial"/>
        </w:rPr>
        <w:t>, including containing the risks, remedying</w:t>
      </w:r>
      <w:r>
        <w:rPr>
          <w:rFonts w:ascii="Arial" w:hAnsi="Arial" w:cs="Arial"/>
        </w:rPr>
        <w:t xml:space="preserve"> the breach and</w:t>
      </w:r>
      <w:r w:rsidR="004E696E">
        <w:rPr>
          <w:rFonts w:ascii="Arial" w:hAnsi="Arial" w:cs="Arial"/>
        </w:rPr>
        <w:t>, where necessary,</w:t>
      </w:r>
      <w:r>
        <w:rPr>
          <w:rFonts w:ascii="Arial" w:hAnsi="Arial" w:cs="Arial"/>
        </w:rPr>
        <w:t xml:space="preserve"> notifying </w:t>
      </w:r>
      <w:r w:rsidR="004E696E">
        <w:rPr>
          <w:rFonts w:ascii="Arial" w:hAnsi="Arial" w:cs="Arial"/>
        </w:rPr>
        <w:t xml:space="preserve">the ICO and any other </w:t>
      </w:r>
      <w:r>
        <w:rPr>
          <w:rFonts w:ascii="Arial" w:hAnsi="Arial" w:cs="Arial"/>
        </w:rPr>
        <w:t>appropriate parties</w:t>
      </w:r>
      <w:r w:rsidR="00C26B88">
        <w:rPr>
          <w:rFonts w:ascii="Arial" w:hAnsi="Arial" w:cs="Arial"/>
        </w:rPr>
        <w:t xml:space="preserve"> (see below)</w:t>
      </w:r>
      <w:r w:rsidR="00790E6C" w:rsidRPr="0082545A">
        <w:rPr>
          <w:rFonts w:ascii="Arial" w:hAnsi="Arial" w:cs="Arial"/>
        </w:rPr>
        <w:t>.</w:t>
      </w:r>
      <w:r>
        <w:rPr>
          <w:rFonts w:ascii="Arial" w:hAnsi="Arial" w:cs="Arial"/>
        </w:rPr>
        <w:t xml:space="preserve"> </w:t>
      </w:r>
      <w:r>
        <w:rPr>
          <w:rFonts w:ascii="Arial" w:eastAsia="Times New Roman" w:hAnsi="Arial" w:cs="Arial"/>
        </w:rPr>
        <w:t xml:space="preserve">[[COMPANY] has </w:t>
      </w:r>
      <w:r w:rsidR="008F2D8A">
        <w:rPr>
          <w:rFonts w:ascii="Arial" w:eastAsia="Times New Roman" w:hAnsi="Arial" w:cs="Arial"/>
        </w:rPr>
        <w:t xml:space="preserve">internal processes </w:t>
      </w:r>
      <w:r>
        <w:rPr>
          <w:rFonts w:ascii="Arial" w:eastAsia="Times New Roman" w:hAnsi="Arial" w:cs="Arial"/>
        </w:rPr>
        <w:t xml:space="preserve">for identifying, </w:t>
      </w:r>
      <w:proofErr w:type="gramStart"/>
      <w:r>
        <w:rPr>
          <w:rFonts w:ascii="Arial" w:eastAsia="Times New Roman" w:hAnsi="Arial" w:cs="Arial"/>
        </w:rPr>
        <w:t>assessing</w:t>
      </w:r>
      <w:proofErr w:type="gramEnd"/>
      <w:r>
        <w:rPr>
          <w:rFonts w:ascii="Arial" w:eastAsia="Times New Roman" w:hAnsi="Arial" w:cs="Arial"/>
        </w:rPr>
        <w:t xml:space="preserve"> and addressing </w:t>
      </w:r>
      <w:r w:rsidR="008F2D8A">
        <w:rPr>
          <w:rFonts w:ascii="Arial" w:eastAsia="Times New Roman" w:hAnsi="Arial" w:cs="Arial"/>
        </w:rPr>
        <w:t xml:space="preserve">personal data </w:t>
      </w:r>
      <w:r>
        <w:rPr>
          <w:rFonts w:ascii="Arial" w:eastAsia="Times New Roman" w:hAnsi="Arial" w:cs="Arial"/>
        </w:rPr>
        <w:t>breaches].</w:t>
      </w:r>
    </w:p>
    <w:p w14:paraId="6BC3D418" w14:textId="77777777" w:rsidR="00790E6C" w:rsidRDefault="00790E6C" w:rsidP="00790E6C">
      <w:pPr>
        <w:spacing w:after="0" w:line="240" w:lineRule="auto"/>
        <w:jc w:val="both"/>
        <w:rPr>
          <w:rFonts w:ascii="Arial" w:eastAsia="SimSun" w:hAnsi="Arial" w:cs="Arial"/>
          <w:lang w:eastAsia="zh-CN"/>
        </w:rPr>
      </w:pPr>
      <w:bookmarkStart w:id="18" w:name="a963838"/>
      <w:bookmarkStart w:id="19" w:name="d7193e114"/>
      <w:bookmarkStart w:id="20" w:name="a882432"/>
      <w:bookmarkStart w:id="21" w:name="a217599"/>
      <w:bookmarkStart w:id="22" w:name="a946520"/>
      <w:bookmarkEnd w:id="18"/>
      <w:bookmarkEnd w:id="19"/>
      <w:bookmarkEnd w:id="20"/>
      <w:bookmarkEnd w:id="21"/>
      <w:bookmarkEnd w:id="22"/>
    </w:p>
    <w:p w14:paraId="52AC7C8D" w14:textId="6752D118" w:rsidR="00790E6C" w:rsidRDefault="00790E6C" w:rsidP="00790E6C">
      <w:pPr>
        <w:spacing w:after="0" w:line="240" w:lineRule="auto"/>
        <w:jc w:val="both"/>
        <w:rPr>
          <w:rFonts w:ascii="Arial" w:eastAsia="SimSun" w:hAnsi="Arial" w:cs="Arial"/>
          <w:lang w:eastAsia="zh-CN"/>
        </w:rPr>
      </w:pPr>
      <w:r>
        <w:rPr>
          <w:rFonts w:ascii="Arial" w:eastAsia="SimSun" w:hAnsi="Arial" w:cs="Arial"/>
          <w:lang w:eastAsia="zh-CN"/>
        </w:rPr>
        <w:t>We</w:t>
      </w:r>
      <w:r w:rsidRPr="00037144">
        <w:rPr>
          <w:rFonts w:ascii="Arial" w:eastAsia="SimSun" w:hAnsi="Arial" w:cs="Arial"/>
          <w:lang w:eastAsia="zh-CN"/>
        </w:rPr>
        <w:t xml:space="preserve"> </w:t>
      </w:r>
      <w:r w:rsidR="00766C1E">
        <w:rPr>
          <w:rFonts w:ascii="Arial" w:eastAsia="SimSun" w:hAnsi="Arial" w:cs="Arial"/>
          <w:lang w:eastAsia="zh-CN"/>
        </w:rPr>
        <w:t xml:space="preserve">also </w:t>
      </w:r>
      <w:r>
        <w:rPr>
          <w:rFonts w:ascii="Arial" w:eastAsia="SimSun" w:hAnsi="Arial" w:cs="Arial"/>
          <w:lang w:eastAsia="zh-CN"/>
        </w:rPr>
        <w:t xml:space="preserve">keep an internal </w:t>
      </w:r>
      <w:r w:rsidRPr="00037144">
        <w:rPr>
          <w:rFonts w:ascii="Arial" w:eastAsia="SimSun" w:hAnsi="Arial" w:cs="Arial"/>
          <w:lang w:eastAsia="zh-CN"/>
        </w:rPr>
        <w:t>record</w:t>
      </w:r>
      <w:r>
        <w:rPr>
          <w:rFonts w:ascii="Arial" w:eastAsia="SimSun" w:hAnsi="Arial" w:cs="Arial"/>
          <w:lang w:eastAsia="zh-CN"/>
        </w:rPr>
        <w:t xml:space="preserve"> of</w:t>
      </w:r>
      <w:r w:rsidRPr="00037144">
        <w:rPr>
          <w:rFonts w:ascii="Arial" w:eastAsia="SimSun" w:hAnsi="Arial" w:cs="Arial"/>
          <w:lang w:eastAsia="zh-CN"/>
        </w:rPr>
        <w:t xml:space="preserve"> all </w:t>
      </w:r>
      <w:r>
        <w:rPr>
          <w:rFonts w:ascii="Arial" w:eastAsia="SimSun" w:hAnsi="Arial" w:cs="Arial"/>
          <w:lang w:eastAsia="zh-CN"/>
        </w:rPr>
        <w:t xml:space="preserve">personal </w:t>
      </w:r>
      <w:r w:rsidRPr="00037144">
        <w:rPr>
          <w:rFonts w:ascii="Arial" w:eastAsia="SimSun" w:hAnsi="Arial" w:cs="Arial"/>
          <w:lang w:eastAsia="zh-CN"/>
        </w:rPr>
        <w:t>data breaches regardless of their effect</w:t>
      </w:r>
      <w:r>
        <w:rPr>
          <w:rFonts w:ascii="Arial" w:eastAsia="SimSun" w:hAnsi="Arial" w:cs="Arial"/>
          <w:lang w:eastAsia="zh-CN"/>
        </w:rPr>
        <w:t xml:space="preserve"> and </w:t>
      </w:r>
      <w:proofErr w:type="gramStart"/>
      <w:r>
        <w:rPr>
          <w:rFonts w:ascii="Arial" w:eastAsia="SimSun" w:hAnsi="Arial" w:cs="Arial"/>
          <w:lang w:eastAsia="zh-CN"/>
        </w:rPr>
        <w:t>whether or not</w:t>
      </w:r>
      <w:proofErr w:type="gramEnd"/>
      <w:r>
        <w:rPr>
          <w:rFonts w:ascii="Arial" w:eastAsia="SimSun" w:hAnsi="Arial" w:cs="Arial"/>
          <w:lang w:eastAsia="zh-CN"/>
        </w:rPr>
        <w:t xml:space="preserve"> we report them to the ICO</w:t>
      </w:r>
      <w:r w:rsidRPr="00037144">
        <w:rPr>
          <w:rFonts w:ascii="Arial" w:eastAsia="SimSun" w:hAnsi="Arial" w:cs="Arial"/>
          <w:lang w:eastAsia="zh-CN"/>
        </w:rPr>
        <w:t>.</w:t>
      </w:r>
    </w:p>
    <w:p w14:paraId="3E33135A" w14:textId="77777777" w:rsidR="00790E6C" w:rsidRPr="00037144" w:rsidRDefault="00790E6C" w:rsidP="00790E6C">
      <w:pPr>
        <w:spacing w:after="0" w:line="240" w:lineRule="auto"/>
        <w:jc w:val="both"/>
        <w:rPr>
          <w:rFonts w:ascii="Arial" w:eastAsia="SimSun" w:hAnsi="Arial" w:cs="Arial"/>
          <w:lang w:eastAsia="zh-CN"/>
        </w:rPr>
      </w:pPr>
    </w:p>
    <w:p w14:paraId="487A2D46" w14:textId="6FE70152" w:rsidR="00790E6C" w:rsidRDefault="00790E6C" w:rsidP="00790E6C">
      <w:pPr>
        <w:spacing w:after="0" w:line="240" w:lineRule="auto"/>
        <w:jc w:val="both"/>
        <w:rPr>
          <w:rFonts w:ascii="Arial" w:eastAsia="SimSun" w:hAnsi="Arial" w:cs="Arial"/>
          <w:lang w:eastAsia="zh-CN"/>
        </w:rPr>
      </w:pPr>
      <w:r w:rsidRPr="00037144">
        <w:rPr>
          <w:rFonts w:ascii="Arial" w:eastAsia="SimSun" w:hAnsi="Arial" w:cs="Arial"/>
          <w:lang w:eastAsia="zh-CN"/>
        </w:rPr>
        <w:t xml:space="preserve">If </w:t>
      </w:r>
      <w:r>
        <w:rPr>
          <w:rFonts w:ascii="Arial" w:eastAsia="SimSun" w:hAnsi="Arial" w:cs="Arial"/>
          <w:lang w:eastAsia="zh-CN"/>
        </w:rPr>
        <w:t>a personal data</w:t>
      </w:r>
      <w:r w:rsidRPr="00037144">
        <w:rPr>
          <w:rFonts w:ascii="Arial" w:eastAsia="SimSun" w:hAnsi="Arial" w:cs="Arial"/>
          <w:lang w:eastAsia="zh-CN"/>
        </w:rPr>
        <w:t xml:space="preserve"> breach is likely to result in a high risk to the rights and freedoms of individuals, </w:t>
      </w:r>
      <w:r>
        <w:rPr>
          <w:rFonts w:ascii="Arial" w:eastAsia="SimSun" w:hAnsi="Arial" w:cs="Arial"/>
          <w:lang w:eastAsia="zh-CN"/>
        </w:rPr>
        <w:t>we</w:t>
      </w:r>
      <w:r w:rsidRPr="00037144">
        <w:rPr>
          <w:rFonts w:ascii="Arial" w:eastAsia="SimSun" w:hAnsi="Arial" w:cs="Arial"/>
          <w:lang w:eastAsia="zh-CN"/>
        </w:rPr>
        <w:t xml:space="preserve"> will tell affected individuals that there has been a breach and provide them with information about its likely consequences and the mi</w:t>
      </w:r>
      <w:r>
        <w:rPr>
          <w:rFonts w:ascii="Arial" w:eastAsia="SimSun" w:hAnsi="Arial" w:cs="Arial"/>
          <w:lang w:eastAsia="zh-CN"/>
        </w:rPr>
        <w:t>tigation measures we have taken.</w:t>
      </w:r>
    </w:p>
    <w:p w14:paraId="1227BE82" w14:textId="77777777" w:rsidR="00790E6C" w:rsidRDefault="00790E6C" w:rsidP="00790E6C">
      <w:pPr>
        <w:spacing w:after="0" w:line="240" w:lineRule="auto"/>
        <w:jc w:val="both"/>
        <w:rPr>
          <w:rFonts w:ascii="Arial" w:eastAsia="SimSun" w:hAnsi="Arial" w:cs="Arial"/>
          <w:lang w:eastAsia="zh-CN"/>
        </w:rPr>
      </w:pPr>
    </w:p>
    <w:p w14:paraId="3D635DA4" w14:textId="77CFB5B2" w:rsidR="00790E6C" w:rsidRPr="00790E6C" w:rsidRDefault="00790E6C" w:rsidP="00790E6C">
      <w:pPr>
        <w:spacing w:after="0" w:line="240" w:lineRule="auto"/>
        <w:jc w:val="both"/>
        <w:rPr>
          <w:rFonts w:ascii="Arial" w:eastAsia="SimSun" w:hAnsi="Arial" w:cs="Arial"/>
          <w:i/>
          <w:lang w:eastAsia="zh-CN"/>
        </w:rPr>
      </w:pPr>
      <w:r w:rsidRPr="00790E6C">
        <w:rPr>
          <w:rFonts w:ascii="Arial" w:eastAsia="SimSun" w:hAnsi="Arial" w:cs="Arial"/>
          <w:i/>
          <w:lang w:eastAsia="zh-CN"/>
        </w:rPr>
        <w:t>What you need to do:</w:t>
      </w:r>
    </w:p>
    <w:p w14:paraId="280C3811" w14:textId="77777777" w:rsidR="00790E6C" w:rsidRDefault="00790E6C" w:rsidP="00790E6C">
      <w:pPr>
        <w:spacing w:after="0" w:line="240" w:lineRule="auto"/>
        <w:jc w:val="both"/>
        <w:rPr>
          <w:rFonts w:ascii="Arial" w:eastAsia="SimSun" w:hAnsi="Arial" w:cs="Arial"/>
          <w:lang w:eastAsia="zh-CN"/>
        </w:rPr>
      </w:pPr>
    </w:p>
    <w:p w14:paraId="19C4402B" w14:textId="580277ED" w:rsidR="00790E6C" w:rsidRDefault="00790E6C" w:rsidP="00790E6C">
      <w:pPr>
        <w:spacing w:after="0" w:line="240" w:lineRule="auto"/>
        <w:jc w:val="both"/>
        <w:rPr>
          <w:rFonts w:ascii="Arial" w:eastAsia="SimSun" w:hAnsi="Arial" w:cs="Arial"/>
          <w:lang w:eastAsia="zh-CN"/>
        </w:rPr>
      </w:pPr>
      <w:r>
        <w:rPr>
          <w:rFonts w:ascii="Arial" w:eastAsia="SimSun" w:hAnsi="Arial" w:cs="Arial"/>
          <w:lang w:eastAsia="zh-CN"/>
        </w:rPr>
        <w:t xml:space="preserve">If you become aware of </w:t>
      </w:r>
      <w:r w:rsidR="008D29EA">
        <w:rPr>
          <w:rFonts w:ascii="Arial" w:eastAsia="SimSun" w:hAnsi="Arial" w:cs="Arial"/>
          <w:lang w:eastAsia="zh-CN"/>
        </w:rPr>
        <w:t xml:space="preserve">or suspect </w:t>
      </w:r>
      <w:r>
        <w:rPr>
          <w:rFonts w:ascii="Arial" w:eastAsia="SimSun" w:hAnsi="Arial" w:cs="Arial"/>
          <w:lang w:eastAsia="zh-CN"/>
        </w:rPr>
        <w:t>a</w:t>
      </w:r>
      <w:r w:rsidR="00C06376">
        <w:rPr>
          <w:rFonts w:ascii="Arial" w:eastAsia="SimSun" w:hAnsi="Arial" w:cs="Arial"/>
          <w:lang w:eastAsia="zh-CN"/>
        </w:rPr>
        <w:t xml:space="preserve">ny breach of </w:t>
      </w:r>
      <w:r w:rsidR="00B33329">
        <w:rPr>
          <w:rFonts w:ascii="Arial" w:eastAsia="SimSun" w:hAnsi="Arial" w:cs="Arial"/>
          <w:lang w:eastAsia="zh-CN"/>
        </w:rPr>
        <w:t xml:space="preserve">data protection law or </w:t>
      </w:r>
      <w:r w:rsidR="00C06376">
        <w:rPr>
          <w:rFonts w:ascii="Arial" w:eastAsia="SimSun" w:hAnsi="Arial" w:cs="Arial"/>
          <w:lang w:eastAsia="zh-CN"/>
        </w:rPr>
        <w:t>this</w:t>
      </w:r>
      <w:r>
        <w:rPr>
          <w:rFonts w:ascii="Arial" w:eastAsia="SimSun" w:hAnsi="Arial" w:cs="Arial"/>
          <w:lang w:eastAsia="zh-CN"/>
        </w:rPr>
        <w:t xml:space="preserve"> </w:t>
      </w:r>
      <w:r w:rsidR="00EB0B90">
        <w:rPr>
          <w:rFonts w:ascii="Arial" w:eastAsia="SimSun" w:hAnsi="Arial" w:cs="Arial"/>
          <w:lang w:eastAsia="zh-CN"/>
        </w:rPr>
        <w:t xml:space="preserve">Policy </w:t>
      </w:r>
      <w:r w:rsidR="00C06376">
        <w:rPr>
          <w:rFonts w:ascii="Arial" w:eastAsia="SimSun" w:hAnsi="Arial" w:cs="Arial"/>
          <w:lang w:eastAsia="zh-CN"/>
        </w:rPr>
        <w:t>(including</w:t>
      </w:r>
      <w:proofErr w:type="gramStart"/>
      <w:r w:rsidR="00C06376">
        <w:rPr>
          <w:rFonts w:ascii="Arial" w:eastAsia="SimSun" w:hAnsi="Arial" w:cs="Arial"/>
          <w:lang w:eastAsia="zh-CN"/>
        </w:rPr>
        <w:t>, in particular</w:t>
      </w:r>
      <w:r w:rsidR="00810844">
        <w:rPr>
          <w:rFonts w:ascii="Arial" w:eastAsia="SimSun" w:hAnsi="Arial" w:cs="Arial"/>
          <w:lang w:eastAsia="zh-CN"/>
        </w:rPr>
        <w:t>,</w:t>
      </w:r>
      <w:r w:rsidR="00C06376">
        <w:rPr>
          <w:rFonts w:ascii="Arial" w:eastAsia="SimSun" w:hAnsi="Arial" w:cs="Arial"/>
          <w:lang w:eastAsia="zh-CN"/>
        </w:rPr>
        <w:t xml:space="preserve"> any</w:t>
      </w:r>
      <w:proofErr w:type="gramEnd"/>
      <w:r w:rsidR="00C06376">
        <w:rPr>
          <w:rFonts w:ascii="Arial" w:eastAsia="SimSun" w:hAnsi="Arial" w:cs="Arial"/>
          <w:lang w:eastAsia="zh-CN"/>
        </w:rPr>
        <w:t xml:space="preserve"> </w:t>
      </w:r>
      <w:r w:rsidR="00B33329">
        <w:rPr>
          <w:rFonts w:ascii="Arial" w:eastAsia="SimSun" w:hAnsi="Arial" w:cs="Arial"/>
          <w:lang w:eastAsia="zh-CN"/>
        </w:rPr>
        <w:t xml:space="preserve">personal data </w:t>
      </w:r>
      <w:r>
        <w:rPr>
          <w:rFonts w:ascii="Arial" w:eastAsia="SimSun" w:hAnsi="Arial" w:cs="Arial"/>
          <w:lang w:eastAsia="zh-CN"/>
        </w:rPr>
        <w:t>breach</w:t>
      </w:r>
      <w:r w:rsidR="00B33329">
        <w:rPr>
          <w:rFonts w:ascii="Arial" w:eastAsia="SimSun" w:hAnsi="Arial" w:cs="Arial"/>
          <w:lang w:eastAsia="zh-CN"/>
        </w:rPr>
        <w:t xml:space="preserve"> as described above</w:t>
      </w:r>
      <w:r w:rsidR="00C06376">
        <w:rPr>
          <w:rFonts w:ascii="Arial" w:eastAsia="SimSun" w:hAnsi="Arial" w:cs="Arial"/>
          <w:lang w:eastAsia="zh-CN"/>
        </w:rPr>
        <w:t>)</w:t>
      </w:r>
      <w:r>
        <w:rPr>
          <w:rFonts w:ascii="Arial" w:eastAsia="SimSun" w:hAnsi="Arial" w:cs="Arial"/>
          <w:lang w:eastAsia="zh-CN"/>
        </w:rPr>
        <w:t xml:space="preserve">, you must report it to the </w:t>
      </w:r>
      <w:r w:rsidR="00FD038C">
        <w:rPr>
          <w:rFonts w:ascii="Arial" w:eastAsia="SimSun" w:hAnsi="Arial" w:cs="Arial"/>
          <w:lang w:eastAsia="zh-CN"/>
        </w:rPr>
        <w:t>[</w:t>
      </w:r>
      <w:r>
        <w:rPr>
          <w:rFonts w:ascii="Arial" w:eastAsia="SimSun" w:hAnsi="Arial" w:cs="Arial"/>
          <w:lang w:eastAsia="zh-CN"/>
        </w:rPr>
        <w:t>Data Protection Lead</w:t>
      </w:r>
      <w:r w:rsidR="001766A0">
        <w:rPr>
          <w:rFonts w:ascii="Arial" w:eastAsia="SimSun" w:hAnsi="Arial" w:cs="Arial"/>
          <w:iCs/>
          <w:lang w:eastAsia="zh-CN"/>
        </w:rPr>
        <w:t>/Data Protection Officer/Data Protection Team</w:t>
      </w:r>
      <w:r>
        <w:rPr>
          <w:rFonts w:ascii="Arial" w:eastAsia="SimSun" w:hAnsi="Arial" w:cs="Arial"/>
          <w:lang w:eastAsia="zh-CN"/>
        </w:rPr>
        <w:t>] immediately</w:t>
      </w:r>
      <w:r w:rsidR="00515EC8">
        <w:rPr>
          <w:rFonts w:ascii="Arial" w:eastAsia="SimSun" w:hAnsi="Arial" w:cs="Arial"/>
          <w:lang w:eastAsia="zh-CN"/>
        </w:rPr>
        <w:t xml:space="preserve"> via [</w:t>
      </w:r>
      <w:r w:rsidR="00515EC8">
        <w:rPr>
          <w:rFonts w:ascii="Arial" w:eastAsia="SimSun" w:hAnsi="Arial" w:cs="Arial"/>
          <w:i/>
          <w:lang w:eastAsia="zh-CN"/>
        </w:rPr>
        <w:t>insert contact details</w:t>
      </w:r>
      <w:r w:rsidR="00515EC8">
        <w:rPr>
          <w:rFonts w:ascii="Arial" w:eastAsia="SimSun" w:hAnsi="Arial" w:cs="Arial"/>
          <w:lang w:eastAsia="zh-CN"/>
        </w:rPr>
        <w:t>]</w:t>
      </w:r>
      <w:r w:rsidR="002E0289">
        <w:rPr>
          <w:rFonts w:ascii="Arial" w:eastAsia="SimSun" w:hAnsi="Arial" w:cs="Arial"/>
          <w:lang w:eastAsia="zh-CN"/>
        </w:rPr>
        <w:t>. This will enable us to</w:t>
      </w:r>
      <w:r>
        <w:rPr>
          <w:rFonts w:ascii="Arial" w:eastAsia="SimSun" w:hAnsi="Arial" w:cs="Arial"/>
          <w:lang w:eastAsia="zh-CN"/>
        </w:rPr>
        <w:t xml:space="preserve"> ensure that </w:t>
      </w:r>
      <w:r w:rsidR="00C06376">
        <w:rPr>
          <w:rFonts w:ascii="Arial" w:eastAsia="SimSun" w:hAnsi="Arial" w:cs="Arial"/>
          <w:lang w:eastAsia="zh-CN"/>
        </w:rPr>
        <w:t xml:space="preserve">the breach is effectively assessed and addressed, </w:t>
      </w:r>
      <w:r w:rsidR="002E0289">
        <w:rPr>
          <w:rFonts w:ascii="Arial" w:eastAsia="SimSun" w:hAnsi="Arial" w:cs="Arial"/>
          <w:lang w:eastAsia="zh-CN"/>
        </w:rPr>
        <w:t>as well as to</w:t>
      </w:r>
      <w:r>
        <w:rPr>
          <w:rFonts w:ascii="Arial" w:eastAsia="SimSun" w:hAnsi="Arial" w:cs="Arial"/>
          <w:lang w:eastAsia="zh-CN"/>
        </w:rPr>
        <w:t xml:space="preserve"> comply with [COMPANY]’s data breach reporting obligations</w:t>
      </w:r>
      <w:r w:rsidR="002E0289">
        <w:rPr>
          <w:rFonts w:ascii="Arial" w:eastAsia="SimSun" w:hAnsi="Arial" w:cs="Arial"/>
          <w:lang w:eastAsia="zh-CN"/>
        </w:rPr>
        <w:t xml:space="preserve"> where applicable</w:t>
      </w:r>
      <w:r>
        <w:rPr>
          <w:rFonts w:ascii="Arial" w:eastAsia="SimSun" w:hAnsi="Arial" w:cs="Arial"/>
          <w:lang w:eastAsia="zh-CN"/>
        </w:rPr>
        <w:t>.</w:t>
      </w:r>
      <w:r w:rsidR="00CA7522">
        <w:rPr>
          <w:rFonts w:ascii="Arial" w:eastAsia="SimSun" w:hAnsi="Arial" w:cs="Arial"/>
          <w:lang w:eastAsia="zh-CN"/>
        </w:rPr>
        <w:t xml:space="preserve"> The [Data Protection Lead</w:t>
      </w:r>
      <w:r w:rsidR="00CA7522">
        <w:rPr>
          <w:rFonts w:ascii="Arial" w:eastAsia="SimSun" w:hAnsi="Arial" w:cs="Arial"/>
          <w:iCs/>
          <w:lang w:eastAsia="zh-CN"/>
        </w:rPr>
        <w:t>/Data Protection Officer/Data Protection Team</w:t>
      </w:r>
      <w:r w:rsidR="00CA7522">
        <w:rPr>
          <w:rFonts w:ascii="Arial" w:eastAsia="SimSun" w:hAnsi="Arial" w:cs="Arial"/>
          <w:lang w:eastAsia="zh-CN"/>
        </w:rPr>
        <w:t>] may also need your assistance to assess and address the breach.</w:t>
      </w:r>
    </w:p>
    <w:p w14:paraId="71BFA84B" w14:textId="77777777" w:rsidR="006B1358" w:rsidRPr="00071ADA" w:rsidRDefault="006B1358" w:rsidP="00790E6C">
      <w:pPr>
        <w:spacing w:after="0" w:line="240" w:lineRule="auto"/>
        <w:jc w:val="both"/>
        <w:rPr>
          <w:rFonts w:ascii="Arial" w:eastAsia="SimSun" w:hAnsi="Arial" w:cs="Arial"/>
          <w:lang w:eastAsia="zh-CN"/>
        </w:rPr>
      </w:pPr>
    </w:p>
    <w:p w14:paraId="0552148C" w14:textId="77777777" w:rsidR="00790E6C" w:rsidRDefault="00790E6C" w:rsidP="0099174F">
      <w:pPr>
        <w:spacing w:after="0" w:line="240" w:lineRule="auto"/>
        <w:jc w:val="both"/>
        <w:rPr>
          <w:rFonts w:ascii="Arial" w:eastAsia="SimSun" w:hAnsi="Arial" w:cs="Arial"/>
          <w:b/>
          <w:lang w:eastAsia="zh-CN"/>
        </w:rPr>
      </w:pPr>
    </w:p>
    <w:p w14:paraId="0924A71D" w14:textId="1241AD5E" w:rsidR="00880795" w:rsidRPr="00D873D6" w:rsidRDefault="00880795" w:rsidP="002D6665">
      <w:pPr>
        <w:pStyle w:val="ListParagraph"/>
        <w:numPr>
          <w:ilvl w:val="0"/>
          <w:numId w:val="21"/>
        </w:numPr>
        <w:spacing w:after="0" w:line="240" w:lineRule="auto"/>
        <w:ind w:left="426" w:hanging="426"/>
        <w:jc w:val="both"/>
        <w:rPr>
          <w:rFonts w:ascii="Arial" w:eastAsia="SimSun" w:hAnsi="Arial" w:cs="Arial"/>
          <w:b/>
          <w:sz w:val="24"/>
          <w:lang w:eastAsia="zh-CN"/>
        </w:rPr>
      </w:pPr>
      <w:r w:rsidRPr="00D873D6">
        <w:rPr>
          <w:rFonts w:ascii="Arial" w:eastAsia="SimSun" w:hAnsi="Arial" w:cs="Arial"/>
          <w:b/>
          <w:sz w:val="24"/>
          <w:lang w:eastAsia="zh-CN"/>
        </w:rPr>
        <w:t>Do not</w:t>
      </w:r>
      <w:r w:rsidR="00D56814" w:rsidRPr="00D873D6">
        <w:rPr>
          <w:rFonts w:ascii="Arial" w:eastAsia="SimSun" w:hAnsi="Arial" w:cs="Arial"/>
          <w:b/>
          <w:sz w:val="24"/>
          <w:lang w:eastAsia="zh-CN"/>
        </w:rPr>
        <w:t xml:space="preserve"> use profiling or automated decision</w:t>
      </w:r>
      <w:r w:rsidR="00515EC8">
        <w:rPr>
          <w:rFonts w:ascii="Arial" w:eastAsia="SimSun" w:hAnsi="Arial" w:cs="Arial"/>
          <w:b/>
          <w:sz w:val="24"/>
          <w:lang w:eastAsia="zh-CN"/>
        </w:rPr>
        <w:t>-</w:t>
      </w:r>
      <w:r w:rsidR="00D56814" w:rsidRPr="00D873D6">
        <w:rPr>
          <w:rFonts w:ascii="Arial" w:eastAsia="SimSun" w:hAnsi="Arial" w:cs="Arial"/>
          <w:b/>
          <w:sz w:val="24"/>
          <w:lang w:eastAsia="zh-CN"/>
        </w:rPr>
        <w:t>making</w:t>
      </w:r>
      <w:r w:rsidRPr="00D873D6">
        <w:rPr>
          <w:rFonts w:ascii="Arial" w:eastAsia="SimSun" w:hAnsi="Arial" w:cs="Arial"/>
          <w:b/>
          <w:sz w:val="24"/>
          <w:lang w:eastAsia="zh-CN"/>
        </w:rPr>
        <w:t xml:space="preserve"> unless </w:t>
      </w:r>
      <w:r w:rsidR="00515EC8">
        <w:rPr>
          <w:rFonts w:ascii="Arial" w:eastAsia="SimSun" w:hAnsi="Arial" w:cs="Arial"/>
          <w:b/>
          <w:sz w:val="24"/>
          <w:lang w:eastAsia="zh-CN"/>
        </w:rPr>
        <w:t xml:space="preserve">authorised to do </w:t>
      </w:r>
      <w:r w:rsidR="002D6665">
        <w:rPr>
          <w:rFonts w:ascii="Arial" w:eastAsia="SimSun" w:hAnsi="Arial" w:cs="Arial"/>
          <w:b/>
          <w:sz w:val="24"/>
          <w:lang w:eastAsia="zh-CN"/>
        </w:rPr>
        <w:t xml:space="preserve">  </w:t>
      </w:r>
      <w:r w:rsidR="00515EC8">
        <w:rPr>
          <w:rFonts w:ascii="Arial" w:eastAsia="SimSun" w:hAnsi="Arial" w:cs="Arial"/>
          <w:b/>
          <w:sz w:val="24"/>
          <w:lang w:eastAsia="zh-CN"/>
        </w:rPr>
        <w:t>so</w:t>
      </w:r>
      <w:r w:rsidRPr="00D873D6">
        <w:rPr>
          <w:rFonts w:ascii="Arial" w:eastAsia="SimSun" w:hAnsi="Arial" w:cs="Arial"/>
          <w:b/>
          <w:sz w:val="24"/>
          <w:lang w:eastAsia="zh-CN"/>
        </w:rPr>
        <w:t xml:space="preserve"> </w:t>
      </w:r>
    </w:p>
    <w:p w14:paraId="1AC0727E" w14:textId="3E316CB8" w:rsidR="0099174F" w:rsidRDefault="0099174F" w:rsidP="0099174F">
      <w:pPr>
        <w:spacing w:after="0" w:line="240" w:lineRule="auto"/>
        <w:jc w:val="both"/>
        <w:rPr>
          <w:rFonts w:ascii="Arial" w:eastAsia="SimSun" w:hAnsi="Arial" w:cs="Arial"/>
          <w:lang w:eastAsia="zh-CN"/>
        </w:rPr>
      </w:pPr>
    </w:p>
    <w:p w14:paraId="233FC7D1" w14:textId="486AE70E" w:rsidR="00D56814" w:rsidRDefault="0099174F" w:rsidP="0099174F">
      <w:pPr>
        <w:spacing w:after="0" w:line="240" w:lineRule="auto"/>
        <w:jc w:val="both"/>
        <w:rPr>
          <w:rFonts w:ascii="Arial" w:eastAsia="SimSun" w:hAnsi="Arial" w:cs="Arial"/>
          <w:lang w:eastAsia="zh-CN"/>
        </w:rPr>
      </w:pPr>
      <w:r>
        <w:rPr>
          <w:rFonts w:ascii="Arial" w:eastAsia="SimSun" w:hAnsi="Arial" w:cs="Arial"/>
          <w:lang w:eastAsia="zh-CN"/>
        </w:rPr>
        <w:t xml:space="preserve">Profiling, or automated decision-making, occurs where an individual’s personal data is processed </w:t>
      </w:r>
      <w:r w:rsidR="00D56814">
        <w:rPr>
          <w:rFonts w:ascii="Arial" w:eastAsia="SimSun" w:hAnsi="Arial" w:cs="Arial"/>
          <w:lang w:eastAsia="zh-CN"/>
        </w:rPr>
        <w:t xml:space="preserve">and evaluated </w:t>
      </w:r>
      <w:r>
        <w:rPr>
          <w:rFonts w:ascii="Arial" w:eastAsia="SimSun" w:hAnsi="Arial" w:cs="Arial"/>
          <w:lang w:eastAsia="zh-CN"/>
        </w:rPr>
        <w:t xml:space="preserve">by automated means </w:t>
      </w:r>
      <w:r w:rsidR="00D56814">
        <w:rPr>
          <w:rFonts w:ascii="Arial" w:eastAsia="SimSun" w:hAnsi="Arial" w:cs="Arial"/>
          <w:lang w:eastAsia="zh-CN"/>
        </w:rPr>
        <w:t xml:space="preserve">resulting in an important </w:t>
      </w:r>
      <w:r>
        <w:rPr>
          <w:rFonts w:ascii="Arial" w:eastAsia="SimSun" w:hAnsi="Arial" w:cs="Arial"/>
          <w:lang w:eastAsia="zh-CN"/>
        </w:rPr>
        <w:t xml:space="preserve">decision </w:t>
      </w:r>
      <w:r w:rsidR="00D56814">
        <w:rPr>
          <w:rFonts w:ascii="Arial" w:eastAsia="SimSun" w:hAnsi="Arial" w:cs="Arial"/>
          <w:lang w:eastAsia="zh-CN"/>
        </w:rPr>
        <w:t xml:space="preserve">being </w:t>
      </w:r>
      <w:r>
        <w:rPr>
          <w:rFonts w:ascii="Arial" w:eastAsia="SimSun" w:hAnsi="Arial" w:cs="Arial"/>
          <w:lang w:eastAsia="zh-CN"/>
        </w:rPr>
        <w:t>taken</w:t>
      </w:r>
      <w:r w:rsidR="00D56814">
        <w:rPr>
          <w:rFonts w:ascii="Arial" w:eastAsia="SimSun" w:hAnsi="Arial" w:cs="Arial"/>
          <w:lang w:eastAsia="zh-CN"/>
        </w:rPr>
        <w:t xml:space="preserve"> in relation to that individual</w:t>
      </w:r>
      <w:r>
        <w:rPr>
          <w:rFonts w:ascii="Arial" w:eastAsia="SimSun" w:hAnsi="Arial" w:cs="Arial"/>
          <w:lang w:eastAsia="zh-CN"/>
        </w:rPr>
        <w:t xml:space="preserve">. </w:t>
      </w:r>
      <w:r w:rsidR="00C06376">
        <w:rPr>
          <w:rFonts w:ascii="Arial" w:eastAsia="SimSun" w:hAnsi="Arial" w:cs="Arial"/>
          <w:lang w:eastAsia="zh-CN"/>
        </w:rPr>
        <w:t xml:space="preserve">This poses </w:t>
      </w:r>
      <w:proofErr w:type="gramStart"/>
      <w:r w:rsidR="00C06376">
        <w:rPr>
          <w:rFonts w:ascii="Arial" w:eastAsia="SimSun" w:hAnsi="Arial" w:cs="Arial"/>
          <w:lang w:eastAsia="zh-CN"/>
        </w:rPr>
        <w:t>particular risks</w:t>
      </w:r>
      <w:proofErr w:type="gramEnd"/>
      <w:r w:rsidR="00C06376">
        <w:rPr>
          <w:rFonts w:ascii="Arial" w:eastAsia="SimSun" w:hAnsi="Arial" w:cs="Arial"/>
          <w:lang w:eastAsia="zh-CN"/>
        </w:rPr>
        <w:t xml:space="preserve"> for individuals where a decision is based solely on that profiling or other automated processing. </w:t>
      </w:r>
    </w:p>
    <w:p w14:paraId="41969168" w14:textId="77777777" w:rsidR="00D56814" w:rsidRDefault="00D56814" w:rsidP="0099174F">
      <w:pPr>
        <w:spacing w:after="0" w:line="240" w:lineRule="auto"/>
        <w:jc w:val="both"/>
        <w:rPr>
          <w:rFonts w:ascii="Arial" w:eastAsia="SimSun" w:hAnsi="Arial" w:cs="Arial"/>
          <w:lang w:eastAsia="zh-CN"/>
        </w:rPr>
      </w:pPr>
    </w:p>
    <w:p w14:paraId="63F50012" w14:textId="7DA5A2A8" w:rsidR="0099174F" w:rsidRDefault="00D56814" w:rsidP="0099174F">
      <w:pPr>
        <w:spacing w:after="0" w:line="240" w:lineRule="auto"/>
        <w:jc w:val="both"/>
        <w:rPr>
          <w:rFonts w:ascii="Arial" w:eastAsia="SimSun" w:hAnsi="Arial" w:cs="Arial"/>
          <w:lang w:eastAsia="zh-CN"/>
        </w:rPr>
      </w:pPr>
      <w:r>
        <w:rPr>
          <w:rFonts w:ascii="Arial" w:eastAsia="SimSun" w:hAnsi="Arial" w:cs="Arial"/>
          <w:lang w:eastAsia="zh-CN"/>
        </w:rPr>
        <w:t xml:space="preserve">One </w:t>
      </w:r>
      <w:r w:rsidR="0099174F">
        <w:rPr>
          <w:rFonts w:ascii="Arial" w:eastAsia="SimSun" w:hAnsi="Arial" w:cs="Arial"/>
          <w:lang w:eastAsia="zh-CN"/>
        </w:rPr>
        <w:t>example</w:t>
      </w:r>
      <w:r>
        <w:rPr>
          <w:rFonts w:ascii="Arial" w:eastAsia="SimSun" w:hAnsi="Arial" w:cs="Arial"/>
          <w:lang w:eastAsia="zh-CN"/>
        </w:rPr>
        <w:t xml:space="preserve"> of</w:t>
      </w:r>
      <w:r w:rsidR="00C06376">
        <w:rPr>
          <w:rFonts w:ascii="Arial" w:eastAsia="SimSun" w:hAnsi="Arial" w:cs="Arial"/>
          <w:lang w:eastAsia="zh-CN"/>
        </w:rPr>
        <w:t xml:space="preserve"> solely </w:t>
      </w:r>
      <w:r>
        <w:rPr>
          <w:rFonts w:ascii="Arial" w:eastAsia="SimSun" w:hAnsi="Arial" w:cs="Arial"/>
          <w:lang w:eastAsia="zh-CN"/>
        </w:rPr>
        <w:t>automated decision</w:t>
      </w:r>
      <w:r w:rsidR="002F5527">
        <w:rPr>
          <w:rFonts w:ascii="Arial" w:eastAsia="SimSun" w:hAnsi="Arial" w:cs="Arial"/>
          <w:lang w:eastAsia="zh-CN"/>
        </w:rPr>
        <w:t>-</w:t>
      </w:r>
      <w:r>
        <w:rPr>
          <w:rFonts w:ascii="Arial" w:eastAsia="SimSun" w:hAnsi="Arial" w:cs="Arial"/>
          <w:lang w:eastAsia="zh-CN"/>
        </w:rPr>
        <w:t xml:space="preserve">making would be using an </w:t>
      </w:r>
      <w:r w:rsidR="0099174F" w:rsidRPr="002A0116">
        <w:rPr>
          <w:rFonts w:ascii="Arial" w:eastAsia="SimSun" w:hAnsi="Arial" w:cs="Arial"/>
          <w:lang w:eastAsia="zh-CN"/>
        </w:rPr>
        <w:t xml:space="preserve">online psychometric test </w:t>
      </w:r>
      <w:r>
        <w:rPr>
          <w:rFonts w:ascii="Arial" w:eastAsia="SimSun" w:hAnsi="Arial" w:cs="Arial"/>
          <w:lang w:eastAsia="zh-CN"/>
        </w:rPr>
        <w:t>to automatically reject job applicants who d</w:t>
      </w:r>
      <w:r w:rsidR="0099174F" w:rsidRPr="002A0116">
        <w:rPr>
          <w:rFonts w:ascii="Arial" w:eastAsia="SimSun" w:hAnsi="Arial" w:cs="Arial"/>
          <w:lang w:eastAsia="zh-CN"/>
        </w:rPr>
        <w:t xml:space="preserve">o not meet a minimum pass mark </w:t>
      </w:r>
      <w:r>
        <w:rPr>
          <w:rFonts w:ascii="Arial" w:eastAsia="SimSun" w:hAnsi="Arial" w:cs="Arial"/>
          <w:lang w:eastAsia="zh-CN"/>
        </w:rPr>
        <w:t>(without any</w:t>
      </w:r>
      <w:r w:rsidR="0099174F" w:rsidRPr="002A0116">
        <w:rPr>
          <w:rFonts w:ascii="Arial" w:eastAsia="SimSun" w:hAnsi="Arial" w:cs="Arial"/>
          <w:lang w:eastAsia="zh-CN"/>
        </w:rPr>
        <w:t xml:space="preserve"> human oversight such as a review of the test results by a recruiting manager</w:t>
      </w:r>
      <w:r>
        <w:rPr>
          <w:rFonts w:ascii="Arial" w:eastAsia="SimSun" w:hAnsi="Arial" w:cs="Arial"/>
          <w:lang w:eastAsia="zh-CN"/>
        </w:rPr>
        <w:t xml:space="preserve">). </w:t>
      </w:r>
    </w:p>
    <w:p w14:paraId="4DF08192" w14:textId="77777777" w:rsidR="00880795" w:rsidRPr="00880795" w:rsidRDefault="00880795" w:rsidP="0099174F">
      <w:pPr>
        <w:spacing w:after="0" w:line="240" w:lineRule="auto"/>
        <w:jc w:val="both"/>
        <w:rPr>
          <w:rFonts w:ascii="Arial" w:eastAsia="SimSun" w:hAnsi="Arial" w:cs="Arial"/>
          <w:i/>
          <w:lang w:eastAsia="zh-CN"/>
        </w:rPr>
      </w:pPr>
    </w:p>
    <w:p w14:paraId="727C4A8F" w14:textId="6A61FF5B" w:rsidR="00880795" w:rsidRDefault="0099174F" w:rsidP="0099174F">
      <w:pPr>
        <w:spacing w:after="0" w:line="240" w:lineRule="auto"/>
        <w:jc w:val="both"/>
        <w:rPr>
          <w:rFonts w:ascii="Arial" w:eastAsia="SimSun" w:hAnsi="Arial" w:cs="Arial"/>
          <w:lang w:eastAsia="zh-CN"/>
        </w:rPr>
      </w:pPr>
      <w:r>
        <w:rPr>
          <w:rFonts w:ascii="Arial" w:eastAsia="SimSun" w:hAnsi="Arial" w:cs="Arial"/>
          <w:lang w:eastAsia="zh-CN"/>
        </w:rPr>
        <w:t xml:space="preserve">Data </w:t>
      </w:r>
      <w:r w:rsidR="00766C1E">
        <w:rPr>
          <w:rFonts w:ascii="Arial" w:eastAsia="SimSun" w:hAnsi="Arial" w:cs="Arial"/>
          <w:lang w:eastAsia="zh-CN"/>
        </w:rPr>
        <w:t>protection law</w:t>
      </w:r>
      <w:r>
        <w:rPr>
          <w:rFonts w:ascii="Arial" w:eastAsia="SimSun" w:hAnsi="Arial" w:cs="Arial"/>
          <w:lang w:eastAsia="zh-CN"/>
        </w:rPr>
        <w:t xml:space="preserve"> prohibit</w:t>
      </w:r>
      <w:r w:rsidR="00766C1E">
        <w:rPr>
          <w:rFonts w:ascii="Arial" w:eastAsia="SimSun" w:hAnsi="Arial" w:cs="Arial"/>
          <w:lang w:eastAsia="zh-CN"/>
        </w:rPr>
        <w:t>s</w:t>
      </w:r>
      <w:r w:rsidR="00C06376">
        <w:rPr>
          <w:rFonts w:ascii="Arial" w:eastAsia="SimSun" w:hAnsi="Arial" w:cs="Arial"/>
          <w:lang w:eastAsia="zh-CN"/>
        </w:rPr>
        <w:t xml:space="preserve"> decision-making based solely on</w:t>
      </w:r>
      <w:r>
        <w:rPr>
          <w:rFonts w:ascii="Arial" w:eastAsia="SimSun" w:hAnsi="Arial" w:cs="Arial"/>
          <w:lang w:eastAsia="zh-CN"/>
        </w:rPr>
        <w:t xml:space="preserve"> profiling</w:t>
      </w:r>
      <w:r w:rsidR="00C06376">
        <w:rPr>
          <w:rFonts w:ascii="Arial" w:eastAsia="SimSun" w:hAnsi="Arial" w:cs="Arial"/>
          <w:lang w:eastAsia="zh-CN"/>
        </w:rPr>
        <w:t xml:space="preserve"> or other </w:t>
      </w:r>
      <w:r>
        <w:rPr>
          <w:rFonts w:ascii="Arial" w:eastAsia="SimSun" w:hAnsi="Arial" w:cs="Arial"/>
          <w:lang w:eastAsia="zh-CN"/>
        </w:rPr>
        <w:t xml:space="preserve">automated </w:t>
      </w:r>
      <w:r w:rsidR="00C06376">
        <w:rPr>
          <w:rFonts w:ascii="Arial" w:eastAsia="SimSun" w:hAnsi="Arial" w:cs="Arial"/>
          <w:lang w:eastAsia="zh-CN"/>
        </w:rPr>
        <w:t>processing</w:t>
      </w:r>
      <w:r>
        <w:rPr>
          <w:rFonts w:ascii="Arial" w:eastAsia="SimSun" w:hAnsi="Arial" w:cs="Arial"/>
          <w:lang w:eastAsia="zh-CN"/>
        </w:rPr>
        <w:t>, except in very limited circumstances</w:t>
      </w:r>
      <w:r w:rsidR="00880795">
        <w:rPr>
          <w:rFonts w:ascii="Arial" w:eastAsia="SimSun" w:hAnsi="Arial" w:cs="Arial"/>
          <w:lang w:eastAsia="zh-CN"/>
        </w:rPr>
        <w:t xml:space="preserve">. </w:t>
      </w:r>
      <w:r w:rsidR="002E342E">
        <w:rPr>
          <w:rFonts w:ascii="Arial" w:eastAsia="SimSun" w:hAnsi="Arial" w:cs="Arial"/>
          <w:lang w:eastAsia="zh-CN"/>
        </w:rPr>
        <w:t xml:space="preserve">In addition, where profiling or other </w:t>
      </w:r>
      <w:r w:rsidR="00515EC8">
        <w:rPr>
          <w:rFonts w:ascii="Arial" w:eastAsia="SimSun" w:hAnsi="Arial" w:cs="Arial"/>
          <w:lang w:eastAsia="zh-CN"/>
        </w:rPr>
        <w:t xml:space="preserve">automated decision-making </w:t>
      </w:r>
      <w:r w:rsidR="00515EC8" w:rsidRPr="00E40AE6">
        <w:rPr>
          <w:rFonts w:ascii="Arial" w:eastAsia="SimSun" w:hAnsi="Arial" w:cs="Arial"/>
          <w:i/>
          <w:lang w:eastAsia="zh-CN"/>
        </w:rPr>
        <w:t>is</w:t>
      </w:r>
      <w:r w:rsidR="00515EC8">
        <w:rPr>
          <w:rFonts w:ascii="Arial" w:eastAsia="SimSun" w:hAnsi="Arial" w:cs="Arial"/>
          <w:lang w:eastAsia="zh-CN"/>
        </w:rPr>
        <w:t xml:space="preserve"> permitted, safeguards </w:t>
      </w:r>
      <w:r w:rsidR="00C06376">
        <w:rPr>
          <w:rFonts w:ascii="Arial" w:eastAsia="SimSun" w:hAnsi="Arial" w:cs="Arial"/>
          <w:lang w:eastAsia="zh-CN"/>
        </w:rPr>
        <w:t xml:space="preserve">must be put in </w:t>
      </w:r>
      <w:proofErr w:type="gramStart"/>
      <w:r w:rsidR="00C06376">
        <w:rPr>
          <w:rFonts w:ascii="Arial" w:eastAsia="SimSun" w:hAnsi="Arial" w:cs="Arial"/>
          <w:lang w:eastAsia="zh-CN"/>
        </w:rPr>
        <w:t>place</w:t>
      </w:r>
      <w:proofErr w:type="gramEnd"/>
      <w:r w:rsidR="00C06376">
        <w:rPr>
          <w:rFonts w:ascii="Arial" w:eastAsia="SimSun" w:hAnsi="Arial" w:cs="Arial"/>
          <w:lang w:eastAsia="zh-CN"/>
        </w:rPr>
        <w:t xml:space="preserve"> and we must give individuals the opportunity to express their point of view and </w:t>
      </w:r>
      <w:r w:rsidR="00515EC8">
        <w:rPr>
          <w:rFonts w:ascii="Arial" w:eastAsia="SimSun" w:hAnsi="Arial" w:cs="Arial"/>
          <w:lang w:eastAsia="zh-CN"/>
        </w:rPr>
        <w:t xml:space="preserve">challenge </w:t>
      </w:r>
      <w:r w:rsidR="00C06376">
        <w:rPr>
          <w:rFonts w:ascii="Arial" w:eastAsia="SimSun" w:hAnsi="Arial" w:cs="Arial"/>
          <w:lang w:eastAsia="zh-CN"/>
        </w:rPr>
        <w:t xml:space="preserve">the decision. </w:t>
      </w:r>
      <w:r w:rsidR="00880795">
        <w:rPr>
          <w:rFonts w:ascii="Arial" w:eastAsia="SimSun" w:hAnsi="Arial" w:cs="Arial"/>
          <w:lang w:eastAsia="zh-CN"/>
        </w:rPr>
        <w:t>[</w:t>
      </w:r>
      <w:r w:rsidR="00AE6BE4">
        <w:rPr>
          <w:rFonts w:ascii="Arial" w:eastAsia="SimSun" w:hAnsi="Arial" w:cs="Arial"/>
          <w:b/>
          <w:i/>
          <w:lang w:eastAsia="zh-CN"/>
        </w:rPr>
        <w:t xml:space="preserve">EITHER: </w:t>
      </w:r>
      <w:r w:rsidR="00880795">
        <w:rPr>
          <w:rFonts w:ascii="Arial" w:eastAsia="SimSun" w:hAnsi="Arial" w:cs="Arial"/>
          <w:lang w:eastAsia="zh-CN"/>
        </w:rPr>
        <w:t>W</w:t>
      </w:r>
      <w:r>
        <w:rPr>
          <w:rFonts w:ascii="Arial" w:eastAsia="SimSun" w:hAnsi="Arial" w:cs="Arial"/>
          <w:lang w:eastAsia="zh-CN"/>
        </w:rPr>
        <w:t>e do not generally conduct profiling</w:t>
      </w:r>
      <w:r w:rsidR="002E342E">
        <w:rPr>
          <w:rFonts w:ascii="Arial" w:eastAsia="SimSun" w:hAnsi="Arial" w:cs="Arial"/>
          <w:lang w:eastAsia="zh-CN"/>
        </w:rPr>
        <w:t xml:space="preserve"> or other </w:t>
      </w:r>
      <w:r>
        <w:rPr>
          <w:rFonts w:ascii="Arial" w:eastAsia="SimSun" w:hAnsi="Arial" w:cs="Arial"/>
          <w:lang w:eastAsia="zh-CN"/>
        </w:rPr>
        <w:t xml:space="preserve">automated decision-making in respect of </w:t>
      </w:r>
      <w:r w:rsidR="00EB0B90">
        <w:rPr>
          <w:rFonts w:ascii="Arial" w:eastAsia="SimSun" w:hAnsi="Arial" w:cs="Arial"/>
          <w:lang w:eastAsia="zh-CN"/>
        </w:rPr>
        <w:t>[</w:t>
      </w:r>
      <w:r w:rsidR="001766A0">
        <w:rPr>
          <w:rFonts w:ascii="Arial" w:eastAsia="SimSun" w:hAnsi="Arial" w:cs="Arial"/>
          <w:lang w:eastAsia="zh-CN"/>
        </w:rPr>
        <w:t>Employees’</w:t>
      </w:r>
      <w:r w:rsidR="00C06376">
        <w:rPr>
          <w:rFonts w:ascii="Arial" w:eastAsia="SimSun" w:hAnsi="Arial" w:cs="Arial"/>
          <w:lang w:eastAsia="zh-CN"/>
        </w:rPr>
        <w:t>/</w:t>
      </w:r>
      <w:r w:rsidR="00EB0B90">
        <w:rPr>
          <w:rFonts w:ascii="Arial" w:eastAsia="SimSun" w:hAnsi="Arial" w:cs="Arial"/>
          <w:lang w:eastAsia="zh-CN"/>
        </w:rPr>
        <w:t>customers’/</w:t>
      </w:r>
      <w:r w:rsidR="00C06376" w:rsidRPr="00830EA0">
        <w:rPr>
          <w:rFonts w:ascii="Arial" w:eastAsia="SimSun" w:hAnsi="Arial" w:cs="Arial"/>
          <w:i/>
          <w:lang w:eastAsia="zh-CN"/>
        </w:rPr>
        <w:t>other specified categories of</w:t>
      </w:r>
      <w:r w:rsidR="001766A0" w:rsidRPr="00830EA0">
        <w:rPr>
          <w:rFonts w:ascii="Arial" w:eastAsia="SimSun" w:hAnsi="Arial" w:cs="Arial"/>
          <w:i/>
          <w:lang w:eastAsia="zh-CN"/>
        </w:rPr>
        <w:t xml:space="preserve"> </w:t>
      </w:r>
      <w:r w:rsidR="00830EA0" w:rsidRPr="00830EA0">
        <w:rPr>
          <w:rFonts w:ascii="Arial" w:eastAsia="SimSun" w:hAnsi="Arial" w:cs="Arial"/>
          <w:i/>
          <w:lang w:eastAsia="zh-CN"/>
        </w:rPr>
        <w:t>individuals’</w:t>
      </w:r>
      <w:r w:rsidR="00830EA0">
        <w:rPr>
          <w:rFonts w:ascii="Arial" w:eastAsia="SimSun" w:hAnsi="Arial" w:cs="Arial"/>
          <w:lang w:eastAsia="zh-CN"/>
        </w:rPr>
        <w:t xml:space="preserve">] </w:t>
      </w:r>
      <w:r>
        <w:rPr>
          <w:rFonts w:ascii="Arial" w:eastAsia="SimSun" w:hAnsi="Arial" w:cs="Arial"/>
          <w:lang w:eastAsia="zh-CN"/>
        </w:rPr>
        <w:t>personal data</w:t>
      </w:r>
      <w:r w:rsidR="00AE6BE4">
        <w:rPr>
          <w:rFonts w:ascii="Arial" w:eastAsia="SimSun" w:hAnsi="Arial" w:cs="Arial"/>
          <w:lang w:eastAsia="zh-CN"/>
        </w:rPr>
        <w:t xml:space="preserve">. </w:t>
      </w:r>
      <w:r w:rsidR="00C06376">
        <w:rPr>
          <w:rFonts w:ascii="Arial" w:eastAsia="SimSun" w:hAnsi="Arial" w:cs="Arial"/>
          <w:b/>
          <w:i/>
          <w:lang w:eastAsia="zh-CN"/>
        </w:rPr>
        <w:t>AND/</w:t>
      </w:r>
      <w:r w:rsidR="00AE6BE4">
        <w:rPr>
          <w:rFonts w:ascii="Arial" w:eastAsia="SimSun" w:hAnsi="Arial" w:cs="Arial"/>
          <w:b/>
          <w:i/>
          <w:lang w:eastAsia="zh-CN"/>
        </w:rPr>
        <w:t xml:space="preserve">OR: </w:t>
      </w:r>
      <w:r w:rsidR="00830EA0">
        <w:rPr>
          <w:rFonts w:ascii="Arial" w:eastAsia="SimSun" w:hAnsi="Arial" w:cs="Arial"/>
          <w:lang w:eastAsia="zh-CN"/>
        </w:rPr>
        <w:t>P</w:t>
      </w:r>
      <w:r w:rsidR="002E342E">
        <w:rPr>
          <w:rFonts w:ascii="Arial" w:eastAsia="SimSun" w:hAnsi="Arial" w:cs="Arial"/>
          <w:lang w:eastAsia="zh-CN"/>
        </w:rPr>
        <w:t xml:space="preserve">rofiling or other </w:t>
      </w:r>
      <w:r w:rsidR="00880795">
        <w:rPr>
          <w:rFonts w:ascii="Arial" w:eastAsia="SimSun" w:hAnsi="Arial" w:cs="Arial"/>
          <w:lang w:eastAsia="zh-CN"/>
        </w:rPr>
        <w:t xml:space="preserve">automated </w:t>
      </w:r>
      <w:r w:rsidR="004A07A4">
        <w:rPr>
          <w:rFonts w:ascii="Arial" w:eastAsia="SimSun" w:hAnsi="Arial" w:cs="Arial"/>
          <w:lang w:eastAsia="zh-CN"/>
        </w:rPr>
        <w:t>decision</w:t>
      </w:r>
      <w:r w:rsidR="00880795">
        <w:rPr>
          <w:rFonts w:ascii="Arial" w:eastAsia="SimSun" w:hAnsi="Arial" w:cs="Arial"/>
          <w:lang w:eastAsia="zh-CN"/>
        </w:rPr>
        <w:t>-making carried out by [</w:t>
      </w:r>
      <w:r w:rsidR="00790E6C">
        <w:rPr>
          <w:rFonts w:ascii="Arial" w:eastAsia="SimSun" w:hAnsi="Arial" w:cs="Arial"/>
          <w:lang w:eastAsia="zh-CN"/>
        </w:rPr>
        <w:t xml:space="preserve">COMPANY] </w:t>
      </w:r>
      <w:r w:rsidR="001766A0">
        <w:rPr>
          <w:rFonts w:ascii="Arial" w:eastAsia="SimSun" w:hAnsi="Arial" w:cs="Arial"/>
          <w:lang w:eastAsia="zh-CN"/>
        </w:rPr>
        <w:t xml:space="preserve">in relation to </w:t>
      </w:r>
      <w:r w:rsidR="00830EA0">
        <w:rPr>
          <w:rFonts w:ascii="Arial" w:eastAsia="SimSun" w:hAnsi="Arial" w:cs="Arial"/>
          <w:lang w:eastAsia="zh-CN"/>
        </w:rPr>
        <w:t>[</w:t>
      </w:r>
      <w:r w:rsidR="001766A0">
        <w:rPr>
          <w:rFonts w:ascii="Arial" w:eastAsia="SimSun" w:hAnsi="Arial" w:cs="Arial"/>
          <w:lang w:eastAsia="zh-CN"/>
        </w:rPr>
        <w:t>Employees’</w:t>
      </w:r>
      <w:r w:rsidR="00C06376">
        <w:rPr>
          <w:rFonts w:ascii="Arial" w:eastAsia="SimSun" w:hAnsi="Arial" w:cs="Arial"/>
          <w:lang w:eastAsia="zh-CN"/>
        </w:rPr>
        <w:t>/</w:t>
      </w:r>
      <w:r w:rsidR="00830EA0" w:rsidRPr="00830EA0">
        <w:rPr>
          <w:rFonts w:ascii="Arial" w:eastAsia="SimSun" w:hAnsi="Arial" w:cs="Arial"/>
          <w:lang w:eastAsia="zh-CN"/>
        </w:rPr>
        <w:t xml:space="preserve"> </w:t>
      </w:r>
      <w:r w:rsidR="00830EA0">
        <w:rPr>
          <w:rFonts w:ascii="Arial" w:eastAsia="SimSun" w:hAnsi="Arial" w:cs="Arial"/>
          <w:lang w:eastAsia="zh-CN"/>
        </w:rPr>
        <w:t>customers’/</w:t>
      </w:r>
      <w:r w:rsidR="00830EA0" w:rsidRPr="00830EA0">
        <w:rPr>
          <w:rFonts w:ascii="Arial" w:eastAsia="SimSun" w:hAnsi="Arial" w:cs="Arial"/>
          <w:i/>
          <w:lang w:eastAsia="zh-CN"/>
        </w:rPr>
        <w:t>other specified categories of individuals’</w:t>
      </w:r>
      <w:r w:rsidR="00830EA0">
        <w:rPr>
          <w:rFonts w:ascii="Arial" w:eastAsia="SimSun" w:hAnsi="Arial" w:cs="Arial"/>
          <w:lang w:eastAsia="zh-CN"/>
        </w:rPr>
        <w:t>]</w:t>
      </w:r>
      <w:r w:rsidR="001766A0">
        <w:rPr>
          <w:rFonts w:ascii="Arial" w:eastAsia="SimSun" w:hAnsi="Arial" w:cs="Arial"/>
          <w:lang w:eastAsia="zh-CN"/>
        </w:rPr>
        <w:t xml:space="preserve"> personal data </w:t>
      </w:r>
      <w:r w:rsidR="00830EA0">
        <w:rPr>
          <w:rFonts w:ascii="Arial" w:eastAsia="SimSun" w:hAnsi="Arial" w:cs="Arial"/>
          <w:lang w:eastAsia="zh-CN"/>
        </w:rPr>
        <w:t>is</w:t>
      </w:r>
      <w:r w:rsidR="00F867CC">
        <w:rPr>
          <w:rFonts w:ascii="Arial" w:eastAsia="SimSun" w:hAnsi="Arial" w:cs="Arial"/>
          <w:lang w:eastAsia="zh-CN"/>
        </w:rPr>
        <w:t xml:space="preserve"> assessed </w:t>
      </w:r>
      <w:r w:rsidR="00830EA0">
        <w:rPr>
          <w:rFonts w:ascii="Arial" w:eastAsia="SimSun" w:hAnsi="Arial" w:cs="Arial"/>
          <w:lang w:eastAsia="zh-CN"/>
        </w:rPr>
        <w:t xml:space="preserve">for compliance with these requirements and appropriate safeguards are implemented </w:t>
      </w:r>
      <w:r w:rsidR="00F867CC">
        <w:rPr>
          <w:rFonts w:ascii="Arial" w:eastAsia="SimSun" w:hAnsi="Arial" w:cs="Arial"/>
          <w:lang w:eastAsia="zh-CN"/>
        </w:rPr>
        <w:t xml:space="preserve">on a </w:t>
      </w:r>
      <w:proofErr w:type="gramStart"/>
      <w:r w:rsidR="00F867CC">
        <w:rPr>
          <w:rFonts w:ascii="Arial" w:eastAsia="SimSun" w:hAnsi="Arial" w:cs="Arial"/>
          <w:lang w:eastAsia="zh-CN"/>
        </w:rPr>
        <w:t>case by case</w:t>
      </w:r>
      <w:proofErr w:type="gramEnd"/>
      <w:r w:rsidR="00F867CC">
        <w:rPr>
          <w:rFonts w:ascii="Arial" w:eastAsia="SimSun" w:hAnsi="Arial" w:cs="Arial"/>
          <w:lang w:eastAsia="zh-CN"/>
        </w:rPr>
        <w:t xml:space="preserve"> basis.]</w:t>
      </w:r>
      <w:r w:rsidR="00790E6C">
        <w:rPr>
          <w:rFonts w:ascii="Arial" w:eastAsia="SimSun" w:hAnsi="Arial" w:cs="Arial"/>
          <w:lang w:eastAsia="zh-CN"/>
        </w:rPr>
        <w:t xml:space="preserve"> </w:t>
      </w:r>
    </w:p>
    <w:p w14:paraId="6B2FC73B" w14:textId="77777777" w:rsidR="00880795" w:rsidRDefault="00880795" w:rsidP="0099174F">
      <w:pPr>
        <w:spacing w:after="0" w:line="240" w:lineRule="auto"/>
        <w:jc w:val="both"/>
        <w:rPr>
          <w:rFonts w:ascii="Arial" w:eastAsia="SimSun" w:hAnsi="Arial" w:cs="Arial"/>
          <w:lang w:eastAsia="zh-CN"/>
        </w:rPr>
      </w:pPr>
    </w:p>
    <w:p w14:paraId="22FB16E0" w14:textId="77777777" w:rsidR="00880795" w:rsidRPr="00880795" w:rsidRDefault="00880795" w:rsidP="0099174F">
      <w:pPr>
        <w:spacing w:after="0" w:line="240" w:lineRule="auto"/>
        <w:jc w:val="both"/>
        <w:rPr>
          <w:rFonts w:ascii="Arial" w:eastAsia="SimSun" w:hAnsi="Arial" w:cs="Arial"/>
          <w:i/>
          <w:lang w:eastAsia="zh-CN"/>
        </w:rPr>
      </w:pPr>
      <w:r w:rsidRPr="00880795">
        <w:rPr>
          <w:rFonts w:ascii="Arial" w:eastAsia="SimSun" w:hAnsi="Arial" w:cs="Arial"/>
          <w:i/>
          <w:lang w:eastAsia="zh-CN"/>
        </w:rPr>
        <w:t>What you need to do:</w:t>
      </w:r>
    </w:p>
    <w:p w14:paraId="1B08E4C4" w14:textId="77777777" w:rsidR="00880795" w:rsidRDefault="00880795" w:rsidP="0099174F">
      <w:pPr>
        <w:spacing w:after="0" w:line="240" w:lineRule="auto"/>
        <w:jc w:val="both"/>
        <w:rPr>
          <w:rFonts w:ascii="Arial" w:eastAsia="SimSun" w:hAnsi="Arial" w:cs="Arial"/>
          <w:lang w:eastAsia="zh-CN"/>
        </w:rPr>
      </w:pPr>
    </w:p>
    <w:p w14:paraId="02DD2F4F" w14:textId="070542B7" w:rsidR="00515EC8" w:rsidRDefault="002E342E" w:rsidP="0099174F">
      <w:pPr>
        <w:spacing w:after="0" w:line="240" w:lineRule="auto"/>
        <w:jc w:val="both"/>
        <w:rPr>
          <w:rFonts w:ascii="Arial" w:eastAsia="SimSun" w:hAnsi="Arial" w:cs="Arial"/>
          <w:lang w:eastAsia="zh-CN"/>
        </w:rPr>
      </w:pPr>
      <w:r>
        <w:rPr>
          <w:rFonts w:ascii="Arial" w:eastAsia="SimSun" w:hAnsi="Arial" w:cs="Arial"/>
          <w:lang w:eastAsia="zh-CN"/>
        </w:rPr>
        <w:t xml:space="preserve">If you conduct profiling or other </w:t>
      </w:r>
      <w:r w:rsidR="00515EC8">
        <w:rPr>
          <w:rFonts w:ascii="Arial" w:eastAsia="SimSun" w:hAnsi="Arial" w:cs="Arial"/>
          <w:lang w:eastAsia="zh-CN"/>
        </w:rPr>
        <w:t xml:space="preserve">automated decision-making </w:t>
      </w:r>
      <w:proofErr w:type="gramStart"/>
      <w:r w:rsidR="00515EC8">
        <w:rPr>
          <w:rFonts w:ascii="Arial" w:eastAsia="SimSun" w:hAnsi="Arial" w:cs="Arial"/>
          <w:lang w:eastAsia="zh-CN"/>
        </w:rPr>
        <w:t>in the course of</w:t>
      </w:r>
      <w:proofErr w:type="gramEnd"/>
      <w:r w:rsidR="00515EC8">
        <w:rPr>
          <w:rFonts w:ascii="Arial" w:eastAsia="SimSun" w:hAnsi="Arial" w:cs="Arial"/>
          <w:lang w:eastAsia="zh-CN"/>
        </w:rPr>
        <w:t xml:space="preserve"> your role, you must familiarise yourself with and implement any applicable safeguards.</w:t>
      </w:r>
    </w:p>
    <w:p w14:paraId="7A6C9B00" w14:textId="77777777" w:rsidR="00515EC8" w:rsidRDefault="00515EC8" w:rsidP="0099174F">
      <w:pPr>
        <w:spacing w:after="0" w:line="240" w:lineRule="auto"/>
        <w:jc w:val="both"/>
        <w:rPr>
          <w:rFonts w:ascii="Arial" w:eastAsia="SimSun" w:hAnsi="Arial" w:cs="Arial"/>
          <w:lang w:eastAsia="zh-CN"/>
        </w:rPr>
      </w:pPr>
    </w:p>
    <w:p w14:paraId="1238ABF7" w14:textId="7BC988F9" w:rsidR="001E7E2F" w:rsidRPr="003D7F10" w:rsidRDefault="0099174F" w:rsidP="00A62B50">
      <w:pPr>
        <w:spacing w:after="0" w:line="240" w:lineRule="auto"/>
        <w:jc w:val="both"/>
        <w:rPr>
          <w:rFonts w:ascii="Arial" w:eastAsia="SimSun" w:hAnsi="Arial" w:cs="Arial"/>
          <w:lang w:eastAsia="zh-CN"/>
        </w:rPr>
      </w:pPr>
      <w:r>
        <w:rPr>
          <w:rFonts w:ascii="Arial" w:eastAsia="SimSun" w:hAnsi="Arial" w:cs="Arial"/>
          <w:lang w:eastAsia="zh-CN"/>
        </w:rPr>
        <w:t>If you are proposing to undertake</w:t>
      </w:r>
      <w:r w:rsidRPr="00C143BA">
        <w:rPr>
          <w:rFonts w:ascii="Arial" w:eastAsia="SimSun" w:hAnsi="Arial" w:cs="Arial"/>
          <w:lang w:eastAsia="zh-CN"/>
        </w:rPr>
        <w:t xml:space="preserve"> any </w:t>
      </w:r>
      <w:r w:rsidR="009F3FEA">
        <w:rPr>
          <w:rFonts w:ascii="Arial" w:eastAsia="SimSun" w:hAnsi="Arial" w:cs="Arial"/>
          <w:lang w:eastAsia="zh-CN"/>
        </w:rPr>
        <w:t xml:space="preserve">new </w:t>
      </w:r>
      <w:r>
        <w:rPr>
          <w:rFonts w:ascii="Arial" w:eastAsia="SimSun" w:hAnsi="Arial" w:cs="Arial"/>
          <w:lang w:eastAsia="zh-CN"/>
        </w:rPr>
        <w:t>automated decision-making or profiling</w:t>
      </w:r>
      <w:r w:rsidRPr="00C143BA">
        <w:rPr>
          <w:rFonts w:ascii="Arial" w:eastAsia="SimSun" w:hAnsi="Arial" w:cs="Arial"/>
          <w:lang w:eastAsia="zh-CN"/>
        </w:rPr>
        <w:t xml:space="preserve"> activities</w:t>
      </w:r>
      <w:r w:rsidR="00880795">
        <w:rPr>
          <w:rFonts w:ascii="Arial" w:eastAsia="SimSun" w:hAnsi="Arial" w:cs="Arial"/>
          <w:lang w:eastAsia="zh-CN"/>
        </w:rPr>
        <w:t xml:space="preserve"> in the course of your employment</w:t>
      </w:r>
      <w:r>
        <w:rPr>
          <w:rFonts w:ascii="Arial" w:eastAsia="SimSun" w:hAnsi="Arial" w:cs="Arial"/>
          <w:lang w:eastAsia="zh-CN"/>
        </w:rPr>
        <w:t xml:space="preserve">, </w:t>
      </w:r>
      <w:r w:rsidR="002B007D">
        <w:rPr>
          <w:rFonts w:ascii="Arial" w:eastAsia="SimSun" w:hAnsi="Arial" w:cs="Arial"/>
          <w:lang w:eastAsia="zh-CN"/>
        </w:rPr>
        <w:t>please contact the [Data Protection Lead</w:t>
      </w:r>
      <w:r w:rsidR="002B007D">
        <w:rPr>
          <w:rFonts w:ascii="Arial" w:eastAsia="SimSun" w:hAnsi="Arial" w:cs="Arial"/>
          <w:iCs/>
          <w:lang w:eastAsia="zh-CN"/>
        </w:rPr>
        <w:t>/Data Protection Officer/Data Protection Team</w:t>
      </w:r>
      <w:r w:rsidR="002B007D">
        <w:rPr>
          <w:rFonts w:ascii="Arial" w:eastAsia="SimSun" w:hAnsi="Arial" w:cs="Arial"/>
          <w:lang w:eastAsia="zh-CN"/>
        </w:rPr>
        <w:t xml:space="preserve">], who will advise </w:t>
      </w:r>
      <w:r>
        <w:rPr>
          <w:rFonts w:ascii="Arial" w:eastAsia="SimSun" w:hAnsi="Arial" w:cs="Arial"/>
          <w:lang w:eastAsia="zh-CN"/>
        </w:rPr>
        <w:t xml:space="preserve">you </w:t>
      </w:r>
      <w:r w:rsidR="00C06376">
        <w:rPr>
          <w:rFonts w:ascii="Arial" w:eastAsia="SimSun" w:hAnsi="Arial" w:cs="Arial"/>
          <w:lang w:eastAsia="zh-CN"/>
        </w:rPr>
        <w:t xml:space="preserve">whether it is permitted and </w:t>
      </w:r>
      <w:r w:rsidR="002B007D">
        <w:rPr>
          <w:rFonts w:ascii="Arial" w:eastAsia="SimSun" w:hAnsi="Arial" w:cs="Arial"/>
          <w:lang w:eastAsia="zh-CN"/>
        </w:rPr>
        <w:t xml:space="preserve">about the safeguards you need to put in place. </w:t>
      </w:r>
    </w:p>
    <w:p w14:paraId="2329E292" w14:textId="77777777" w:rsidR="001E7E2F" w:rsidRPr="00A62B50" w:rsidRDefault="001E7E2F" w:rsidP="00A62B50">
      <w:pPr>
        <w:spacing w:after="0" w:line="240" w:lineRule="auto"/>
        <w:jc w:val="both"/>
        <w:rPr>
          <w:rFonts w:ascii="Arial" w:eastAsia="SimSun" w:hAnsi="Arial" w:cs="Arial"/>
          <w:b/>
          <w:sz w:val="24"/>
          <w:lang w:eastAsia="zh-CN"/>
        </w:rPr>
      </w:pPr>
    </w:p>
    <w:p w14:paraId="3BFDE17E" w14:textId="377C1249" w:rsidR="00790E6C" w:rsidRPr="00D873D6" w:rsidRDefault="00CC049C" w:rsidP="00522E1D">
      <w:pPr>
        <w:pStyle w:val="ListParagraph"/>
        <w:numPr>
          <w:ilvl w:val="0"/>
          <w:numId w:val="21"/>
        </w:numPr>
        <w:spacing w:after="0" w:line="240" w:lineRule="auto"/>
        <w:jc w:val="both"/>
        <w:rPr>
          <w:rFonts w:ascii="Arial" w:eastAsia="SimSun" w:hAnsi="Arial" w:cs="Arial"/>
          <w:b/>
          <w:sz w:val="24"/>
          <w:lang w:eastAsia="zh-CN"/>
        </w:rPr>
      </w:pPr>
      <w:r>
        <w:rPr>
          <w:rFonts w:ascii="Arial" w:eastAsia="SimSun" w:hAnsi="Arial" w:cs="Arial"/>
          <w:b/>
          <w:sz w:val="24"/>
          <w:lang w:eastAsia="zh-CN"/>
        </w:rPr>
        <w:t xml:space="preserve"> </w:t>
      </w:r>
      <w:r w:rsidR="00522E1D" w:rsidRPr="00D873D6">
        <w:rPr>
          <w:rFonts w:ascii="Arial" w:eastAsia="SimSun" w:hAnsi="Arial" w:cs="Arial"/>
          <w:b/>
          <w:sz w:val="24"/>
          <w:lang w:eastAsia="zh-CN"/>
        </w:rPr>
        <w:t xml:space="preserve">Integrate data protection into </w:t>
      </w:r>
      <w:proofErr w:type="gramStart"/>
      <w:r w:rsidR="002E5C72">
        <w:rPr>
          <w:rFonts w:ascii="Arial" w:eastAsia="SimSun" w:hAnsi="Arial" w:cs="Arial"/>
          <w:b/>
          <w:sz w:val="24"/>
          <w:lang w:eastAsia="zh-CN"/>
        </w:rPr>
        <w:t>operations</w:t>
      </w:r>
      <w:proofErr w:type="gramEnd"/>
    </w:p>
    <w:p w14:paraId="15C07F0F" w14:textId="77777777" w:rsidR="00790E6C" w:rsidRPr="00C143BA" w:rsidRDefault="00790E6C" w:rsidP="00790E6C">
      <w:pPr>
        <w:spacing w:after="0" w:line="240" w:lineRule="auto"/>
        <w:jc w:val="both"/>
        <w:rPr>
          <w:rFonts w:ascii="Arial" w:eastAsia="SimSun" w:hAnsi="Arial" w:cs="Arial"/>
          <w:lang w:eastAsia="zh-CN"/>
        </w:rPr>
      </w:pPr>
    </w:p>
    <w:p w14:paraId="708EC560" w14:textId="75736AC8" w:rsidR="00DD32EE" w:rsidRDefault="00766C1E" w:rsidP="00790E6C">
      <w:pPr>
        <w:spacing w:after="0" w:line="240" w:lineRule="auto"/>
        <w:jc w:val="both"/>
        <w:rPr>
          <w:rFonts w:ascii="Arial" w:eastAsia="SimSun" w:hAnsi="Arial" w:cs="Arial"/>
          <w:lang w:eastAsia="zh-CN"/>
        </w:rPr>
      </w:pPr>
      <w:r>
        <w:rPr>
          <w:rFonts w:ascii="Arial" w:eastAsia="SimSun" w:hAnsi="Arial" w:cs="Arial"/>
          <w:lang w:eastAsia="zh-CN"/>
        </w:rPr>
        <w:t>Data protection law</w:t>
      </w:r>
      <w:r w:rsidR="008D5B88">
        <w:rPr>
          <w:rFonts w:ascii="Arial" w:eastAsia="SimSun" w:hAnsi="Arial" w:cs="Arial"/>
          <w:lang w:eastAsia="zh-CN"/>
        </w:rPr>
        <w:t xml:space="preserve"> require</w:t>
      </w:r>
      <w:r>
        <w:rPr>
          <w:rFonts w:ascii="Arial" w:eastAsia="SimSun" w:hAnsi="Arial" w:cs="Arial"/>
          <w:lang w:eastAsia="zh-CN"/>
        </w:rPr>
        <w:t>s</w:t>
      </w:r>
      <w:r w:rsidR="008D5B88">
        <w:rPr>
          <w:rFonts w:ascii="Arial" w:eastAsia="SimSun" w:hAnsi="Arial" w:cs="Arial"/>
          <w:lang w:eastAsia="zh-CN"/>
        </w:rPr>
        <w:t xml:space="preserve"> [COMPANY] to build </w:t>
      </w:r>
      <w:r w:rsidR="00790E6C">
        <w:rPr>
          <w:rFonts w:ascii="Arial" w:eastAsia="SimSun" w:hAnsi="Arial" w:cs="Arial"/>
          <w:lang w:eastAsia="zh-CN"/>
        </w:rPr>
        <w:t xml:space="preserve">data protection considerations and security measures into </w:t>
      </w:r>
      <w:proofErr w:type="gramStart"/>
      <w:r w:rsidR="00790E6C">
        <w:rPr>
          <w:rFonts w:ascii="Arial" w:eastAsia="SimSun" w:hAnsi="Arial" w:cs="Arial"/>
          <w:lang w:eastAsia="zh-CN"/>
        </w:rPr>
        <w:t>all of</w:t>
      </w:r>
      <w:proofErr w:type="gramEnd"/>
      <w:r w:rsidR="00790E6C">
        <w:rPr>
          <w:rFonts w:ascii="Arial" w:eastAsia="SimSun" w:hAnsi="Arial" w:cs="Arial"/>
          <w:lang w:eastAsia="zh-CN"/>
        </w:rPr>
        <w:t xml:space="preserve"> our operations that involve the processing of personal data</w:t>
      </w:r>
      <w:r w:rsidR="008D5B88">
        <w:rPr>
          <w:rFonts w:ascii="Arial" w:eastAsia="SimSun" w:hAnsi="Arial" w:cs="Arial"/>
          <w:lang w:eastAsia="zh-CN"/>
        </w:rPr>
        <w:t xml:space="preserve">, </w:t>
      </w:r>
      <w:r w:rsidR="002E5C72">
        <w:rPr>
          <w:rFonts w:ascii="Arial" w:eastAsia="SimSun" w:hAnsi="Arial" w:cs="Arial"/>
          <w:lang w:eastAsia="zh-CN"/>
        </w:rPr>
        <w:t xml:space="preserve">particularly at </w:t>
      </w:r>
      <w:r w:rsidR="00C06376">
        <w:rPr>
          <w:rFonts w:ascii="Arial" w:eastAsia="SimSun" w:hAnsi="Arial" w:cs="Arial"/>
          <w:lang w:eastAsia="zh-CN"/>
        </w:rPr>
        <w:t>the start</w:t>
      </w:r>
      <w:r w:rsidR="008D5B88">
        <w:rPr>
          <w:rFonts w:ascii="Arial" w:eastAsia="SimSun" w:hAnsi="Arial" w:cs="Arial"/>
          <w:lang w:eastAsia="zh-CN"/>
        </w:rPr>
        <w:t xml:space="preserve"> </w:t>
      </w:r>
      <w:r w:rsidR="007C1CEA">
        <w:rPr>
          <w:rFonts w:ascii="Arial" w:eastAsia="SimSun" w:hAnsi="Arial" w:cs="Arial"/>
          <w:lang w:eastAsia="zh-CN"/>
        </w:rPr>
        <w:t>of</w:t>
      </w:r>
      <w:r w:rsidR="00790E6C">
        <w:rPr>
          <w:rFonts w:ascii="Arial" w:eastAsia="SimSun" w:hAnsi="Arial" w:cs="Arial"/>
          <w:lang w:eastAsia="zh-CN"/>
        </w:rPr>
        <w:t xml:space="preserve"> a new project</w:t>
      </w:r>
      <w:r w:rsidR="00D873D6">
        <w:rPr>
          <w:rFonts w:ascii="Arial" w:eastAsia="SimSun" w:hAnsi="Arial" w:cs="Arial"/>
          <w:lang w:eastAsia="zh-CN"/>
        </w:rPr>
        <w:t xml:space="preserve"> </w:t>
      </w:r>
      <w:r w:rsidR="00C06376">
        <w:rPr>
          <w:rFonts w:ascii="Arial" w:eastAsia="SimSun" w:hAnsi="Arial" w:cs="Arial"/>
          <w:lang w:eastAsia="zh-CN"/>
        </w:rPr>
        <w:t>or activity which</w:t>
      </w:r>
      <w:r w:rsidR="00D873D6">
        <w:rPr>
          <w:rFonts w:ascii="Arial" w:eastAsia="SimSun" w:hAnsi="Arial" w:cs="Arial"/>
          <w:lang w:eastAsia="zh-CN"/>
        </w:rPr>
        <w:t xml:space="preserve"> may </w:t>
      </w:r>
      <w:r w:rsidR="00C06376">
        <w:rPr>
          <w:rFonts w:ascii="Arial" w:eastAsia="SimSun" w:hAnsi="Arial" w:cs="Arial"/>
          <w:lang w:eastAsia="zh-CN"/>
        </w:rPr>
        <w:t>impact</w:t>
      </w:r>
      <w:r w:rsidR="002E5C72">
        <w:rPr>
          <w:rFonts w:ascii="Arial" w:eastAsia="SimSun" w:hAnsi="Arial" w:cs="Arial"/>
          <w:lang w:eastAsia="zh-CN"/>
        </w:rPr>
        <w:t xml:space="preserve"> on</w:t>
      </w:r>
      <w:r w:rsidR="00C06376">
        <w:rPr>
          <w:rFonts w:ascii="Arial" w:eastAsia="SimSun" w:hAnsi="Arial" w:cs="Arial"/>
          <w:lang w:eastAsia="zh-CN"/>
        </w:rPr>
        <w:t xml:space="preserve"> the privacy of individuals</w:t>
      </w:r>
      <w:r w:rsidR="00790E6C">
        <w:rPr>
          <w:rFonts w:ascii="Arial" w:eastAsia="SimSun" w:hAnsi="Arial" w:cs="Arial"/>
          <w:lang w:eastAsia="zh-CN"/>
        </w:rPr>
        <w:t xml:space="preserve">. </w:t>
      </w:r>
      <w:r w:rsidR="00DD32EE">
        <w:rPr>
          <w:rFonts w:ascii="Arial" w:eastAsia="SimSun" w:hAnsi="Arial" w:cs="Arial"/>
          <w:lang w:eastAsia="zh-CN"/>
        </w:rPr>
        <w:t>This is known as 'data protection by design and by default'.</w:t>
      </w:r>
    </w:p>
    <w:p w14:paraId="445E961F" w14:textId="77777777" w:rsidR="00DD32EE" w:rsidRDefault="00DD32EE" w:rsidP="00790E6C">
      <w:pPr>
        <w:spacing w:after="0" w:line="240" w:lineRule="auto"/>
        <w:jc w:val="both"/>
        <w:rPr>
          <w:rFonts w:ascii="Arial" w:eastAsia="SimSun" w:hAnsi="Arial" w:cs="Arial"/>
          <w:lang w:eastAsia="zh-CN"/>
        </w:rPr>
      </w:pPr>
    </w:p>
    <w:p w14:paraId="14D72597" w14:textId="6761F38A" w:rsidR="00790E6C" w:rsidRDefault="00DD32EE" w:rsidP="00790E6C">
      <w:pPr>
        <w:spacing w:after="0" w:line="240" w:lineRule="auto"/>
        <w:jc w:val="both"/>
        <w:rPr>
          <w:rFonts w:ascii="Arial" w:eastAsia="SimSun" w:hAnsi="Arial" w:cs="Arial"/>
          <w:lang w:eastAsia="zh-CN"/>
        </w:rPr>
      </w:pPr>
      <w:r>
        <w:rPr>
          <w:rFonts w:ascii="Arial" w:eastAsia="SimSun" w:hAnsi="Arial" w:cs="Arial"/>
          <w:lang w:eastAsia="zh-CN"/>
        </w:rPr>
        <w:t xml:space="preserve">It </w:t>
      </w:r>
      <w:r w:rsidR="008D5B88">
        <w:rPr>
          <w:rFonts w:ascii="Arial" w:eastAsia="SimSun" w:hAnsi="Arial" w:cs="Arial"/>
          <w:lang w:eastAsia="zh-CN"/>
        </w:rPr>
        <w:t xml:space="preserve">involves </w:t>
      </w:r>
      <w:proofErr w:type="gramStart"/>
      <w:r w:rsidR="008D5B88">
        <w:rPr>
          <w:rFonts w:ascii="Arial" w:eastAsia="SimSun" w:hAnsi="Arial" w:cs="Arial"/>
          <w:lang w:eastAsia="zh-CN"/>
        </w:rPr>
        <w:t>taking</w:t>
      </w:r>
      <w:r w:rsidR="00790E6C">
        <w:rPr>
          <w:rFonts w:ascii="Arial" w:eastAsia="SimSun" w:hAnsi="Arial" w:cs="Arial"/>
          <w:lang w:eastAsia="zh-CN"/>
        </w:rPr>
        <w:t xml:space="preserve"> </w:t>
      </w:r>
      <w:r w:rsidR="00790E6C" w:rsidRPr="00C143BA">
        <w:rPr>
          <w:rFonts w:ascii="Arial" w:eastAsia="SimSun" w:hAnsi="Arial" w:cs="Arial"/>
          <w:lang w:eastAsia="zh-CN"/>
        </w:rPr>
        <w:t>into account</w:t>
      </w:r>
      <w:proofErr w:type="gramEnd"/>
      <w:r w:rsidR="00790E6C" w:rsidRPr="00C143BA">
        <w:rPr>
          <w:rFonts w:ascii="Arial" w:eastAsia="SimSun" w:hAnsi="Arial" w:cs="Arial"/>
          <w:lang w:eastAsia="zh-CN"/>
        </w:rPr>
        <w:t xml:space="preserve"> </w:t>
      </w:r>
      <w:r w:rsidR="007C1CEA">
        <w:rPr>
          <w:rFonts w:ascii="Arial" w:eastAsia="SimSun" w:hAnsi="Arial" w:cs="Arial"/>
          <w:lang w:eastAsia="zh-CN"/>
        </w:rPr>
        <w:t>various</w:t>
      </w:r>
      <w:r w:rsidR="00790E6C">
        <w:rPr>
          <w:rFonts w:ascii="Arial" w:eastAsia="SimSun" w:hAnsi="Arial" w:cs="Arial"/>
          <w:lang w:eastAsia="zh-CN"/>
        </w:rPr>
        <w:t xml:space="preserve"> factors</w:t>
      </w:r>
      <w:r w:rsidR="007C1CEA">
        <w:rPr>
          <w:rFonts w:ascii="Arial" w:eastAsia="SimSun" w:hAnsi="Arial" w:cs="Arial"/>
          <w:lang w:eastAsia="zh-CN"/>
        </w:rPr>
        <w:t xml:space="preserve"> including</w:t>
      </w:r>
      <w:r w:rsidR="00790E6C">
        <w:rPr>
          <w:rFonts w:ascii="Arial" w:eastAsia="SimSun" w:hAnsi="Arial" w:cs="Arial"/>
          <w:lang w:eastAsia="zh-CN"/>
        </w:rPr>
        <w:t>:</w:t>
      </w:r>
    </w:p>
    <w:p w14:paraId="289328BE" w14:textId="77777777" w:rsidR="008D5B88" w:rsidRDefault="008D5B88" w:rsidP="00790E6C">
      <w:pPr>
        <w:spacing w:after="0" w:line="240" w:lineRule="auto"/>
        <w:jc w:val="both"/>
        <w:rPr>
          <w:rFonts w:ascii="Arial" w:eastAsia="SimSun" w:hAnsi="Arial" w:cs="Arial"/>
          <w:lang w:eastAsia="zh-CN"/>
        </w:rPr>
      </w:pPr>
    </w:p>
    <w:p w14:paraId="3F1398C6" w14:textId="07CABF07" w:rsidR="007A0A09" w:rsidRDefault="007A0A09" w:rsidP="007A0A09">
      <w:pPr>
        <w:pStyle w:val="ListParagraph"/>
        <w:numPr>
          <w:ilvl w:val="0"/>
          <w:numId w:val="15"/>
        </w:numPr>
        <w:spacing w:after="0" w:line="240" w:lineRule="auto"/>
        <w:jc w:val="both"/>
        <w:rPr>
          <w:rFonts w:ascii="Arial" w:eastAsia="SimSun" w:hAnsi="Arial" w:cs="Arial"/>
          <w:lang w:eastAsia="zh-CN"/>
        </w:rPr>
      </w:pPr>
      <w:r w:rsidRPr="00BF6E5A">
        <w:rPr>
          <w:rFonts w:ascii="Arial" w:eastAsia="SimSun" w:hAnsi="Arial" w:cs="Arial"/>
          <w:lang w:eastAsia="zh-CN"/>
        </w:rPr>
        <w:t xml:space="preserve">the risks </w:t>
      </w:r>
      <w:r>
        <w:rPr>
          <w:rFonts w:ascii="Arial" w:eastAsia="SimSun" w:hAnsi="Arial" w:cs="Arial"/>
          <w:lang w:eastAsia="zh-CN"/>
        </w:rPr>
        <w:t>(and their</w:t>
      </w:r>
      <w:r w:rsidRPr="00BF6E5A">
        <w:rPr>
          <w:rFonts w:ascii="Arial" w:eastAsia="SimSun" w:hAnsi="Arial" w:cs="Arial"/>
          <w:lang w:eastAsia="zh-CN"/>
        </w:rPr>
        <w:t xml:space="preserve"> likelihood and severity</w:t>
      </w:r>
      <w:r>
        <w:rPr>
          <w:rFonts w:ascii="Arial" w:eastAsia="SimSun" w:hAnsi="Arial" w:cs="Arial"/>
          <w:lang w:eastAsia="zh-CN"/>
        </w:rPr>
        <w:t>) posed by the processing</w:t>
      </w:r>
      <w:r w:rsidRPr="00BF6E5A">
        <w:rPr>
          <w:rFonts w:ascii="Arial" w:eastAsia="SimSun" w:hAnsi="Arial" w:cs="Arial"/>
          <w:lang w:eastAsia="zh-CN"/>
        </w:rPr>
        <w:t xml:space="preserve"> for </w:t>
      </w:r>
      <w:r>
        <w:rPr>
          <w:rFonts w:ascii="Arial" w:eastAsia="SimSun" w:hAnsi="Arial" w:cs="Arial"/>
          <w:lang w:eastAsia="zh-CN"/>
        </w:rPr>
        <w:t xml:space="preserve">the </w:t>
      </w:r>
      <w:r w:rsidRPr="00BF6E5A">
        <w:rPr>
          <w:rFonts w:ascii="Arial" w:eastAsia="SimSun" w:hAnsi="Arial" w:cs="Arial"/>
          <w:lang w:eastAsia="zh-CN"/>
        </w:rPr>
        <w:t xml:space="preserve">rights and freedoms of </w:t>
      </w:r>
      <w:proofErr w:type="gramStart"/>
      <w:r>
        <w:rPr>
          <w:rFonts w:ascii="Arial" w:eastAsia="SimSun" w:hAnsi="Arial" w:cs="Arial"/>
          <w:lang w:eastAsia="zh-CN"/>
        </w:rPr>
        <w:t>individuals</w:t>
      </w:r>
      <w:r w:rsidR="00E40AE6">
        <w:rPr>
          <w:rFonts w:ascii="Arial" w:eastAsia="SimSun" w:hAnsi="Arial" w:cs="Arial"/>
          <w:lang w:eastAsia="zh-CN"/>
        </w:rPr>
        <w:t>;</w:t>
      </w:r>
      <w:proofErr w:type="gramEnd"/>
    </w:p>
    <w:p w14:paraId="1CC9BBBE" w14:textId="2E022148" w:rsidR="00790E6C" w:rsidRDefault="00790E6C" w:rsidP="00790E6C">
      <w:pPr>
        <w:pStyle w:val="ListParagraph"/>
        <w:numPr>
          <w:ilvl w:val="0"/>
          <w:numId w:val="15"/>
        </w:numPr>
        <w:spacing w:after="0" w:line="240" w:lineRule="auto"/>
        <w:jc w:val="both"/>
        <w:rPr>
          <w:rFonts w:ascii="Arial" w:eastAsia="SimSun" w:hAnsi="Arial" w:cs="Arial"/>
          <w:lang w:eastAsia="zh-CN"/>
        </w:rPr>
      </w:pPr>
      <w:r>
        <w:rPr>
          <w:rFonts w:ascii="Arial" w:eastAsia="SimSun" w:hAnsi="Arial" w:cs="Arial"/>
          <w:lang w:eastAsia="zh-CN"/>
        </w:rPr>
        <w:t xml:space="preserve">technological </w:t>
      </w:r>
      <w:proofErr w:type="gramStart"/>
      <w:r>
        <w:rPr>
          <w:rFonts w:ascii="Arial" w:eastAsia="SimSun" w:hAnsi="Arial" w:cs="Arial"/>
          <w:lang w:eastAsia="zh-CN"/>
        </w:rPr>
        <w:t>capabilities</w:t>
      </w:r>
      <w:r w:rsidRPr="00BF6E5A">
        <w:rPr>
          <w:rFonts w:ascii="Arial" w:eastAsia="SimSun" w:hAnsi="Arial" w:cs="Arial"/>
          <w:lang w:eastAsia="zh-CN"/>
        </w:rPr>
        <w:t>;</w:t>
      </w:r>
      <w:proofErr w:type="gramEnd"/>
    </w:p>
    <w:p w14:paraId="0234301C" w14:textId="78FDB074" w:rsidR="00790E6C" w:rsidRDefault="00790E6C" w:rsidP="00790E6C">
      <w:pPr>
        <w:pStyle w:val="ListParagraph"/>
        <w:numPr>
          <w:ilvl w:val="0"/>
          <w:numId w:val="15"/>
        </w:numPr>
        <w:spacing w:after="0" w:line="240" w:lineRule="auto"/>
        <w:jc w:val="both"/>
        <w:rPr>
          <w:rFonts w:ascii="Arial" w:eastAsia="SimSun" w:hAnsi="Arial" w:cs="Arial"/>
          <w:lang w:eastAsia="zh-CN"/>
        </w:rPr>
      </w:pPr>
      <w:r w:rsidRPr="00BF6E5A">
        <w:rPr>
          <w:rFonts w:ascii="Arial" w:eastAsia="SimSun" w:hAnsi="Arial" w:cs="Arial"/>
          <w:lang w:eastAsia="zh-CN"/>
        </w:rPr>
        <w:t>the cost of implementation;</w:t>
      </w:r>
      <w:r w:rsidR="00687AFF">
        <w:rPr>
          <w:rFonts w:ascii="Arial" w:eastAsia="SimSun" w:hAnsi="Arial" w:cs="Arial"/>
          <w:lang w:eastAsia="zh-CN"/>
        </w:rPr>
        <w:t xml:space="preserve"> and</w:t>
      </w:r>
    </w:p>
    <w:p w14:paraId="27264B9C" w14:textId="568C851B" w:rsidR="00790E6C" w:rsidRDefault="00790E6C" w:rsidP="00790E6C">
      <w:pPr>
        <w:pStyle w:val="ListParagraph"/>
        <w:numPr>
          <w:ilvl w:val="0"/>
          <w:numId w:val="15"/>
        </w:numPr>
        <w:spacing w:after="0" w:line="240" w:lineRule="auto"/>
        <w:jc w:val="both"/>
        <w:rPr>
          <w:rFonts w:ascii="Arial" w:eastAsia="SimSun" w:hAnsi="Arial" w:cs="Arial"/>
          <w:lang w:eastAsia="zh-CN"/>
        </w:rPr>
      </w:pPr>
      <w:r w:rsidRPr="00BF6E5A">
        <w:rPr>
          <w:rFonts w:ascii="Arial" w:eastAsia="SimSun" w:hAnsi="Arial" w:cs="Arial"/>
          <w:lang w:eastAsia="zh-CN"/>
        </w:rPr>
        <w:t xml:space="preserve">the nature, scope, </w:t>
      </w:r>
      <w:proofErr w:type="gramStart"/>
      <w:r w:rsidRPr="00BF6E5A">
        <w:rPr>
          <w:rFonts w:ascii="Arial" w:eastAsia="SimSun" w:hAnsi="Arial" w:cs="Arial"/>
          <w:lang w:eastAsia="zh-CN"/>
        </w:rPr>
        <w:t>context</w:t>
      </w:r>
      <w:proofErr w:type="gramEnd"/>
      <w:r w:rsidRPr="00BF6E5A">
        <w:rPr>
          <w:rFonts w:ascii="Arial" w:eastAsia="SimSun" w:hAnsi="Arial" w:cs="Arial"/>
          <w:lang w:eastAsia="zh-CN"/>
        </w:rPr>
        <w:t xml:space="preserve"> and purposes of</w:t>
      </w:r>
      <w:r>
        <w:rPr>
          <w:rFonts w:ascii="Arial" w:eastAsia="SimSun" w:hAnsi="Arial" w:cs="Arial"/>
          <w:lang w:eastAsia="zh-CN"/>
        </w:rPr>
        <w:t xml:space="preserve"> the</w:t>
      </w:r>
      <w:r w:rsidRPr="00BF6E5A">
        <w:rPr>
          <w:rFonts w:ascii="Arial" w:eastAsia="SimSun" w:hAnsi="Arial" w:cs="Arial"/>
          <w:lang w:eastAsia="zh-CN"/>
        </w:rPr>
        <w:t xml:space="preserve"> </w:t>
      </w:r>
      <w:r>
        <w:rPr>
          <w:rFonts w:ascii="Arial" w:eastAsia="SimSun" w:hAnsi="Arial" w:cs="Arial"/>
          <w:lang w:eastAsia="zh-CN"/>
        </w:rPr>
        <w:t>p</w:t>
      </w:r>
      <w:r w:rsidRPr="00BF6E5A">
        <w:rPr>
          <w:rFonts w:ascii="Arial" w:eastAsia="SimSun" w:hAnsi="Arial" w:cs="Arial"/>
          <w:lang w:eastAsia="zh-CN"/>
        </w:rPr>
        <w:t>rocessing</w:t>
      </w:r>
      <w:r>
        <w:rPr>
          <w:rFonts w:ascii="Arial" w:eastAsia="SimSun" w:hAnsi="Arial" w:cs="Arial"/>
          <w:lang w:eastAsia="zh-CN"/>
        </w:rPr>
        <w:t xml:space="preserve"> of personal data</w:t>
      </w:r>
      <w:r w:rsidR="00687AFF">
        <w:rPr>
          <w:rFonts w:ascii="Arial" w:eastAsia="SimSun" w:hAnsi="Arial" w:cs="Arial"/>
          <w:lang w:eastAsia="zh-CN"/>
        </w:rPr>
        <w:t>.</w:t>
      </w:r>
      <w:r w:rsidRPr="00BF6E5A">
        <w:rPr>
          <w:rFonts w:ascii="Arial" w:eastAsia="SimSun" w:hAnsi="Arial" w:cs="Arial"/>
          <w:lang w:eastAsia="zh-CN"/>
        </w:rPr>
        <w:t xml:space="preserve"> </w:t>
      </w:r>
    </w:p>
    <w:p w14:paraId="52FE7889" w14:textId="77777777" w:rsidR="008D5B88" w:rsidRDefault="008D5B88" w:rsidP="008D5B88">
      <w:pPr>
        <w:spacing w:after="0" w:line="240" w:lineRule="auto"/>
        <w:jc w:val="both"/>
        <w:rPr>
          <w:rFonts w:ascii="Arial" w:eastAsia="SimSun" w:hAnsi="Arial" w:cs="Arial"/>
          <w:lang w:eastAsia="zh-CN"/>
        </w:rPr>
      </w:pPr>
    </w:p>
    <w:p w14:paraId="482B5D07" w14:textId="429CBF7E" w:rsidR="00B02BE5" w:rsidRDefault="00B02BE5" w:rsidP="008D5B88">
      <w:pPr>
        <w:spacing w:after="0" w:line="240" w:lineRule="auto"/>
        <w:jc w:val="both"/>
        <w:rPr>
          <w:rFonts w:ascii="Arial" w:eastAsia="SimSun" w:hAnsi="Arial" w:cs="Arial"/>
          <w:lang w:eastAsia="zh-CN"/>
        </w:rPr>
      </w:pPr>
      <w:r>
        <w:rPr>
          <w:rFonts w:ascii="Arial" w:eastAsia="SimSun" w:hAnsi="Arial" w:cs="Arial"/>
          <w:lang w:eastAsia="zh-CN"/>
        </w:rPr>
        <w:t xml:space="preserve">A useful tool for assessing data protection and privacy considerations is a Data Protection Impact Assessment or ‘DPIA’. A DPIA will consider the </w:t>
      </w:r>
      <w:r w:rsidRPr="00142965">
        <w:rPr>
          <w:rFonts w:ascii="Arial" w:eastAsia="SimSun" w:hAnsi="Arial" w:cs="Arial"/>
          <w:lang w:eastAsia="zh-CN"/>
        </w:rPr>
        <w:t xml:space="preserve">necessity and proportionality of </w:t>
      </w:r>
      <w:r>
        <w:rPr>
          <w:rFonts w:ascii="Arial" w:eastAsia="SimSun" w:hAnsi="Arial" w:cs="Arial"/>
          <w:lang w:eastAsia="zh-CN"/>
        </w:rPr>
        <w:t xml:space="preserve">a processing </w:t>
      </w:r>
      <w:proofErr w:type="gramStart"/>
      <w:r>
        <w:rPr>
          <w:rFonts w:ascii="Arial" w:eastAsia="SimSun" w:hAnsi="Arial" w:cs="Arial"/>
          <w:lang w:eastAsia="zh-CN"/>
        </w:rPr>
        <w:t>operation, and</w:t>
      </w:r>
      <w:proofErr w:type="gramEnd"/>
      <w:r>
        <w:rPr>
          <w:rFonts w:ascii="Arial" w:eastAsia="SimSun" w:hAnsi="Arial" w:cs="Arial"/>
          <w:lang w:eastAsia="zh-CN"/>
        </w:rPr>
        <w:t xml:space="preserve"> assess </w:t>
      </w:r>
      <w:r w:rsidRPr="00142965">
        <w:rPr>
          <w:rFonts w:ascii="Arial" w:eastAsia="SimSun" w:hAnsi="Arial" w:cs="Arial"/>
          <w:lang w:eastAsia="zh-CN"/>
        </w:rPr>
        <w:t xml:space="preserve">the risks </w:t>
      </w:r>
      <w:r>
        <w:rPr>
          <w:rFonts w:ascii="Arial" w:eastAsia="SimSun" w:hAnsi="Arial" w:cs="Arial"/>
          <w:lang w:eastAsia="zh-CN"/>
        </w:rPr>
        <w:t>to</w:t>
      </w:r>
      <w:r w:rsidRPr="00142965">
        <w:rPr>
          <w:rFonts w:ascii="Arial" w:eastAsia="SimSun" w:hAnsi="Arial" w:cs="Arial"/>
          <w:lang w:eastAsia="zh-CN"/>
        </w:rPr>
        <w:t xml:space="preserve"> individuals and </w:t>
      </w:r>
      <w:r>
        <w:rPr>
          <w:rFonts w:ascii="Arial" w:eastAsia="SimSun" w:hAnsi="Arial" w:cs="Arial"/>
          <w:lang w:eastAsia="zh-CN"/>
        </w:rPr>
        <w:t>the</w:t>
      </w:r>
      <w:r w:rsidRPr="00142965">
        <w:rPr>
          <w:rFonts w:ascii="Arial" w:eastAsia="SimSun" w:hAnsi="Arial" w:cs="Arial"/>
          <w:lang w:eastAsia="zh-CN"/>
        </w:rPr>
        <w:t xml:space="preserve"> measures that can be put in </w:t>
      </w:r>
      <w:r w:rsidRPr="00142965">
        <w:rPr>
          <w:rFonts w:ascii="Arial" w:eastAsia="SimSun" w:hAnsi="Arial" w:cs="Arial"/>
          <w:lang w:eastAsia="zh-CN"/>
        </w:rPr>
        <w:lastRenderedPageBreak/>
        <w:t>place to mitigate those risks</w:t>
      </w:r>
      <w:r>
        <w:rPr>
          <w:rFonts w:ascii="Arial" w:eastAsia="SimSun" w:hAnsi="Arial" w:cs="Arial"/>
          <w:lang w:eastAsia="zh-CN"/>
        </w:rPr>
        <w:t>. A DPIA must be carried out if a data processing operation is likely to give rise to a high risk to individual rights and freedoms. We consider all new processing operations to determine whether a DPIA is required, or if it would be beneficial to conduct a DPIA even if it is not strictly legally required. If we decide not to conduct a DPIA, we ensure that our reasons for this are appropriately documented.</w:t>
      </w:r>
    </w:p>
    <w:p w14:paraId="126B1879" w14:textId="77777777" w:rsidR="00B02BE5" w:rsidRDefault="00B02BE5" w:rsidP="008D5B88">
      <w:pPr>
        <w:spacing w:after="0" w:line="240" w:lineRule="auto"/>
        <w:jc w:val="both"/>
        <w:rPr>
          <w:rFonts w:ascii="Arial" w:eastAsia="SimSun" w:hAnsi="Arial" w:cs="Arial"/>
          <w:lang w:eastAsia="zh-CN"/>
        </w:rPr>
      </w:pPr>
    </w:p>
    <w:p w14:paraId="11F3FD4F" w14:textId="31968950" w:rsidR="007A0A09" w:rsidRDefault="007A0A09" w:rsidP="008D5B88">
      <w:pPr>
        <w:spacing w:after="0" w:line="240" w:lineRule="auto"/>
        <w:jc w:val="both"/>
        <w:rPr>
          <w:rFonts w:ascii="Arial" w:eastAsia="SimSun" w:hAnsi="Arial" w:cs="Arial"/>
          <w:lang w:eastAsia="zh-CN"/>
        </w:rPr>
      </w:pPr>
      <w:r>
        <w:rPr>
          <w:rFonts w:ascii="Arial" w:eastAsia="SimSun" w:hAnsi="Arial" w:cs="Arial"/>
          <w:lang w:eastAsia="zh-CN"/>
        </w:rPr>
        <w:t xml:space="preserve">We also seek to assess data protection risks regularly throughout the lifecycle of any project </w:t>
      </w:r>
      <w:r w:rsidR="009838EB">
        <w:rPr>
          <w:rFonts w:ascii="Arial" w:eastAsia="SimSun" w:hAnsi="Arial" w:cs="Arial"/>
          <w:lang w:eastAsia="zh-CN"/>
        </w:rPr>
        <w:t xml:space="preserve">or activity </w:t>
      </w:r>
      <w:r>
        <w:rPr>
          <w:rFonts w:ascii="Arial" w:eastAsia="SimSun" w:hAnsi="Arial" w:cs="Arial"/>
          <w:lang w:eastAsia="zh-CN"/>
        </w:rPr>
        <w:t>which involves the use of personal data.</w:t>
      </w:r>
    </w:p>
    <w:p w14:paraId="771E941B" w14:textId="77777777" w:rsidR="00B02BE5" w:rsidRPr="007A0A09" w:rsidRDefault="00B02BE5" w:rsidP="008D5B88">
      <w:pPr>
        <w:spacing w:after="0" w:line="240" w:lineRule="auto"/>
        <w:jc w:val="both"/>
        <w:rPr>
          <w:rFonts w:ascii="Arial" w:eastAsia="SimSun" w:hAnsi="Arial" w:cs="Arial"/>
          <w:lang w:eastAsia="zh-CN"/>
        </w:rPr>
      </w:pPr>
    </w:p>
    <w:p w14:paraId="7F253295" w14:textId="511288BF" w:rsidR="008D5B88" w:rsidRPr="008D5B88" w:rsidRDefault="008D5B88" w:rsidP="008D5B88">
      <w:pPr>
        <w:spacing w:after="0" w:line="240" w:lineRule="auto"/>
        <w:jc w:val="both"/>
        <w:rPr>
          <w:rFonts w:ascii="Arial" w:eastAsia="SimSun" w:hAnsi="Arial" w:cs="Arial"/>
          <w:i/>
          <w:lang w:eastAsia="zh-CN"/>
        </w:rPr>
      </w:pPr>
      <w:r w:rsidRPr="008D5B88">
        <w:rPr>
          <w:rFonts w:ascii="Arial" w:eastAsia="SimSun" w:hAnsi="Arial" w:cs="Arial"/>
          <w:i/>
          <w:lang w:eastAsia="zh-CN"/>
        </w:rPr>
        <w:t>What you need to do:</w:t>
      </w:r>
    </w:p>
    <w:p w14:paraId="4C2803DD" w14:textId="77777777" w:rsidR="00790E6C" w:rsidRDefault="00790E6C" w:rsidP="00790E6C">
      <w:pPr>
        <w:spacing w:after="0" w:line="240" w:lineRule="auto"/>
        <w:jc w:val="both"/>
        <w:rPr>
          <w:rFonts w:ascii="Arial" w:eastAsia="SimSun" w:hAnsi="Arial" w:cs="Arial"/>
          <w:lang w:eastAsia="zh-CN"/>
        </w:rPr>
      </w:pPr>
    </w:p>
    <w:p w14:paraId="261D555C" w14:textId="78C5B773" w:rsidR="0091166B" w:rsidRDefault="00790E6C" w:rsidP="00790E6C">
      <w:pPr>
        <w:spacing w:after="0" w:line="240" w:lineRule="auto"/>
        <w:jc w:val="both"/>
        <w:rPr>
          <w:rFonts w:ascii="Arial" w:eastAsia="SimSun" w:hAnsi="Arial" w:cs="Arial"/>
          <w:lang w:eastAsia="zh-CN"/>
        </w:rPr>
      </w:pPr>
      <w:r>
        <w:rPr>
          <w:rFonts w:ascii="Arial" w:eastAsia="SimSun" w:hAnsi="Arial" w:cs="Arial"/>
          <w:lang w:eastAsia="zh-CN"/>
        </w:rPr>
        <w:t xml:space="preserve">If you are involved in the design or implementation of a new project </w:t>
      </w:r>
      <w:r w:rsidR="009838EB">
        <w:rPr>
          <w:rFonts w:ascii="Arial" w:eastAsia="SimSun" w:hAnsi="Arial" w:cs="Arial"/>
          <w:lang w:eastAsia="zh-CN"/>
        </w:rPr>
        <w:t xml:space="preserve">or activity </w:t>
      </w:r>
      <w:r>
        <w:rPr>
          <w:rFonts w:ascii="Arial" w:eastAsia="SimSun" w:hAnsi="Arial" w:cs="Arial"/>
          <w:lang w:eastAsia="zh-CN"/>
        </w:rPr>
        <w:t xml:space="preserve">that involves processing personal data, you must give due consideration to </w:t>
      </w:r>
      <w:r w:rsidR="009838EB">
        <w:rPr>
          <w:rFonts w:ascii="Arial" w:eastAsia="SimSun" w:hAnsi="Arial" w:cs="Arial"/>
          <w:lang w:eastAsia="zh-CN"/>
        </w:rPr>
        <w:t xml:space="preserve">all the principles of </w:t>
      </w:r>
      <w:r w:rsidR="008D5B88">
        <w:rPr>
          <w:rFonts w:ascii="Arial" w:eastAsia="SimSun" w:hAnsi="Arial" w:cs="Arial"/>
          <w:lang w:eastAsia="zh-CN"/>
        </w:rPr>
        <w:t>data protection</w:t>
      </w:r>
      <w:r w:rsidR="009838EB">
        <w:rPr>
          <w:rFonts w:ascii="Arial" w:eastAsia="SimSun" w:hAnsi="Arial" w:cs="Arial"/>
          <w:lang w:eastAsia="zh-CN"/>
        </w:rPr>
        <w:t xml:space="preserve"> </w:t>
      </w:r>
      <w:r w:rsidR="00DD32EE">
        <w:rPr>
          <w:rFonts w:ascii="Arial" w:eastAsia="SimSun" w:hAnsi="Arial" w:cs="Arial"/>
          <w:lang w:eastAsia="zh-CN"/>
        </w:rPr>
        <w:t xml:space="preserve">and rights of individuals as </w:t>
      </w:r>
      <w:r w:rsidR="009838EB">
        <w:rPr>
          <w:rFonts w:ascii="Arial" w:eastAsia="SimSun" w:hAnsi="Arial" w:cs="Arial"/>
          <w:lang w:eastAsia="zh-CN"/>
        </w:rPr>
        <w:t xml:space="preserve">set out in this </w:t>
      </w:r>
      <w:r w:rsidR="008F2D8A">
        <w:rPr>
          <w:rFonts w:ascii="Arial" w:eastAsia="SimSun" w:hAnsi="Arial" w:cs="Arial"/>
          <w:lang w:eastAsia="zh-CN"/>
        </w:rPr>
        <w:t>P</w:t>
      </w:r>
      <w:r w:rsidR="009838EB">
        <w:rPr>
          <w:rFonts w:ascii="Arial" w:eastAsia="SimSun" w:hAnsi="Arial" w:cs="Arial"/>
          <w:lang w:eastAsia="zh-CN"/>
        </w:rPr>
        <w:t>olicy</w:t>
      </w:r>
      <w:r>
        <w:rPr>
          <w:rFonts w:ascii="Arial" w:eastAsia="SimSun" w:hAnsi="Arial" w:cs="Arial"/>
          <w:lang w:eastAsia="zh-CN"/>
        </w:rPr>
        <w:t>.</w:t>
      </w:r>
      <w:r w:rsidR="009838EB">
        <w:rPr>
          <w:rFonts w:ascii="Arial" w:eastAsia="SimSun" w:hAnsi="Arial" w:cs="Arial"/>
          <w:lang w:eastAsia="zh-CN"/>
        </w:rPr>
        <w:t xml:space="preserve"> </w:t>
      </w:r>
    </w:p>
    <w:p w14:paraId="61165D36" w14:textId="77777777" w:rsidR="00790E6C" w:rsidRDefault="00790E6C" w:rsidP="00790E6C">
      <w:pPr>
        <w:spacing w:after="0" w:line="240" w:lineRule="auto"/>
        <w:jc w:val="both"/>
        <w:rPr>
          <w:rFonts w:ascii="Arial" w:eastAsia="SimSun" w:hAnsi="Arial" w:cs="Arial"/>
          <w:lang w:eastAsia="zh-CN"/>
        </w:rPr>
      </w:pPr>
    </w:p>
    <w:p w14:paraId="57E95C66" w14:textId="4BBE9FD5" w:rsidR="007C1CEA" w:rsidRDefault="00B02BE5" w:rsidP="007C1CEA">
      <w:pPr>
        <w:spacing w:after="0" w:line="240" w:lineRule="auto"/>
        <w:jc w:val="both"/>
        <w:rPr>
          <w:rFonts w:ascii="Arial" w:eastAsia="SimSun" w:hAnsi="Arial" w:cs="Arial"/>
          <w:lang w:eastAsia="zh-CN"/>
        </w:rPr>
      </w:pPr>
      <w:r>
        <w:rPr>
          <w:rFonts w:ascii="Arial" w:eastAsia="SimSun" w:hAnsi="Arial" w:cs="Arial"/>
          <w:lang w:eastAsia="zh-CN"/>
        </w:rPr>
        <w:t>Y</w:t>
      </w:r>
      <w:r w:rsidR="00790E6C">
        <w:rPr>
          <w:rFonts w:ascii="Arial" w:eastAsia="SimSun" w:hAnsi="Arial" w:cs="Arial"/>
          <w:lang w:eastAsia="zh-CN"/>
        </w:rPr>
        <w:t xml:space="preserve">ou must </w:t>
      </w:r>
      <w:r>
        <w:rPr>
          <w:rFonts w:ascii="Arial" w:eastAsia="SimSun" w:hAnsi="Arial" w:cs="Arial"/>
          <w:lang w:eastAsia="zh-CN"/>
        </w:rPr>
        <w:t xml:space="preserve">also </w:t>
      </w:r>
      <w:r w:rsidR="007C1CEA">
        <w:rPr>
          <w:rFonts w:ascii="Arial" w:eastAsia="SimSun" w:hAnsi="Arial" w:cs="Arial"/>
          <w:lang w:eastAsia="zh-CN"/>
        </w:rPr>
        <w:t xml:space="preserve">check </w:t>
      </w:r>
      <w:r w:rsidR="00790E6C">
        <w:rPr>
          <w:rFonts w:ascii="Arial" w:eastAsia="SimSun" w:hAnsi="Arial" w:cs="Arial"/>
          <w:lang w:eastAsia="zh-CN"/>
        </w:rPr>
        <w:t xml:space="preserve">whether it is necessary to conduct a </w:t>
      </w:r>
      <w:r w:rsidR="004D682D">
        <w:rPr>
          <w:rFonts w:ascii="Arial" w:eastAsia="SimSun" w:hAnsi="Arial" w:cs="Arial"/>
          <w:lang w:eastAsia="zh-CN"/>
        </w:rPr>
        <w:t>D</w:t>
      </w:r>
      <w:r w:rsidR="00790E6C">
        <w:rPr>
          <w:rFonts w:ascii="Arial" w:eastAsia="SimSun" w:hAnsi="Arial" w:cs="Arial"/>
          <w:lang w:eastAsia="zh-CN"/>
        </w:rPr>
        <w:t>PIA</w:t>
      </w:r>
      <w:r w:rsidR="007C1CEA">
        <w:rPr>
          <w:rFonts w:ascii="Arial" w:eastAsia="SimSun" w:hAnsi="Arial" w:cs="Arial"/>
          <w:lang w:eastAsia="zh-CN"/>
        </w:rPr>
        <w:t xml:space="preserve"> </w:t>
      </w:r>
      <w:r w:rsidR="009838EB">
        <w:rPr>
          <w:rFonts w:ascii="Arial" w:eastAsia="SimSun" w:hAnsi="Arial" w:cs="Arial"/>
          <w:lang w:eastAsia="zh-CN"/>
        </w:rPr>
        <w:t xml:space="preserve">or similar risk or compliance assessment </w:t>
      </w:r>
      <w:r w:rsidR="007C1CEA">
        <w:rPr>
          <w:rFonts w:ascii="Arial" w:eastAsia="SimSun" w:hAnsi="Arial" w:cs="Arial"/>
          <w:lang w:eastAsia="zh-CN"/>
        </w:rPr>
        <w:t>by contacting the [Data Protection Lead</w:t>
      </w:r>
      <w:r w:rsidR="00FD038C">
        <w:rPr>
          <w:rFonts w:ascii="Arial" w:eastAsia="SimSun" w:hAnsi="Arial" w:cs="Arial"/>
          <w:iCs/>
          <w:lang w:eastAsia="zh-CN"/>
        </w:rPr>
        <w:t>/Data Protection Officer/Data Protection Team</w:t>
      </w:r>
      <w:r w:rsidR="007C1CEA">
        <w:rPr>
          <w:rFonts w:ascii="Arial" w:eastAsia="SimSun" w:hAnsi="Arial" w:cs="Arial"/>
          <w:lang w:eastAsia="zh-CN"/>
        </w:rPr>
        <w:t>].</w:t>
      </w:r>
      <w:r w:rsidR="002B007D">
        <w:rPr>
          <w:rFonts w:ascii="Arial" w:eastAsia="SimSun" w:hAnsi="Arial" w:cs="Arial"/>
          <w:lang w:eastAsia="zh-CN"/>
        </w:rPr>
        <w:t xml:space="preserve"> They will also be able to advise you on how we expect you to conduct</w:t>
      </w:r>
      <w:r w:rsidR="004A551E">
        <w:rPr>
          <w:rFonts w:ascii="Arial" w:eastAsia="SimSun" w:hAnsi="Arial" w:cs="Arial"/>
          <w:lang w:eastAsia="zh-CN"/>
        </w:rPr>
        <w:t>, or otherwise contribute to,</w:t>
      </w:r>
      <w:r w:rsidR="002B007D">
        <w:rPr>
          <w:rFonts w:ascii="Arial" w:eastAsia="SimSun" w:hAnsi="Arial" w:cs="Arial"/>
          <w:lang w:eastAsia="zh-CN"/>
        </w:rPr>
        <w:t xml:space="preserve"> a </w:t>
      </w:r>
      <w:r w:rsidR="004D682D">
        <w:rPr>
          <w:rFonts w:ascii="Arial" w:eastAsia="SimSun" w:hAnsi="Arial" w:cs="Arial"/>
          <w:lang w:eastAsia="zh-CN"/>
        </w:rPr>
        <w:t>D</w:t>
      </w:r>
      <w:r w:rsidR="002B007D">
        <w:rPr>
          <w:rFonts w:ascii="Arial" w:eastAsia="SimSun" w:hAnsi="Arial" w:cs="Arial"/>
          <w:lang w:eastAsia="zh-CN"/>
        </w:rPr>
        <w:t>PIA</w:t>
      </w:r>
      <w:r w:rsidR="009838EB">
        <w:rPr>
          <w:rFonts w:ascii="Arial" w:eastAsia="SimSun" w:hAnsi="Arial" w:cs="Arial"/>
          <w:lang w:eastAsia="zh-CN"/>
        </w:rPr>
        <w:t xml:space="preserve"> or similar risk assessment</w:t>
      </w:r>
      <w:r w:rsidR="002B007D">
        <w:rPr>
          <w:rFonts w:ascii="Arial" w:eastAsia="SimSun" w:hAnsi="Arial" w:cs="Arial"/>
          <w:lang w:eastAsia="zh-CN"/>
        </w:rPr>
        <w:t>.</w:t>
      </w:r>
    </w:p>
    <w:p w14:paraId="2A735CF6" w14:textId="77777777" w:rsidR="00B02BE5" w:rsidRDefault="00B02BE5" w:rsidP="007C1CEA">
      <w:pPr>
        <w:spacing w:after="0" w:line="240" w:lineRule="auto"/>
        <w:jc w:val="both"/>
        <w:rPr>
          <w:rFonts w:ascii="Arial" w:eastAsia="SimSun" w:hAnsi="Arial" w:cs="Arial"/>
          <w:lang w:eastAsia="zh-CN"/>
        </w:rPr>
      </w:pPr>
    </w:p>
    <w:p w14:paraId="26C21725" w14:textId="71D81B4E" w:rsidR="00B02BE5" w:rsidRDefault="00B02BE5" w:rsidP="007C1CEA">
      <w:pPr>
        <w:spacing w:after="0" w:line="240" w:lineRule="auto"/>
        <w:jc w:val="both"/>
        <w:rPr>
          <w:rFonts w:ascii="Arial" w:eastAsia="SimSun" w:hAnsi="Arial" w:cs="Arial"/>
          <w:lang w:eastAsia="zh-CN"/>
        </w:rPr>
      </w:pPr>
      <w:r>
        <w:rPr>
          <w:rFonts w:ascii="Arial" w:eastAsia="SimSun" w:hAnsi="Arial" w:cs="Arial"/>
          <w:lang w:eastAsia="zh-CN"/>
        </w:rPr>
        <w:t xml:space="preserve">You should assist [the </w:t>
      </w:r>
      <w:r w:rsidRPr="00C06376">
        <w:rPr>
          <w:rFonts w:ascii="Arial" w:eastAsia="SimSun" w:hAnsi="Arial" w:cs="Arial"/>
          <w:lang w:eastAsia="zh-CN"/>
        </w:rPr>
        <w:t>Data Protection Lead</w:t>
      </w:r>
      <w:r w:rsidRPr="00C06376">
        <w:rPr>
          <w:rFonts w:ascii="Arial" w:eastAsia="SimSun" w:hAnsi="Arial" w:cs="Arial"/>
          <w:iCs/>
          <w:lang w:eastAsia="zh-CN"/>
        </w:rPr>
        <w:t>/Data Protection Officer/</w:t>
      </w:r>
      <w:r>
        <w:rPr>
          <w:rFonts w:ascii="Arial" w:eastAsia="SimSun" w:hAnsi="Arial" w:cs="Arial"/>
          <w:lang w:eastAsia="zh-CN"/>
        </w:rPr>
        <w:t>Data Protection Team] with regular reviews of projects or activities to ensure data protection risks continue to be addressed.</w:t>
      </w:r>
    </w:p>
    <w:p w14:paraId="70FE33AA" w14:textId="77777777" w:rsidR="00880795" w:rsidRPr="0082545A" w:rsidRDefault="00880795" w:rsidP="0082545A">
      <w:pPr>
        <w:spacing w:after="0" w:line="240" w:lineRule="auto"/>
        <w:jc w:val="both"/>
        <w:rPr>
          <w:rFonts w:ascii="Arial" w:eastAsia="Times New Roman" w:hAnsi="Arial" w:cs="Arial"/>
          <w:lang w:eastAsia="en-GB"/>
        </w:rPr>
      </w:pPr>
    </w:p>
    <w:p w14:paraId="0327E66E" w14:textId="30DB713E" w:rsidR="000961DA" w:rsidRPr="0082545A" w:rsidRDefault="008E423A" w:rsidP="0082545A">
      <w:pPr>
        <w:spacing w:after="0" w:line="240" w:lineRule="auto"/>
        <w:jc w:val="both"/>
        <w:outlineLvl w:val="3"/>
        <w:rPr>
          <w:rFonts w:ascii="Arial" w:eastAsia="SimSun" w:hAnsi="Arial" w:cs="Arial"/>
          <w:b/>
          <w:bCs/>
          <w:sz w:val="28"/>
          <w:szCs w:val="28"/>
          <w:lang w:eastAsia="zh-CN"/>
        </w:rPr>
      </w:pPr>
      <w:bookmarkStart w:id="23" w:name="a377797"/>
      <w:bookmarkEnd w:id="23"/>
      <w:r>
        <w:rPr>
          <w:rFonts w:ascii="Arial" w:eastAsia="SimSun" w:hAnsi="Arial" w:cs="Arial"/>
          <w:b/>
          <w:bCs/>
          <w:sz w:val="28"/>
          <w:szCs w:val="28"/>
          <w:lang w:eastAsia="zh-CN"/>
        </w:rPr>
        <w:t>Individual</w:t>
      </w:r>
      <w:r w:rsidR="000961DA" w:rsidRPr="0082545A">
        <w:rPr>
          <w:rFonts w:ascii="Arial" w:eastAsia="SimSun" w:hAnsi="Arial" w:cs="Arial"/>
          <w:b/>
          <w:bCs/>
          <w:sz w:val="28"/>
          <w:szCs w:val="28"/>
          <w:lang w:eastAsia="zh-CN"/>
        </w:rPr>
        <w:t xml:space="preserve"> </w:t>
      </w:r>
      <w:r w:rsidR="00F84664">
        <w:rPr>
          <w:rFonts w:ascii="Arial" w:eastAsia="SimSun" w:hAnsi="Arial" w:cs="Arial"/>
          <w:b/>
          <w:bCs/>
          <w:sz w:val="28"/>
          <w:szCs w:val="28"/>
          <w:lang w:eastAsia="zh-CN"/>
        </w:rPr>
        <w:t>r</w:t>
      </w:r>
      <w:r w:rsidR="000961DA" w:rsidRPr="0082545A">
        <w:rPr>
          <w:rFonts w:ascii="Arial" w:eastAsia="SimSun" w:hAnsi="Arial" w:cs="Arial"/>
          <w:b/>
          <w:bCs/>
          <w:sz w:val="28"/>
          <w:szCs w:val="28"/>
          <w:lang w:eastAsia="zh-CN"/>
        </w:rPr>
        <w:t xml:space="preserve">ights </w:t>
      </w:r>
      <w:r>
        <w:rPr>
          <w:rFonts w:ascii="Arial" w:eastAsia="SimSun" w:hAnsi="Arial" w:cs="Arial"/>
          <w:b/>
          <w:bCs/>
          <w:sz w:val="28"/>
          <w:szCs w:val="28"/>
          <w:lang w:eastAsia="zh-CN"/>
        </w:rPr>
        <w:t xml:space="preserve">and </w:t>
      </w:r>
      <w:r w:rsidR="00F84664">
        <w:rPr>
          <w:rFonts w:ascii="Arial" w:eastAsia="SimSun" w:hAnsi="Arial" w:cs="Arial"/>
          <w:b/>
          <w:bCs/>
          <w:sz w:val="28"/>
          <w:szCs w:val="28"/>
          <w:lang w:eastAsia="zh-CN"/>
        </w:rPr>
        <w:t>r</w:t>
      </w:r>
      <w:r>
        <w:rPr>
          <w:rFonts w:ascii="Arial" w:eastAsia="SimSun" w:hAnsi="Arial" w:cs="Arial"/>
          <w:b/>
          <w:bCs/>
          <w:sz w:val="28"/>
          <w:szCs w:val="28"/>
          <w:lang w:eastAsia="zh-CN"/>
        </w:rPr>
        <w:t>equests</w:t>
      </w:r>
    </w:p>
    <w:p w14:paraId="2CBFB904" w14:textId="77777777" w:rsidR="000961DA" w:rsidRPr="0082545A" w:rsidRDefault="000961DA" w:rsidP="0082545A">
      <w:pPr>
        <w:spacing w:after="0" w:line="240" w:lineRule="auto"/>
        <w:jc w:val="both"/>
        <w:rPr>
          <w:rFonts w:ascii="Arial" w:eastAsia="SimSun" w:hAnsi="Arial" w:cs="Arial"/>
          <w:sz w:val="24"/>
          <w:szCs w:val="24"/>
          <w:lang w:eastAsia="zh-CN"/>
        </w:rPr>
      </w:pPr>
      <w:bookmarkStart w:id="24" w:name="a989541"/>
      <w:bookmarkStart w:id="25" w:name="d7193e325"/>
      <w:bookmarkEnd w:id="24"/>
      <w:bookmarkEnd w:id="25"/>
    </w:p>
    <w:p w14:paraId="1A4DEE6F" w14:textId="7C20FAC3" w:rsidR="008E423A" w:rsidRDefault="008E423A" w:rsidP="008E423A">
      <w:pPr>
        <w:spacing w:after="0" w:line="240" w:lineRule="auto"/>
        <w:jc w:val="both"/>
        <w:rPr>
          <w:rFonts w:ascii="Arial" w:eastAsia="SimSun" w:hAnsi="Arial" w:cs="Arial"/>
          <w:lang w:eastAsia="zh-CN"/>
        </w:rPr>
      </w:pPr>
      <w:r>
        <w:rPr>
          <w:rFonts w:ascii="Arial" w:eastAsia="SimSun" w:hAnsi="Arial" w:cs="Arial"/>
          <w:lang w:eastAsia="zh-CN"/>
        </w:rPr>
        <w:t xml:space="preserve">Under </w:t>
      </w:r>
      <w:r w:rsidR="00766C1E">
        <w:rPr>
          <w:rFonts w:ascii="Arial" w:eastAsia="SimSun" w:hAnsi="Arial" w:cs="Arial"/>
          <w:lang w:eastAsia="zh-CN"/>
        </w:rPr>
        <w:t>data protection law</w:t>
      </w:r>
      <w:r>
        <w:rPr>
          <w:rFonts w:ascii="Arial" w:eastAsia="SimSun" w:hAnsi="Arial" w:cs="Arial"/>
          <w:lang w:eastAsia="zh-CN"/>
        </w:rPr>
        <w:t xml:space="preserve">, individuals have certain rights when it comes to how we handle their personal data. For example, an individual has </w:t>
      </w:r>
      <w:r w:rsidR="00CA0FB2">
        <w:rPr>
          <w:rFonts w:ascii="Arial" w:eastAsia="SimSun" w:hAnsi="Arial" w:cs="Arial"/>
          <w:lang w:eastAsia="zh-CN"/>
        </w:rPr>
        <w:t>the following rights</w:t>
      </w:r>
      <w:r w:rsidR="000961DA" w:rsidRPr="0082545A">
        <w:rPr>
          <w:rFonts w:ascii="Arial" w:eastAsia="SimSun" w:hAnsi="Arial" w:cs="Arial"/>
          <w:lang w:eastAsia="zh-CN"/>
        </w:rPr>
        <w:t>:</w:t>
      </w:r>
      <w:bookmarkStart w:id="26" w:name="a807958"/>
      <w:bookmarkEnd w:id="26"/>
    </w:p>
    <w:p w14:paraId="4D0ED2F2" w14:textId="77777777" w:rsidR="008E423A" w:rsidRDefault="008E423A" w:rsidP="008E423A">
      <w:pPr>
        <w:spacing w:after="0" w:line="240" w:lineRule="auto"/>
        <w:jc w:val="both"/>
        <w:rPr>
          <w:rFonts w:ascii="Arial" w:eastAsia="SimSun" w:hAnsi="Arial" w:cs="Arial"/>
          <w:lang w:eastAsia="zh-CN"/>
        </w:rPr>
      </w:pPr>
    </w:p>
    <w:p w14:paraId="1BAD2BAB" w14:textId="6CB04AA8" w:rsidR="00CA0FB2" w:rsidRPr="00CA0FB2" w:rsidRDefault="00CA0FB2" w:rsidP="00CA0FB2">
      <w:pPr>
        <w:pStyle w:val="ListParagraph"/>
        <w:numPr>
          <w:ilvl w:val="0"/>
          <w:numId w:val="13"/>
        </w:numPr>
        <w:spacing w:after="0" w:line="240" w:lineRule="auto"/>
        <w:jc w:val="both"/>
        <w:rPr>
          <w:rFonts w:ascii="Arial" w:eastAsia="SimSun" w:hAnsi="Arial" w:cs="Arial"/>
          <w:lang w:eastAsia="zh-CN"/>
        </w:rPr>
      </w:pPr>
      <w:r w:rsidRPr="00CA0FB2">
        <w:rPr>
          <w:rFonts w:ascii="Arial" w:eastAsia="SimSun" w:hAnsi="Arial" w:cs="Arial"/>
          <w:b/>
          <w:lang w:eastAsia="zh-CN"/>
        </w:rPr>
        <w:t xml:space="preserve">The right to make a </w:t>
      </w:r>
      <w:r w:rsidR="00DF553C">
        <w:rPr>
          <w:rFonts w:ascii="Arial" w:eastAsia="SimSun" w:hAnsi="Arial" w:cs="Arial"/>
          <w:b/>
          <w:lang w:eastAsia="zh-CN"/>
        </w:rPr>
        <w:t>‘</w:t>
      </w:r>
      <w:r w:rsidRPr="00CA0FB2">
        <w:rPr>
          <w:rFonts w:ascii="Arial" w:eastAsia="SimSun" w:hAnsi="Arial" w:cs="Arial"/>
          <w:b/>
          <w:lang w:eastAsia="zh-CN"/>
        </w:rPr>
        <w:t>subject access request</w:t>
      </w:r>
      <w:r w:rsidR="00DF553C">
        <w:rPr>
          <w:rFonts w:ascii="Arial" w:eastAsia="SimSun" w:hAnsi="Arial" w:cs="Arial"/>
          <w:b/>
          <w:lang w:eastAsia="zh-CN"/>
        </w:rPr>
        <w:t>’</w:t>
      </w:r>
      <w:r w:rsidRPr="00CA0FB2">
        <w:rPr>
          <w:rFonts w:ascii="Arial" w:eastAsia="SimSun" w:hAnsi="Arial" w:cs="Arial"/>
          <w:b/>
          <w:lang w:eastAsia="zh-CN"/>
        </w:rPr>
        <w:t xml:space="preserve">. </w:t>
      </w:r>
      <w:r w:rsidRPr="00CA0FB2">
        <w:rPr>
          <w:rFonts w:ascii="Arial" w:eastAsia="SimSun" w:hAnsi="Arial" w:cs="Arial"/>
          <w:lang w:eastAsia="zh-CN"/>
        </w:rPr>
        <w:t xml:space="preserve">This </w:t>
      </w:r>
      <w:r w:rsidR="0024242F" w:rsidRPr="00CA0FB2">
        <w:rPr>
          <w:rFonts w:ascii="Arial" w:eastAsia="SimSun" w:hAnsi="Arial" w:cs="Arial"/>
          <w:lang w:eastAsia="zh-CN"/>
        </w:rPr>
        <w:t>e</w:t>
      </w:r>
      <w:r w:rsidR="0024242F">
        <w:rPr>
          <w:rFonts w:ascii="Arial" w:eastAsia="SimSun" w:hAnsi="Arial" w:cs="Arial"/>
          <w:lang w:eastAsia="zh-CN"/>
        </w:rPr>
        <w:t>ntitles</w:t>
      </w:r>
      <w:r w:rsidR="0024242F" w:rsidRPr="00CA0FB2">
        <w:rPr>
          <w:rFonts w:ascii="Arial" w:eastAsia="SimSun" w:hAnsi="Arial" w:cs="Arial"/>
          <w:lang w:eastAsia="zh-CN"/>
        </w:rPr>
        <w:t xml:space="preserve"> </w:t>
      </w:r>
      <w:r>
        <w:rPr>
          <w:rFonts w:ascii="Arial" w:eastAsia="SimSun" w:hAnsi="Arial" w:cs="Arial"/>
          <w:lang w:eastAsia="zh-CN"/>
        </w:rPr>
        <w:t>an individual</w:t>
      </w:r>
      <w:r w:rsidRPr="00CA0FB2">
        <w:rPr>
          <w:rFonts w:ascii="Arial" w:eastAsia="SimSun" w:hAnsi="Arial" w:cs="Arial"/>
          <w:lang w:eastAsia="zh-CN"/>
        </w:rPr>
        <w:t xml:space="preserve"> to receive a copy of the personal data we hold about </w:t>
      </w:r>
      <w:r>
        <w:rPr>
          <w:rFonts w:ascii="Arial" w:eastAsia="SimSun" w:hAnsi="Arial" w:cs="Arial"/>
          <w:lang w:eastAsia="zh-CN"/>
        </w:rPr>
        <w:t>them</w:t>
      </w:r>
      <w:r w:rsidR="0024242F">
        <w:rPr>
          <w:rFonts w:ascii="Arial" w:eastAsia="SimSun" w:hAnsi="Arial" w:cs="Arial"/>
          <w:lang w:eastAsia="zh-CN"/>
        </w:rPr>
        <w:t>, together with information about how and why we process it</w:t>
      </w:r>
      <w:r w:rsidRPr="00CA0FB2">
        <w:rPr>
          <w:rFonts w:ascii="Arial" w:eastAsia="SimSun" w:hAnsi="Arial" w:cs="Arial"/>
          <w:lang w:eastAsia="zh-CN"/>
        </w:rPr>
        <w:t xml:space="preserve"> and </w:t>
      </w:r>
      <w:r w:rsidR="0024242F">
        <w:rPr>
          <w:rFonts w:ascii="Arial" w:eastAsia="SimSun" w:hAnsi="Arial" w:cs="Arial"/>
          <w:lang w:eastAsia="zh-CN"/>
        </w:rPr>
        <w:t xml:space="preserve">other rights which they have (as outlined below). </w:t>
      </w:r>
    </w:p>
    <w:p w14:paraId="5D70EF73" w14:textId="2A88E66C" w:rsidR="00CA0FB2" w:rsidRDefault="00CA0FB2" w:rsidP="00CA0FB2">
      <w:pPr>
        <w:pStyle w:val="ListParagraph"/>
        <w:numPr>
          <w:ilvl w:val="0"/>
          <w:numId w:val="13"/>
        </w:numPr>
        <w:spacing w:after="0" w:line="240" w:lineRule="auto"/>
        <w:jc w:val="both"/>
        <w:rPr>
          <w:rFonts w:ascii="Arial" w:eastAsia="SimSun" w:hAnsi="Arial" w:cs="Arial"/>
          <w:lang w:eastAsia="zh-CN"/>
        </w:rPr>
      </w:pPr>
      <w:r w:rsidRPr="00CA0FB2">
        <w:rPr>
          <w:rFonts w:ascii="Arial" w:eastAsia="SimSun" w:hAnsi="Arial" w:cs="Arial"/>
          <w:b/>
          <w:lang w:eastAsia="zh-CN"/>
        </w:rPr>
        <w:t>The right to request that we correct incomplete or inaccurate</w:t>
      </w:r>
      <w:r w:rsidRPr="00CA0FB2">
        <w:rPr>
          <w:rFonts w:ascii="Arial" w:eastAsia="SimSun" w:hAnsi="Arial" w:cs="Arial"/>
          <w:lang w:eastAsia="zh-CN"/>
        </w:rPr>
        <w:t xml:space="preserve"> personal </w:t>
      </w:r>
      <w:r w:rsidR="004B19BC">
        <w:rPr>
          <w:rFonts w:ascii="Arial" w:eastAsia="SimSun" w:hAnsi="Arial" w:cs="Arial"/>
          <w:lang w:eastAsia="zh-CN"/>
        </w:rPr>
        <w:t>data</w:t>
      </w:r>
      <w:r w:rsidRPr="00CA0FB2">
        <w:rPr>
          <w:rFonts w:ascii="Arial" w:eastAsia="SimSun" w:hAnsi="Arial" w:cs="Arial"/>
          <w:lang w:eastAsia="zh-CN"/>
        </w:rPr>
        <w:t xml:space="preserve"> that we hold about </w:t>
      </w:r>
      <w:r>
        <w:rPr>
          <w:rFonts w:ascii="Arial" w:eastAsia="SimSun" w:hAnsi="Arial" w:cs="Arial"/>
          <w:lang w:eastAsia="zh-CN"/>
        </w:rPr>
        <w:t>them</w:t>
      </w:r>
      <w:r w:rsidRPr="00CA0FB2">
        <w:rPr>
          <w:rFonts w:ascii="Arial" w:eastAsia="SimSun" w:hAnsi="Arial" w:cs="Arial"/>
          <w:lang w:eastAsia="zh-CN"/>
        </w:rPr>
        <w:t xml:space="preserve">. </w:t>
      </w:r>
    </w:p>
    <w:p w14:paraId="689EB723" w14:textId="1841171C" w:rsidR="00123748" w:rsidRPr="00CA0FB2" w:rsidRDefault="00123748" w:rsidP="00CA0FB2">
      <w:pPr>
        <w:pStyle w:val="ListParagraph"/>
        <w:numPr>
          <w:ilvl w:val="0"/>
          <w:numId w:val="13"/>
        </w:numPr>
        <w:spacing w:after="0" w:line="240" w:lineRule="auto"/>
        <w:jc w:val="both"/>
        <w:rPr>
          <w:rFonts w:ascii="Arial" w:eastAsia="SimSun" w:hAnsi="Arial" w:cs="Arial"/>
          <w:lang w:eastAsia="zh-CN"/>
        </w:rPr>
      </w:pPr>
      <w:r>
        <w:rPr>
          <w:rFonts w:ascii="Arial" w:eastAsia="SimSun" w:hAnsi="Arial" w:cs="Arial"/>
          <w:b/>
          <w:lang w:eastAsia="zh-CN"/>
        </w:rPr>
        <w:t xml:space="preserve">The right to withdraw any consent </w:t>
      </w:r>
      <w:r w:rsidRPr="00123748">
        <w:rPr>
          <w:rFonts w:ascii="Arial" w:eastAsia="SimSun" w:hAnsi="Arial" w:cs="Arial"/>
          <w:lang w:eastAsia="zh-CN"/>
        </w:rPr>
        <w:t xml:space="preserve">which </w:t>
      </w:r>
      <w:r w:rsidR="00E9596E">
        <w:rPr>
          <w:rFonts w:ascii="Arial" w:eastAsia="SimSun" w:hAnsi="Arial" w:cs="Arial"/>
          <w:lang w:eastAsia="zh-CN"/>
        </w:rPr>
        <w:t>they have</w:t>
      </w:r>
      <w:r w:rsidRPr="00123748">
        <w:rPr>
          <w:rFonts w:ascii="Arial" w:eastAsia="SimSun" w:hAnsi="Arial" w:cs="Arial"/>
          <w:lang w:eastAsia="zh-CN"/>
        </w:rPr>
        <w:t xml:space="preserve"> given</w:t>
      </w:r>
      <w:r>
        <w:rPr>
          <w:rFonts w:ascii="Arial" w:eastAsia="SimSun" w:hAnsi="Arial" w:cs="Arial"/>
          <w:lang w:eastAsia="zh-CN"/>
        </w:rPr>
        <w:t>.</w:t>
      </w:r>
    </w:p>
    <w:p w14:paraId="509EEEAF" w14:textId="4F9A139D" w:rsidR="00CA0FB2" w:rsidRPr="00CA0FB2" w:rsidRDefault="00CA0FB2" w:rsidP="00CA0FB2">
      <w:pPr>
        <w:pStyle w:val="ListParagraph"/>
        <w:numPr>
          <w:ilvl w:val="0"/>
          <w:numId w:val="13"/>
        </w:numPr>
        <w:spacing w:after="0" w:line="240" w:lineRule="auto"/>
        <w:jc w:val="both"/>
        <w:rPr>
          <w:rFonts w:ascii="Arial" w:eastAsia="SimSun" w:hAnsi="Arial" w:cs="Arial"/>
          <w:lang w:eastAsia="zh-CN"/>
        </w:rPr>
      </w:pPr>
      <w:r w:rsidRPr="00CA0FB2">
        <w:rPr>
          <w:rFonts w:ascii="Arial" w:eastAsia="SimSun" w:hAnsi="Arial" w:cs="Arial"/>
          <w:b/>
          <w:lang w:eastAsia="zh-CN"/>
        </w:rPr>
        <w:t>The right to request that we delete or remove</w:t>
      </w:r>
      <w:r w:rsidRPr="00CA0FB2">
        <w:rPr>
          <w:rFonts w:ascii="Arial" w:eastAsia="SimSun" w:hAnsi="Arial" w:cs="Arial"/>
          <w:lang w:eastAsia="zh-CN"/>
        </w:rPr>
        <w:t xml:space="preserve"> personal data that we hold about </w:t>
      </w:r>
      <w:r>
        <w:rPr>
          <w:rFonts w:ascii="Arial" w:eastAsia="SimSun" w:hAnsi="Arial" w:cs="Arial"/>
          <w:lang w:eastAsia="zh-CN"/>
        </w:rPr>
        <w:t>them</w:t>
      </w:r>
      <w:r w:rsidRPr="00CA0FB2">
        <w:rPr>
          <w:rFonts w:ascii="Arial" w:eastAsia="SimSun" w:hAnsi="Arial" w:cs="Arial"/>
          <w:lang w:eastAsia="zh-CN"/>
        </w:rPr>
        <w:t xml:space="preserve"> where there is no good reason for us continuing to process it. </w:t>
      </w:r>
      <w:r>
        <w:rPr>
          <w:rFonts w:ascii="Arial" w:eastAsia="SimSun" w:hAnsi="Arial" w:cs="Arial"/>
          <w:lang w:eastAsia="zh-CN"/>
        </w:rPr>
        <w:t>Individuals</w:t>
      </w:r>
      <w:r w:rsidRPr="00CA0FB2">
        <w:rPr>
          <w:rFonts w:ascii="Arial" w:eastAsia="SimSun" w:hAnsi="Arial" w:cs="Arial"/>
          <w:lang w:eastAsia="zh-CN"/>
        </w:rPr>
        <w:t xml:space="preserve"> also have the right to ask us to delete or remove </w:t>
      </w:r>
      <w:r>
        <w:rPr>
          <w:rFonts w:ascii="Arial" w:eastAsia="SimSun" w:hAnsi="Arial" w:cs="Arial"/>
          <w:lang w:eastAsia="zh-CN"/>
        </w:rPr>
        <w:t>their</w:t>
      </w:r>
      <w:r w:rsidRPr="00CA0FB2">
        <w:rPr>
          <w:rFonts w:ascii="Arial" w:eastAsia="SimSun" w:hAnsi="Arial" w:cs="Arial"/>
          <w:lang w:eastAsia="zh-CN"/>
        </w:rPr>
        <w:t xml:space="preserve"> personal data where </w:t>
      </w:r>
      <w:r>
        <w:rPr>
          <w:rFonts w:ascii="Arial" w:eastAsia="SimSun" w:hAnsi="Arial" w:cs="Arial"/>
          <w:lang w:eastAsia="zh-CN"/>
        </w:rPr>
        <w:t>they</w:t>
      </w:r>
      <w:r w:rsidRPr="00CA0FB2">
        <w:rPr>
          <w:rFonts w:ascii="Arial" w:eastAsia="SimSun" w:hAnsi="Arial" w:cs="Arial"/>
          <w:lang w:eastAsia="zh-CN"/>
        </w:rPr>
        <w:t xml:space="preserve"> have exercised </w:t>
      </w:r>
      <w:r>
        <w:rPr>
          <w:rFonts w:ascii="Arial" w:eastAsia="SimSun" w:hAnsi="Arial" w:cs="Arial"/>
          <w:lang w:eastAsia="zh-CN"/>
        </w:rPr>
        <w:t>their</w:t>
      </w:r>
      <w:r w:rsidRPr="00CA0FB2">
        <w:rPr>
          <w:rFonts w:ascii="Arial" w:eastAsia="SimSun" w:hAnsi="Arial" w:cs="Arial"/>
          <w:lang w:eastAsia="zh-CN"/>
        </w:rPr>
        <w:t xml:space="preserve"> right to object to processing (see below).</w:t>
      </w:r>
    </w:p>
    <w:p w14:paraId="7C379C97" w14:textId="5E291CBF" w:rsidR="00CA0FB2" w:rsidRPr="00CA0FB2" w:rsidRDefault="00CA0FB2" w:rsidP="00CA0FB2">
      <w:pPr>
        <w:pStyle w:val="ListParagraph"/>
        <w:numPr>
          <w:ilvl w:val="0"/>
          <w:numId w:val="13"/>
        </w:numPr>
        <w:spacing w:after="0" w:line="240" w:lineRule="auto"/>
        <w:jc w:val="both"/>
        <w:rPr>
          <w:rFonts w:ascii="Arial" w:eastAsia="SimSun" w:hAnsi="Arial" w:cs="Arial"/>
          <w:lang w:eastAsia="zh-CN"/>
        </w:rPr>
      </w:pPr>
      <w:r w:rsidRPr="00CA0FB2">
        <w:rPr>
          <w:rFonts w:ascii="Arial" w:eastAsia="SimSun" w:hAnsi="Arial" w:cs="Arial"/>
          <w:b/>
          <w:lang w:eastAsia="zh-CN"/>
        </w:rPr>
        <w:t>The right to object to our processing</w:t>
      </w:r>
      <w:r w:rsidRPr="00CA0FB2">
        <w:rPr>
          <w:rFonts w:ascii="Arial" w:eastAsia="SimSun" w:hAnsi="Arial" w:cs="Arial"/>
          <w:lang w:eastAsia="zh-CN"/>
        </w:rPr>
        <w:t xml:space="preserve"> </w:t>
      </w:r>
      <w:r w:rsidR="004B19BC">
        <w:rPr>
          <w:rFonts w:ascii="Arial" w:eastAsia="SimSun" w:hAnsi="Arial" w:cs="Arial"/>
          <w:lang w:eastAsia="zh-CN"/>
        </w:rPr>
        <w:t xml:space="preserve">of </w:t>
      </w:r>
      <w:r>
        <w:rPr>
          <w:rFonts w:ascii="Arial" w:eastAsia="SimSun" w:hAnsi="Arial" w:cs="Arial"/>
          <w:lang w:eastAsia="zh-CN"/>
        </w:rPr>
        <w:t>their</w:t>
      </w:r>
      <w:r w:rsidRPr="00CA0FB2">
        <w:rPr>
          <w:rFonts w:ascii="Arial" w:eastAsia="SimSun" w:hAnsi="Arial" w:cs="Arial"/>
          <w:lang w:eastAsia="zh-CN"/>
        </w:rPr>
        <w:t xml:space="preserve"> personal data </w:t>
      </w:r>
      <w:r w:rsidR="00E9596E">
        <w:rPr>
          <w:rFonts w:ascii="Arial" w:eastAsia="SimSun" w:hAnsi="Arial" w:cs="Arial"/>
          <w:lang w:eastAsia="zh-CN"/>
        </w:rPr>
        <w:t xml:space="preserve">for direct marketing purposes, or </w:t>
      </w:r>
      <w:r w:rsidRPr="00CA0FB2">
        <w:rPr>
          <w:rFonts w:ascii="Arial" w:eastAsia="SimSun" w:hAnsi="Arial" w:cs="Arial"/>
          <w:lang w:eastAsia="zh-CN"/>
        </w:rPr>
        <w:t>where we are relying on our legitimate interest</w:t>
      </w:r>
      <w:r w:rsidR="00F62118">
        <w:rPr>
          <w:rFonts w:ascii="Arial" w:eastAsia="SimSun" w:hAnsi="Arial" w:cs="Arial"/>
          <w:lang w:eastAsia="zh-CN"/>
        </w:rPr>
        <w:t>s</w:t>
      </w:r>
      <w:r w:rsidRPr="00CA0FB2">
        <w:rPr>
          <w:rFonts w:ascii="Arial" w:eastAsia="SimSun" w:hAnsi="Arial" w:cs="Arial"/>
          <w:lang w:eastAsia="zh-CN"/>
        </w:rPr>
        <w:t xml:space="preserve"> (or those of a third party), where we cannot show a compelling reason to continue the processing</w:t>
      </w:r>
      <w:r w:rsidR="00DE5879">
        <w:rPr>
          <w:rFonts w:ascii="Arial" w:eastAsia="SimSun" w:hAnsi="Arial" w:cs="Arial"/>
          <w:lang w:eastAsia="zh-CN"/>
        </w:rPr>
        <w:t>.</w:t>
      </w:r>
      <w:r w:rsidRPr="00CA0FB2">
        <w:rPr>
          <w:rFonts w:ascii="Arial" w:eastAsia="SimSun" w:hAnsi="Arial" w:cs="Arial"/>
          <w:lang w:eastAsia="zh-CN"/>
        </w:rPr>
        <w:t xml:space="preserve"> </w:t>
      </w:r>
    </w:p>
    <w:p w14:paraId="7C7F5812" w14:textId="40CD1F8F" w:rsidR="00CA0FB2" w:rsidRPr="00CA0FB2" w:rsidRDefault="00CA0FB2" w:rsidP="00CA0FB2">
      <w:pPr>
        <w:pStyle w:val="ListParagraph"/>
        <w:numPr>
          <w:ilvl w:val="0"/>
          <w:numId w:val="13"/>
        </w:numPr>
        <w:spacing w:after="0" w:line="240" w:lineRule="auto"/>
        <w:jc w:val="both"/>
        <w:rPr>
          <w:rFonts w:ascii="Arial" w:eastAsia="SimSun" w:hAnsi="Arial" w:cs="Arial"/>
          <w:lang w:eastAsia="zh-CN"/>
        </w:rPr>
      </w:pPr>
      <w:r w:rsidRPr="00CA0FB2">
        <w:rPr>
          <w:rFonts w:ascii="Arial" w:eastAsia="SimSun" w:hAnsi="Arial" w:cs="Arial"/>
          <w:b/>
          <w:lang w:eastAsia="zh-CN"/>
        </w:rPr>
        <w:t>The right to request that we restrict our processing</w:t>
      </w:r>
      <w:r w:rsidRPr="00CA0FB2">
        <w:rPr>
          <w:rFonts w:ascii="Arial" w:eastAsia="SimSun" w:hAnsi="Arial" w:cs="Arial"/>
          <w:lang w:eastAsia="zh-CN"/>
        </w:rPr>
        <w:t xml:space="preserve"> of </w:t>
      </w:r>
      <w:r>
        <w:rPr>
          <w:rFonts w:ascii="Arial" w:eastAsia="SimSun" w:hAnsi="Arial" w:cs="Arial"/>
          <w:lang w:eastAsia="zh-CN"/>
        </w:rPr>
        <w:t>their</w:t>
      </w:r>
      <w:r w:rsidRPr="00CA0FB2">
        <w:rPr>
          <w:rFonts w:ascii="Arial" w:eastAsia="SimSun" w:hAnsi="Arial" w:cs="Arial"/>
          <w:lang w:eastAsia="zh-CN"/>
        </w:rPr>
        <w:t xml:space="preserve"> personal data. This enables </w:t>
      </w:r>
      <w:r>
        <w:rPr>
          <w:rFonts w:ascii="Arial" w:eastAsia="SimSun" w:hAnsi="Arial" w:cs="Arial"/>
          <w:lang w:eastAsia="zh-CN"/>
        </w:rPr>
        <w:t>individuals</w:t>
      </w:r>
      <w:r w:rsidRPr="00CA0FB2">
        <w:rPr>
          <w:rFonts w:ascii="Arial" w:eastAsia="SimSun" w:hAnsi="Arial" w:cs="Arial"/>
          <w:lang w:eastAsia="zh-CN"/>
        </w:rPr>
        <w:t xml:space="preserve"> to ask us to suspend the processing of personal data about </w:t>
      </w:r>
      <w:r>
        <w:rPr>
          <w:rFonts w:ascii="Arial" w:eastAsia="SimSun" w:hAnsi="Arial" w:cs="Arial"/>
          <w:lang w:eastAsia="zh-CN"/>
        </w:rPr>
        <w:t>them</w:t>
      </w:r>
      <w:r w:rsidRPr="00CA0FB2">
        <w:rPr>
          <w:rFonts w:ascii="Arial" w:eastAsia="SimSun" w:hAnsi="Arial" w:cs="Arial"/>
          <w:lang w:eastAsia="zh-CN"/>
        </w:rPr>
        <w:t xml:space="preserve">, for example if </w:t>
      </w:r>
      <w:r>
        <w:rPr>
          <w:rFonts w:ascii="Arial" w:eastAsia="SimSun" w:hAnsi="Arial" w:cs="Arial"/>
          <w:lang w:eastAsia="zh-CN"/>
        </w:rPr>
        <w:t>they</w:t>
      </w:r>
      <w:r w:rsidRPr="00CA0FB2">
        <w:rPr>
          <w:rFonts w:ascii="Arial" w:eastAsia="SimSun" w:hAnsi="Arial" w:cs="Arial"/>
          <w:lang w:eastAsia="zh-CN"/>
        </w:rPr>
        <w:t xml:space="preserve"> want us to establish its accuracy or the reason for processing it.</w:t>
      </w:r>
    </w:p>
    <w:p w14:paraId="57656437" w14:textId="01266F31" w:rsidR="00CA0FB2" w:rsidRDefault="00CA0FB2" w:rsidP="00CA0FB2">
      <w:pPr>
        <w:pStyle w:val="ListParagraph"/>
        <w:numPr>
          <w:ilvl w:val="0"/>
          <w:numId w:val="13"/>
        </w:numPr>
        <w:spacing w:after="0" w:line="240" w:lineRule="auto"/>
        <w:jc w:val="both"/>
        <w:rPr>
          <w:rFonts w:ascii="Arial" w:eastAsia="SimSun" w:hAnsi="Arial" w:cs="Arial"/>
          <w:lang w:eastAsia="zh-CN"/>
        </w:rPr>
      </w:pPr>
      <w:r w:rsidRPr="00CA0FB2">
        <w:rPr>
          <w:rFonts w:ascii="Arial" w:eastAsia="SimSun" w:hAnsi="Arial" w:cs="Arial"/>
          <w:b/>
          <w:lang w:eastAsia="zh-CN"/>
        </w:rPr>
        <w:t>The right to request that we transfer</w:t>
      </w:r>
      <w:r w:rsidRPr="00CA0FB2">
        <w:rPr>
          <w:rFonts w:ascii="Arial" w:eastAsia="SimSun" w:hAnsi="Arial" w:cs="Arial"/>
          <w:lang w:eastAsia="zh-CN"/>
        </w:rPr>
        <w:t xml:space="preserve"> to </w:t>
      </w:r>
      <w:r w:rsidR="00E9596E">
        <w:rPr>
          <w:rFonts w:ascii="Arial" w:eastAsia="SimSun" w:hAnsi="Arial" w:cs="Arial"/>
          <w:lang w:eastAsia="zh-CN"/>
        </w:rPr>
        <w:t xml:space="preserve">them or </w:t>
      </w:r>
      <w:r w:rsidRPr="00CA0FB2">
        <w:rPr>
          <w:rFonts w:ascii="Arial" w:eastAsia="SimSun" w:hAnsi="Arial" w:cs="Arial"/>
          <w:lang w:eastAsia="zh-CN"/>
        </w:rPr>
        <w:t>another party</w:t>
      </w:r>
      <w:r w:rsidR="00E9596E">
        <w:rPr>
          <w:rFonts w:ascii="Arial" w:eastAsia="SimSun" w:hAnsi="Arial" w:cs="Arial"/>
          <w:lang w:eastAsia="zh-CN"/>
        </w:rPr>
        <w:t>,</w:t>
      </w:r>
      <w:r w:rsidR="00123748">
        <w:rPr>
          <w:rFonts w:ascii="Arial" w:eastAsia="SimSun" w:hAnsi="Arial" w:cs="Arial"/>
          <w:lang w:eastAsia="zh-CN"/>
        </w:rPr>
        <w:t xml:space="preserve"> </w:t>
      </w:r>
      <w:r w:rsidR="00E9596E">
        <w:rPr>
          <w:rFonts w:ascii="Arial" w:eastAsia="SimSun" w:hAnsi="Arial" w:cs="Arial"/>
          <w:lang w:eastAsia="zh-CN"/>
        </w:rPr>
        <w:t>in a structured format, their</w:t>
      </w:r>
      <w:r w:rsidR="00E9596E" w:rsidRPr="00CA0FB2">
        <w:rPr>
          <w:rFonts w:ascii="Arial" w:eastAsia="SimSun" w:hAnsi="Arial" w:cs="Arial"/>
          <w:lang w:eastAsia="zh-CN"/>
        </w:rPr>
        <w:t xml:space="preserve"> personal data </w:t>
      </w:r>
      <w:r w:rsidR="00E9596E">
        <w:rPr>
          <w:rFonts w:ascii="Arial" w:eastAsia="SimSun" w:hAnsi="Arial" w:cs="Arial"/>
          <w:lang w:eastAsia="zh-CN"/>
        </w:rPr>
        <w:t xml:space="preserve">which they have provided to us </w:t>
      </w:r>
      <w:r w:rsidR="00123748">
        <w:rPr>
          <w:rFonts w:ascii="Arial" w:eastAsia="SimSun" w:hAnsi="Arial" w:cs="Arial"/>
          <w:lang w:eastAsia="zh-CN"/>
        </w:rPr>
        <w:t xml:space="preserve">(also known as the right to </w:t>
      </w:r>
      <w:r w:rsidR="00E40AE6">
        <w:rPr>
          <w:rFonts w:ascii="Arial" w:eastAsia="SimSun" w:hAnsi="Arial" w:cs="Arial"/>
          <w:lang w:eastAsia="zh-CN"/>
        </w:rPr>
        <w:t>‘</w:t>
      </w:r>
      <w:r w:rsidR="00123748">
        <w:rPr>
          <w:rFonts w:ascii="Arial" w:eastAsia="SimSun" w:hAnsi="Arial" w:cs="Arial"/>
          <w:lang w:eastAsia="zh-CN"/>
        </w:rPr>
        <w:t>data portability</w:t>
      </w:r>
      <w:r w:rsidR="00E40AE6">
        <w:rPr>
          <w:rFonts w:ascii="Arial" w:eastAsia="SimSun" w:hAnsi="Arial" w:cs="Arial"/>
          <w:lang w:eastAsia="zh-CN"/>
        </w:rPr>
        <w:t>’</w:t>
      </w:r>
      <w:r w:rsidR="00123748">
        <w:rPr>
          <w:rFonts w:ascii="Arial" w:eastAsia="SimSun" w:hAnsi="Arial" w:cs="Arial"/>
          <w:lang w:eastAsia="zh-CN"/>
        </w:rPr>
        <w:t>)</w:t>
      </w:r>
      <w:r w:rsidRPr="00CA0FB2">
        <w:rPr>
          <w:rFonts w:ascii="Arial" w:eastAsia="SimSun" w:hAnsi="Arial" w:cs="Arial"/>
          <w:lang w:eastAsia="zh-CN"/>
        </w:rPr>
        <w:t>.</w:t>
      </w:r>
      <w:r w:rsidR="00E9596E">
        <w:rPr>
          <w:rFonts w:ascii="Arial" w:eastAsia="SimSun" w:hAnsi="Arial" w:cs="Arial"/>
          <w:lang w:eastAsia="zh-CN"/>
        </w:rPr>
        <w:t xml:space="preserve"> The applicability of this right depends on the legal grounds on which we process it.</w:t>
      </w:r>
    </w:p>
    <w:p w14:paraId="7286DC09" w14:textId="3CBFF0D0" w:rsidR="003F11A8" w:rsidRDefault="00810844" w:rsidP="00CA0FB2">
      <w:pPr>
        <w:pStyle w:val="ListParagraph"/>
        <w:numPr>
          <w:ilvl w:val="0"/>
          <w:numId w:val="13"/>
        </w:numPr>
        <w:spacing w:after="0" w:line="240" w:lineRule="auto"/>
        <w:jc w:val="both"/>
        <w:rPr>
          <w:rFonts w:ascii="Arial" w:eastAsia="SimSun" w:hAnsi="Arial" w:cs="Arial"/>
          <w:lang w:eastAsia="zh-CN"/>
        </w:rPr>
      </w:pPr>
      <w:r>
        <w:rPr>
          <w:rFonts w:ascii="Arial" w:eastAsia="SimSun" w:hAnsi="Arial" w:cs="Arial"/>
          <w:b/>
          <w:lang w:eastAsia="zh-CN"/>
        </w:rPr>
        <w:t>Rights</w:t>
      </w:r>
      <w:r w:rsidR="00E9596E">
        <w:rPr>
          <w:rFonts w:ascii="Arial" w:eastAsia="SimSun" w:hAnsi="Arial" w:cs="Arial"/>
          <w:lang w:eastAsia="zh-CN"/>
        </w:rPr>
        <w:t xml:space="preserve"> </w:t>
      </w:r>
      <w:r w:rsidRPr="00810844">
        <w:rPr>
          <w:rFonts w:ascii="Arial" w:eastAsia="SimSun" w:hAnsi="Arial" w:cs="Arial"/>
          <w:b/>
          <w:bCs/>
          <w:lang w:eastAsia="zh-CN"/>
        </w:rPr>
        <w:t xml:space="preserve">in relation to solely automated decision-making (including profiling), </w:t>
      </w:r>
      <w:r w:rsidRPr="00810844">
        <w:rPr>
          <w:rFonts w:ascii="Arial" w:eastAsia="SimSun" w:hAnsi="Arial" w:cs="Arial"/>
          <w:lang w:eastAsia="zh-CN"/>
        </w:rPr>
        <w:t xml:space="preserve">including the right to voice </w:t>
      </w:r>
      <w:r>
        <w:rPr>
          <w:rFonts w:ascii="Arial" w:eastAsia="SimSun" w:hAnsi="Arial" w:cs="Arial"/>
          <w:lang w:eastAsia="zh-CN"/>
        </w:rPr>
        <w:t>their</w:t>
      </w:r>
      <w:r w:rsidRPr="00810844">
        <w:rPr>
          <w:rFonts w:ascii="Arial" w:eastAsia="SimSun" w:hAnsi="Arial" w:cs="Arial"/>
          <w:lang w:eastAsia="zh-CN"/>
        </w:rPr>
        <w:t xml:space="preserve"> opinion, to obtain human intervention in the decision-making, and to contest the decision.</w:t>
      </w:r>
    </w:p>
    <w:p w14:paraId="14C18581" w14:textId="6A79561F" w:rsidR="000961DA" w:rsidRPr="0082545A" w:rsidRDefault="000961DA" w:rsidP="008E423A">
      <w:pPr>
        <w:spacing w:after="0" w:line="240" w:lineRule="auto"/>
        <w:jc w:val="both"/>
        <w:rPr>
          <w:rFonts w:ascii="Arial" w:eastAsia="SimSun" w:hAnsi="Arial" w:cs="Arial"/>
          <w:lang w:eastAsia="zh-CN"/>
        </w:rPr>
      </w:pPr>
    </w:p>
    <w:p w14:paraId="501F3595" w14:textId="58576A8C" w:rsidR="001D76B6" w:rsidRDefault="008E423A" w:rsidP="001D76B6">
      <w:pPr>
        <w:spacing w:after="0" w:line="240" w:lineRule="auto"/>
        <w:jc w:val="both"/>
        <w:rPr>
          <w:rFonts w:ascii="Arial" w:eastAsia="SimSun" w:hAnsi="Arial" w:cs="Arial"/>
          <w:lang w:eastAsia="zh-CN"/>
        </w:rPr>
      </w:pPr>
      <w:r>
        <w:rPr>
          <w:rFonts w:ascii="Arial" w:eastAsia="SimSun" w:hAnsi="Arial" w:cs="Arial"/>
          <w:lang w:eastAsia="zh-CN"/>
        </w:rPr>
        <w:t xml:space="preserve">We are required to comply with these rights </w:t>
      </w:r>
      <w:r w:rsidR="00A3180C">
        <w:rPr>
          <w:rFonts w:ascii="Arial" w:eastAsia="SimSun" w:hAnsi="Arial" w:cs="Arial"/>
          <w:lang w:eastAsia="zh-CN"/>
        </w:rPr>
        <w:t xml:space="preserve">without undue delay and, in respect of certain rights, within a </w:t>
      </w:r>
      <w:proofErr w:type="gramStart"/>
      <w:r w:rsidR="00A3180C">
        <w:rPr>
          <w:rFonts w:ascii="Arial" w:eastAsia="SimSun" w:hAnsi="Arial" w:cs="Arial"/>
          <w:lang w:eastAsia="zh-CN"/>
        </w:rPr>
        <w:t>one month</w:t>
      </w:r>
      <w:proofErr w:type="gramEnd"/>
      <w:r w:rsidR="00A3180C">
        <w:rPr>
          <w:rFonts w:ascii="Arial" w:eastAsia="SimSun" w:hAnsi="Arial" w:cs="Arial"/>
          <w:lang w:eastAsia="zh-CN"/>
        </w:rPr>
        <w:t xml:space="preserve"> timeframe.</w:t>
      </w:r>
      <w:r>
        <w:rPr>
          <w:rFonts w:ascii="Arial" w:eastAsia="SimSun" w:hAnsi="Arial" w:cs="Arial"/>
          <w:lang w:eastAsia="zh-CN"/>
        </w:rPr>
        <w:t xml:space="preserve"> </w:t>
      </w:r>
    </w:p>
    <w:p w14:paraId="014A0C7A" w14:textId="77777777" w:rsidR="001D76B6" w:rsidRDefault="001D76B6" w:rsidP="001D76B6">
      <w:pPr>
        <w:spacing w:after="0" w:line="240" w:lineRule="auto"/>
        <w:jc w:val="both"/>
        <w:rPr>
          <w:rFonts w:ascii="Arial" w:eastAsia="SimSun" w:hAnsi="Arial" w:cs="Arial"/>
          <w:b/>
          <w:lang w:eastAsia="zh-CN"/>
        </w:rPr>
      </w:pPr>
    </w:p>
    <w:p w14:paraId="7ABD2F4E" w14:textId="4584C97C" w:rsidR="001D76B6" w:rsidRPr="00687AFF" w:rsidRDefault="001D76B6" w:rsidP="001D76B6">
      <w:pPr>
        <w:spacing w:after="0" w:line="240" w:lineRule="auto"/>
        <w:jc w:val="both"/>
        <w:rPr>
          <w:rFonts w:ascii="Arial" w:eastAsia="SimSun" w:hAnsi="Arial" w:cs="Arial"/>
          <w:lang w:eastAsia="zh-CN"/>
        </w:rPr>
      </w:pPr>
      <w:r w:rsidRPr="001D76B6">
        <w:rPr>
          <w:rFonts w:ascii="Arial" w:eastAsia="SimSun" w:hAnsi="Arial" w:cs="Arial"/>
          <w:lang w:eastAsia="zh-CN"/>
        </w:rPr>
        <w:t>Individuals also have rights to complain to the ICO</w:t>
      </w:r>
      <w:r w:rsidR="00DF553C">
        <w:rPr>
          <w:rFonts w:ascii="Arial" w:eastAsia="SimSun" w:hAnsi="Arial" w:cs="Arial"/>
          <w:lang w:eastAsia="zh-CN"/>
        </w:rPr>
        <w:t xml:space="preserve"> about</w:t>
      </w:r>
      <w:r w:rsidRPr="001D76B6">
        <w:rPr>
          <w:rFonts w:ascii="Arial" w:eastAsia="SimSun" w:hAnsi="Arial" w:cs="Arial"/>
          <w:lang w:eastAsia="zh-CN"/>
        </w:rPr>
        <w:t xml:space="preserve"> and to </w:t>
      </w:r>
      <w:proofErr w:type="gramStart"/>
      <w:r w:rsidRPr="001D76B6">
        <w:rPr>
          <w:rFonts w:ascii="Arial" w:eastAsia="SimSun" w:hAnsi="Arial" w:cs="Arial"/>
          <w:lang w:eastAsia="zh-CN"/>
        </w:rPr>
        <w:t>take action</w:t>
      </w:r>
      <w:proofErr w:type="gramEnd"/>
      <w:r w:rsidRPr="001D76B6">
        <w:rPr>
          <w:rFonts w:ascii="Arial" w:eastAsia="SimSun" w:hAnsi="Arial" w:cs="Arial"/>
          <w:lang w:eastAsia="zh-CN"/>
        </w:rPr>
        <w:t xml:space="preserve"> in court to enforce their rights </w:t>
      </w:r>
      <w:r w:rsidRPr="00307836">
        <w:rPr>
          <w:rFonts w:ascii="Arial" w:eastAsia="SimSun" w:hAnsi="Arial" w:cs="Arial"/>
          <w:lang w:eastAsia="zh-CN"/>
        </w:rPr>
        <w:t xml:space="preserve">and </w:t>
      </w:r>
      <w:r w:rsidR="00965069">
        <w:rPr>
          <w:rFonts w:ascii="Arial" w:eastAsia="SimSun" w:hAnsi="Arial" w:cs="Arial"/>
          <w:lang w:eastAsia="zh-CN"/>
        </w:rPr>
        <w:t xml:space="preserve">to </w:t>
      </w:r>
      <w:r w:rsidRPr="00307836">
        <w:rPr>
          <w:rFonts w:ascii="Arial" w:eastAsia="SimSun" w:hAnsi="Arial" w:cs="Arial"/>
          <w:lang w:eastAsia="zh-CN"/>
        </w:rPr>
        <w:t xml:space="preserve">seek </w:t>
      </w:r>
      <w:r w:rsidRPr="003B66E3">
        <w:rPr>
          <w:rFonts w:ascii="Arial" w:eastAsia="SimSun" w:hAnsi="Arial" w:cs="Arial"/>
          <w:lang w:eastAsia="zh-CN"/>
        </w:rPr>
        <w:t xml:space="preserve">compensation for damage </w:t>
      </w:r>
      <w:r w:rsidRPr="00885186">
        <w:rPr>
          <w:rFonts w:ascii="Arial" w:eastAsia="SimSun" w:hAnsi="Arial" w:cs="Arial"/>
          <w:lang w:eastAsia="zh-CN"/>
        </w:rPr>
        <w:t>suffered</w:t>
      </w:r>
      <w:r w:rsidRPr="00D47873">
        <w:rPr>
          <w:rFonts w:ascii="Arial" w:eastAsia="SimSun" w:hAnsi="Arial" w:cs="Arial"/>
          <w:lang w:eastAsia="zh-CN"/>
        </w:rPr>
        <w:t xml:space="preserve"> from</w:t>
      </w:r>
      <w:r w:rsidR="00965069">
        <w:rPr>
          <w:rFonts w:ascii="Arial" w:eastAsia="SimSun" w:hAnsi="Arial" w:cs="Arial"/>
          <w:lang w:eastAsia="zh-CN"/>
        </w:rPr>
        <w:t xml:space="preserve"> </w:t>
      </w:r>
      <w:r w:rsidRPr="00D47873">
        <w:rPr>
          <w:rFonts w:ascii="Arial" w:eastAsia="SimSun" w:hAnsi="Arial" w:cs="Arial"/>
          <w:lang w:eastAsia="zh-CN"/>
        </w:rPr>
        <w:t>any breaches.</w:t>
      </w:r>
    </w:p>
    <w:p w14:paraId="582ABDB8" w14:textId="77777777" w:rsidR="001D76B6" w:rsidRDefault="001D76B6" w:rsidP="0082545A">
      <w:pPr>
        <w:spacing w:after="0" w:line="240" w:lineRule="auto"/>
        <w:jc w:val="both"/>
        <w:rPr>
          <w:rFonts w:ascii="Arial" w:eastAsia="SimSun" w:hAnsi="Arial" w:cs="Arial"/>
          <w:lang w:eastAsia="zh-CN"/>
        </w:rPr>
      </w:pPr>
    </w:p>
    <w:p w14:paraId="3DA585CB" w14:textId="38D1856B" w:rsidR="007F77A1" w:rsidRPr="00CF4AFB" w:rsidRDefault="007F77A1" w:rsidP="00E9596E">
      <w:pPr>
        <w:keepNext/>
        <w:spacing w:after="0" w:line="240" w:lineRule="auto"/>
        <w:jc w:val="both"/>
        <w:rPr>
          <w:rFonts w:ascii="Arial" w:eastAsia="SimSun" w:hAnsi="Arial" w:cs="Arial"/>
          <w:lang w:eastAsia="zh-CN"/>
        </w:rPr>
      </w:pPr>
      <w:r>
        <w:rPr>
          <w:rFonts w:ascii="Arial" w:eastAsia="SimSun" w:hAnsi="Arial" w:cs="Arial"/>
          <w:i/>
          <w:lang w:eastAsia="zh-CN"/>
        </w:rPr>
        <w:t>What you need to do</w:t>
      </w:r>
      <w:r w:rsidR="00CF4AFB">
        <w:rPr>
          <w:rFonts w:ascii="Arial" w:eastAsia="SimSun" w:hAnsi="Arial" w:cs="Arial"/>
          <w:i/>
          <w:lang w:eastAsia="zh-CN"/>
        </w:rPr>
        <w:t>:</w:t>
      </w:r>
    </w:p>
    <w:p w14:paraId="120A8B33" w14:textId="77777777" w:rsidR="007F77A1" w:rsidRDefault="007F77A1" w:rsidP="0082545A">
      <w:pPr>
        <w:spacing w:after="0" w:line="240" w:lineRule="auto"/>
        <w:jc w:val="both"/>
        <w:rPr>
          <w:rFonts w:ascii="Arial" w:eastAsia="SimSun" w:hAnsi="Arial" w:cs="Arial"/>
          <w:lang w:eastAsia="zh-CN"/>
        </w:rPr>
      </w:pPr>
    </w:p>
    <w:p w14:paraId="72D95BF9" w14:textId="078A590C" w:rsidR="00CF6856" w:rsidRDefault="008E423A" w:rsidP="0082545A">
      <w:pPr>
        <w:spacing w:after="0" w:line="240" w:lineRule="auto"/>
        <w:jc w:val="both"/>
        <w:rPr>
          <w:rFonts w:ascii="Arial" w:eastAsia="SimSun" w:hAnsi="Arial" w:cs="Arial"/>
          <w:lang w:eastAsia="zh-CN"/>
        </w:rPr>
      </w:pPr>
      <w:r>
        <w:rPr>
          <w:rFonts w:ascii="Arial" w:eastAsia="SimSun" w:hAnsi="Arial" w:cs="Arial"/>
          <w:lang w:eastAsia="zh-CN"/>
        </w:rPr>
        <w:t xml:space="preserve">If you receive a request </w:t>
      </w:r>
      <w:r w:rsidR="002169CD">
        <w:rPr>
          <w:rFonts w:ascii="Arial" w:eastAsia="SimSun" w:hAnsi="Arial" w:cs="Arial"/>
          <w:lang w:eastAsia="zh-CN"/>
        </w:rPr>
        <w:t xml:space="preserve">from an individual </w:t>
      </w:r>
      <w:r>
        <w:rPr>
          <w:rFonts w:ascii="Arial" w:eastAsia="SimSun" w:hAnsi="Arial" w:cs="Arial"/>
          <w:lang w:eastAsia="zh-CN"/>
        </w:rPr>
        <w:t xml:space="preserve">seeking to exercise a right in relation to their personal data, </w:t>
      </w:r>
      <w:r w:rsidR="00E9596E">
        <w:rPr>
          <w:rFonts w:ascii="Arial" w:eastAsia="SimSun" w:hAnsi="Arial" w:cs="Arial"/>
          <w:lang w:eastAsia="zh-CN"/>
        </w:rPr>
        <w:t xml:space="preserve">or </w:t>
      </w:r>
      <w:r w:rsidR="002169CD">
        <w:rPr>
          <w:rFonts w:ascii="Arial" w:eastAsia="SimSun" w:hAnsi="Arial" w:cs="Arial"/>
          <w:lang w:eastAsia="zh-CN"/>
        </w:rPr>
        <w:t xml:space="preserve">making </w:t>
      </w:r>
      <w:r w:rsidR="006B2D8B">
        <w:rPr>
          <w:rFonts w:ascii="Arial" w:eastAsia="SimSun" w:hAnsi="Arial" w:cs="Arial"/>
          <w:lang w:eastAsia="zh-CN"/>
        </w:rPr>
        <w:t xml:space="preserve">an enquiry or complaint </w:t>
      </w:r>
      <w:r w:rsidR="00E9596E">
        <w:rPr>
          <w:rFonts w:ascii="Arial" w:eastAsia="SimSun" w:hAnsi="Arial" w:cs="Arial"/>
          <w:lang w:eastAsia="zh-CN"/>
        </w:rPr>
        <w:t xml:space="preserve">about our use of their personal data, </w:t>
      </w:r>
      <w:r>
        <w:rPr>
          <w:rFonts w:ascii="Arial" w:eastAsia="SimSun" w:hAnsi="Arial" w:cs="Arial"/>
          <w:lang w:eastAsia="zh-CN"/>
        </w:rPr>
        <w:t>you must forward the request</w:t>
      </w:r>
      <w:r w:rsidR="006B2D8B">
        <w:rPr>
          <w:rFonts w:ascii="Arial" w:eastAsia="SimSun" w:hAnsi="Arial" w:cs="Arial"/>
          <w:lang w:eastAsia="zh-CN"/>
        </w:rPr>
        <w:t>, enquiry or complaint</w:t>
      </w:r>
      <w:r>
        <w:rPr>
          <w:rFonts w:ascii="Arial" w:eastAsia="SimSun" w:hAnsi="Arial" w:cs="Arial"/>
          <w:lang w:eastAsia="zh-CN"/>
        </w:rPr>
        <w:t xml:space="preserve"> to </w:t>
      </w:r>
      <w:r w:rsidR="00CE715C">
        <w:rPr>
          <w:rFonts w:ascii="Arial" w:eastAsia="SimSun" w:hAnsi="Arial" w:cs="Arial"/>
          <w:lang w:eastAsia="zh-CN"/>
        </w:rPr>
        <w:t xml:space="preserve">the </w:t>
      </w:r>
      <w:r w:rsidR="00A236E8">
        <w:rPr>
          <w:rFonts w:ascii="Arial" w:eastAsia="SimSun" w:hAnsi="Arial" w:cs="Arial"/>
          <w:lang w:eastAsia="zh-CN"/>
        </w:rPr>
        <w:t>[</w:t>
      </w:r>
      <w:r w:rsidR="00CE715C">
        <w:rPr>
          <w:rFonts w:ascii="Arial" w:eastAsia="SimSun" w:hAnsi="Arial" w:cs="Arial"/>
          <w:lang w:eastAsia="zh-CN"/>
        </w:rPr>
        <w:t>Data Protection Lead</w:t>
      </w:r>
      <w:r w:rsidR="00A236E8">
        <w:rPr>
          <w:rFonts w:ascii="Arial" w:eastAsia="SimSun" w:hAnsi="Arial" w:cs="Arial"/>
          <w:iCs/>
          <w:lang w:eastAsia="zh-CN"/>
        </w:rPr>
        <w:t>/Data Protection Officer/Data Protection Team</w:t>
      </w:r>
      <w:r>
        <w:rPr>
          <w:rFonts w:ascii="Arial" w:eastAsia="SimSun" w:hAnsi="Arial" w:cs="Arial"/>
          <w:lang w:eastAsia="zh-CN"/>
        </w:rPr>
        <w:t xml:space="preserve">] </w:t>
      </w:r>
      <w:r w:rsidR="00A3180C">
        <w:rPr>
          <w:rFonts w:ascii="Arial" w:eastAsia="SimSun" w:hAnsi="Arial" w:cs="Arial"/>
          <w:lang w:eastAsia="zh-CN"/>
        </w:rPr>
        <w:t>immediately</w:t>
      </w:r>
      <w:r>
        <w:rPr>
          <w:rFonts w:ascii="Arial" w:eastAsia="SimSun" w:hAnsi="Arial" w:cs="Arial"/>
          <w:lang w:eastAsia="zh-CN"/>
        </w:rPr>
        <w:t xml:space="preserve"> so that it can be dealt with appropriately </w:t>
      </w:r>
      <w:r w:rsidR="00A3180C">
        <w:rPr>
          <w:rFonts w:ascii="Arial" w:eastAsia="SimSun" w:hAnsi="Arial" w:cs="Arial"/>
          <w:lang w:eastAsia="zh-CN"/>
        </w:rPr>
        <w:t>and within the applicable time limit</w:t>
      </w:r>
      <w:r>
        <w:rPr>
          <w:rFonts w:ascii="Arial" w:eastAsia="SimSun" w:hAnsi="Arial" w:cs="Arial"/>
          <w:lang w:eastAsia="zh-CN"/>
        </w:rPr>
        <w:t>.</w:t>
      </w:r>
      <w:r w:rsidR="00E9596E">
        <w:rPr>
          <w:rFonts w:ascii="Arial" w:eastAsia="SimSun" w:hAnsi="Arial" w:cs="Arial"/>
          <w:lang w:eastAsia="zh-CN"/>
        </w:rPr>
        <w:t xml:space="preserve"> Your assistance may be needed to </w:t>
      </w:r>
      <w:r w:rsidR="001E69F5">
        <w:rPr>
          <w:rFonts w:ascii="Arial" w:eastAsia="SimSun" w:hAnsi="Arial" w:cs="Arial"/>
          <w:lang w:eastAsia="zh-CN"/>
        </w:rPr>
        <w:t xml:space="preserve">address and </w:t>
      </w:r>
      <w:r w:rsidR="00E9596E">
        <w:rPr>
          <w:rFonts w:ascii="Arial" w:eastAsia="SimSun" w:hAnsi="Arial" w:cs="Arial"/>
          <w:lang w:eastAsia="zh-CN"/>
        </w:rPr>
        <w:t>respond to the request</w:t>
      </w:r>
      <w:r w:rsidR="001E69F5">
        <w:rPr>
          <w:rFonts w:ascii="Arial" w:eastAsia="SimSun" w:hAnsi="Arial" w:cs="Arial"/>
          <w:lang w:eastAsia="zh-CN"/>
        </w:rPr>
        <w:t xml:space="preserve">, </w:t>
      </w:r>
      <w:proofErr w:type="gramStart"/>
      <w:r w:rsidR="001E69F5">
        <w:rPr>
          <w:rFonts w:ascii="Arial" w:eastAsia="SimSun" w:hAnsi="Arial" w:cs="Arial"/>
          <w:lang w:eastAsia="zh-CN"/>
        </w:rPr>
        <w:t>enquiry</w:t>
      </w:r>
      <w:proofErr w:type="gramEnd"/>
      <w:r w:rsidR="001E69F5">
        <w:rPr>
          <w:rFonts w:ascii="Arial" w:eastAsia="SimSun" w:hAnsi="Arial" w:cs="Arial"/>
          <w:lang w:eastAsia="zh-CN"/>
        </w:rPr>
        <w:t xml:space="preserve"> or complaint</w:t>
      </w:r>
      <w:r w:rsidR="00E9596E">
        <w:rPr>
          <w:rFonts w:ascii="Arial" w:eastAsia="SimSun" w:hAnsi="Arial" w:cs="Arial"/>
          <w:lang w:eastAsia="zh-CN"/>
        </w:rPr>
        <w:t>.</w:t>
      </w:r>
      <w:r w:rsidR="00CF6856">
        <w:rPr>
          <w:rFonts w:ascii="Arial" w:eastAsia="SimSun" w:hAnsi="Arial" w:cs="Arial"/>
          <w:lang w:eastAsia="zh-CN"/>
        </w:rPr>
        <w:t xml:space="preserve"> </w:t>
      </w:r>
    </w:p>
    <w:p w14:paraId="7D47522C" w14:textId="77777777" w:rsidR="00CF6856" w:rsidRDefault="00CF6856" w:rsidP="0082545A">
      <w:pPr>
        <w:spacing w:after="0" w:line="240" w:lineRule="auto"/>
        <w:jc w:val="both"/>
        <w:rPr>
          <w:rFonts w:ascii="Arial" w:eastAsia="SimSun" w:hAnsi="Arial" w:cs="Arial"/>
          <w:lang w:eastAsia="zh-CN"/>
        </w:rPr>
      </w:pPr>
    </w:p>
    <w:p w14:paraId="5F2B6926" w14:textId="7B0E0A37" w:rsidR="00CB182F" w:rsidRDefault="00190598" w:rsidP="0082545A">
      <w:pPr>
        <w:spacing w:after="0" w:line="240" w:lineRule="auto"/>
        <w:jc w:val="both"/>
        <w:rPr>
          <w:rFonts w:ascii="Arial" w:eastAsia="SimSun" w:hAnsi="Arial" w:cs="Arial"/>
          <w:lang w:eastAsia="zh-CN"/>
        </w:rPr>
      </w:pPr>
      <w:r>
        <w:rPr>
          <w:rFonts w:ascii="Arial" w:eastAsia="SimSun" w:hAnsi="Arial" w:cs="Arial"/>
          <w:lang w:eastAsia="zh-CN"/>
        </w:rPr>
        <w:t>Once you are</w:t>
      </w:r>
      <w:r w:rsidR="00CF6856" w:rsidRPr="00CF6856">
        <w:rPr>
          <w:rFonts w:ascii="Arial" w:eastAsia="SimSun" w:hAnsi="Arial" w:cs="Arial"/>
          <w:lang w:eastAsia="zh-CN"/>
        </w:rPr>
        <w:t xml:space="preserve"> aware of an access request, you must </w:t>
      </w:r>
      <w:r w:rsidR="00792121">
        <w:rPr>
          <w:rFonts w:ascii="Arial" w:eastAsia="SimSun" w:hAnsi="Arial" w:cs="Arial"/>
          <w:lang w:eastAsia="zh-CN"/>
        </w:rPr>
        <w:t>not do anything to prevent the individual from receiving information they would be entitled to in response to their request. For example, you must not</w:t>
      </w:r>
      <w:r w:rsidR="00CF6856" w:rsidRPr="00CF6856">
        <w:rPr>
          <w:rFonts w:ascii="Arial" w:eastAsia="SimSun" w:hAnsi="Arial" w:cs="Arial"/>
          <w:lang w:eastAsia="zh-CN"/>
        </w:rPr>
        <w:t xml:space="preserve"> </w:t>
      </w:r>
      <w:r>
        <w:rPr>
          <w:rFonts w:ascii="Arial" w:eastAsia="SimSun" w:hAnsi="Arial" w:cs="Arial"/>
          <w:lang w:eastAsia="zh-CN"/>
        </w:rPr>
        <w:t>amend, delete</w:t>
      </w:r>
      <w:r w:rsidR="00574DA7">
        <w:rPr>
          <w:rFonts w:ascii="Arial" w:eastAsia="SimSun" w:hAnsi="Arial" w:cs="Arial"/>
          <w:lang w:eastAsia="zh-CN"/>
        </w:rPr>
        <w:t>,</w:t>
      </w:r>
      <w:r w:rsidR="00CF6856" w:rsidRPr="00CF6856">
        <w:rPr>
          <w:rFonts w:ascii="Arial" w:eastAsia="SimSun" w:hAnsi="Arial" w:cs="Arial"/>
          <w:lang w:eastAsia="zh-CN"/>
        </w:rPr>
        <w:t xml:space="preserve"> or hide personal data that relate to the request</w:t>
      </w:r>
      <w:r w:rsidR="00CF2A5E">
        <w:rPr>
          <w:rFonts w:ascii="Arial" w:eastAsia="SimSun" w:hAnsi="Arial" w:cs="Arial"/>
          <w:lang w:eastAsia="zh-CN"/>
        </w:rPr>
        <w:t>,</w:t>
      </w:r>
      <w:r w:rsidR="00CF6856" w:rsidRPr="00CF6856">
        <w:rPr>
          <w:rFonts w:ascii="Arial" w:eastAsia="SimSun" w:hAnsi="Arial" w:cs="Arial"/>
          <w:lang w:eastAsia="zh-CN"/>
        </w:rPr>
        <w:t xml:space="preserve"> </w:t>
      </w:r>
      <w:r>
        <w:rPr>
          <w:rFonts w:ascii="Arial" w:eastAsia="SimSun" w:hAnsi="Arial" w:cs="Arial"/>
          <w:lang w:eastAsia="zh-CN"/>
        </w:rPr>
        <w:t xml:space="preserve">unless you would have done this in any event in the </w:t>
      </w:r>
      <w:r w:rsidR="00CF2A5E">
        <w:rPr>
          <w:rFonts w:ascii="Arial" w:eastAsia="SimSun" w:hAnsi="Arial" w:cs="Arial"/>
          <w:lang w:eastAsia="zh-CN"/>
        </w:rPr>
        <w:t>absence of a request</w:t>
      </w:r>
      <w:r>
        <w:rPr>
          <w:rFonts w:ascii="Arial" w:eastAsia="SimSun" w:hAnsi="Arial" w:cs="Arial"/>
          <w:lang w:eastAsia="zh-CN"/>
        </w:rPr>
        <w:t>. If you are unsure, you should contact the [Data Protection Lead/Data Protection Officer/Data Protection Team] before taking any action</w:t>
      </w:r>
      <w:r w:rsidR="00CF6856" w:rsidRPr="00CF6856">
        <w:rPr>
          <w:rFonts w:ascii="Arial" w:eastAsia="SimSun" w:hAnsi="Arial" w:cs="Arial"/>
          <w:lang w:eastAsia="zh-CN"/>
        </w:rPr>
        <w:t>.</w:t>
      </w:r>
      <w:r w:rsidR="00CF6856">
        <w:rPr>
          <w:rFonts w:ascii="Arial" w:eastAsia="SimSun" w:hAnsi="Arial" w:cs="Arial"/>
          <w:lang w:eastAsia="zh-CN"/>
        </w:rPr>
        <w:t xml:space="preserve"> </w:t>
      </w:r>
      <w:r w:rsidR="00CF6856" w:rsidRPr="00CF6856">
        <w:rPr>
          <w:rFonts w:ascii="Arial" w:eastAsia="SimSun" w:hAnsi="Arial" w:cs="Arial"/>
          <w:lang w:eastAsia="zh-CN"/>
        </w:rPr>
        <w:t xml:space="preserve">Failure to </w:t>
      </w:r>
      <w:r w:rsidR="00792121">
        <w:rPr>
          <w:rFonts w:ascii="Arial" w:eastAsia="SimSun" w:hAnsi="Arial" w:cs="Arial"/>
          <w:lang w:eastAsia="zh-CN"/>
        </w:rPr>
        <w:t>comply with this instruction</w:t>
      </w:r>
      <w:r w:rsidR="00CF6856" w:rsidRPr="00CF6856">
        <w:rPr>
          <w:rFonts w:ascii="Arial" w:eastAsia="SimSun" w:hAnsi="Arial" w:cs="Arial"/>
          <w:lang w:eastAsia="zh-CN"/>
        </w:rPr>
        <w:t xml:space="preserve"> could lead to disciplinary action (including dismissal) as well as criminal liability.</w:t>
      </w:r>
    </w:p>
    <w:p w14:paraId="5CA09590" w14:textId="77777777" w:rsidR="00C143BA" w:rsidRDefault="00C143BA" w:rsidP="0082545A">
      <w:pPr>
        <w:spacing w:after="0" w:line="240" w:lineRule="auto"/>
        <w:jc w:val="both"/>
        <w:rPr>
          <w:rFonts w:ascii="Arial" w:eastAsia="SimSun" w:hAnsi="Arial" w:cs="Arial"/>
          <w:lang w:eastAsia="zh-CN"/>
        </w:rPr>
      </w:pPr>
    </w:p>
    <w:p w14:paraId="2C80726C" w14:textId="422D058C" w:rsidR="00C143BA" w:rsidRPr="00522E1D" w:rsidRDefault="00637128" w:rsidP="00C143BA">
      <w:pPr>
        <w:spacing w:after="0" w:line="240" w:lineRule="auto"/>
        <w:jc w:val="both"/>
        <w:rPr>
          <w:rFonts w:ascii="Arial" w:eastAsia="SimSun" w:hAnsi="Arial" w:cs="Arial"/>
          <w:b/>
          <w:bCs/>
          <w:sz w:val="28"/>
          <w:szCs w:val="28"/>
          <w:lang w:eastAsia="zh-CN"/>
        </w:rPr>
      </w:pPr>
      <w:r w:rsidRPr="00522E1D">
        <w:rPr>
          <w:rFonts w:ascii="Arial" w:eastAsia="SimSun" w:hAnsi="Arial" w:cs="Arial"/>
          <w:b/>
          <w:bCs/>
          <w:sz w:val="28"/>
          <w:szCs w:val="28"/>
          <w:lang w:eastAsia="zh-CN"/>
        </w:rPr>
        <w:t>Record K</w:t>
      </w:r>
      <w:r w:rsidR="00C143BA" w:rsidRPr="00522E1D">
        <w:rPr>
          <w:rFonts w:ascii="Arial" w:eastAsia="SimSun" w:hAnsi="Arial" w:cs="Arial"/>
          <w:b/>
          <w:bCs/>
          <w:sz w:val="28"/>
          <w:szCs w:val="28"/>
          <w:lang w:eastAsia="zh-CN"/>
        </w:rPr>
        <w:t>eeping</w:t>
      </w:r>
    </w:p>
    <w:p w14:paraId="2B4A0A17" w14:textId="77777777" w:rsidR="005C797A" w:rsidRPr="00522E1D" w:rsidRDefault="005C797A" w:rsidP="00C143BA">
      <w:pPr>
        <w:spacing w:after="0" w:line="240" w:lineRule="auto"/>
        <w:jc w:val="both"/>
        <w:rPr>
          <w:rFonts w:ascii="Arial" w:eastAsia="SimSun" w:hAnsi="Arial" w:cs="Arial"/>
          <w:b/>
          <w:bCs/>
          <w:sz w:val="28"/>
          <w:szCs w:val="28"/>
          <w:lang w:eastAsia="zh-CN"/>
        </w:rPr>
      </w:pPr>
    </w:p>
    <w:p w14:paraId="0F8410CF" w14:textId="36584267" w:rsidR="00222C7E" w:rsidRDefault="00DF553C" w:rsidP="00C143BA">
      <w:pPr>
        <w:spacing w:after="0" w:line="240" w:lineRule="auto"/>
        <w:jc w:val="both"/>
        <w:rPr>
          <w:rFonts w:ascii="Arial" w:eastAsia="SimSun" w:hAnsi="Arial" w:cs="Arial"/>
          <w:lang w:eastAsia="zh-CN"/>
        </w:rPr>
      </w:pPr>
      <w:proofErr w:type="gramStart"/>
      <w:r>
        <w:rPr>
          <w:rFonts w:ascii="Arial" w:eastAsia="SimSun" w:hAnsi="Arial" w:cs="Arial"/>
          <w:lang w:eastAsia="zh-CN"/>
        </w:rPr>
        <w:t>In order</w:t>
      </w:r>
      <w:r w:rsidR="005C797A">
        <w:rPr>
          <w:rFonts w:ascii="Arial" w:eastAsia="SimSun" w:hAnsi="Arial" w:cs="Arial"/>
          <w:lang w:eastAsia="zh-CN"/>
        </w:rPr>
        <w:t xml:space="preserve"> to</w:t>
      </w:r>
      <w:proofErr w:type="gramEnd"/>
      <w:r w:rsidR="005C797A">
        <w:rPr>
          <w:rFonts w:ascii="Arial" w:eastAsia="SimSun" w:hAnsi="Arial" w:cs="Arial"/>
          <w:lang w:eastAsia="zh-CN"/>
        </w:rPr>
        <w:t xml:space="preserve"> comply</w:t>
      </w:r>
      <w:r w:rsidR="00585A62">
        <w:rPr>
          <w:rFonts w:ascii="Arial" w:eastAsia="SimSun" w:hAnsi="Arial" w:cs="Arial"/>
          <w:lang w:eastAsia="zh-CN"/>
        </w:rPr>
        <w:t>, and demonstrate our compliance, with</w:t>
      </w:r>
      <w:r w:rsidR="005C797A">
        <w:rPr>
          <w:rFonts w:ascii="Arial" w:eastAsia="SimSun" w:hAnsi="Arial" w:cs="Arial"/>
          <w:lang w:eastAsia="zh-CN"/>
        </w:rPr>
        <w:t xml:space="preserve"> </w:t>
      </w:r>
      <w:r w:rsidR="00585A62">
        <w:rPr>
          <w:rFonts w:ascii="Arial" w:eastAsia="SimSun" w:hAnsi="Arial" w:cs="Arial"/>
          <w:lang w:eastAsia="zh-CN"/>
        </w:rPr>
        <w:t>data protection law</w:t>
      </w:r>
      <w:r w:rsidR="005C797A">
        <w:rPr>
          <w:rFonts w:ascii="Arial" w:eastAsia="SimSun" w:hAnsi="Arial" w:cs="Arial"/>
          <w:lang w:eastAsia="zh-CN"/>
        </w:rPr>
        <w:t xml:space="preserve">, </w:t>
      </w:r>
      <w:r w:rsidR="00585A62">
        <w:rPr>
          <w:rFonts w:ascii="Arial" w:eastAsia="SimSun" w:hAnsi="Arial" w:cs="Arial"/>
          <w:lang w:eastAsia="zh-CN"/>
        </w:rPr>
        <w:t xml:space="preserve">[COMPANY] </w:t>
      </w:r>
      <w:r w:rsidR="00C143BA" w:rsidRPr="00C143BA">
        <w:rPr>
          <w:rFonts w:ascii="Arial" w:eastAsia="SimSun" w:hAnsi="Arial" w:cs="Arial"/>
          <w:lang w:eastAsia="zh-CN"/>
        </w:rPr>
        <w:t>keep</w:t>
      </w:r>
      <w:r>
        <w:rPr>
          <w:rFonts w:ascii="Arial" w:eastAsia="SimSun" w:hAnsi="Arial" w:cs="Arial"/>
          <w:lang w:eastAsia="zh-CN"/>
        </w:rPr>
        <w:t>s</w:t>
      </w:r>
      <w:r w:rsidR="00C143BA" w:rsidRPr="00C143BA">
        <w:rPr>
          <w:rFonts w:ascii="Arial" w:eastAsia="SimSun" w:hAnsi="Arial" w:cs="Arial"/>
          <w:lang w:eastAsia="zh-CN"/>
        </w:rPr>
        <w:t xml:space="preserve"> </w:t>
      </w:r>
      <w:r>
        <w:rPr>
          <w:rFonts w:ascii="Arial" w:eastAsia="SimSun" w:hAnsi="Arial" w:cs="Arial"/>
          <w:lang w:eastAsia="zh-CN"/>
        </w:rPr>
        <w:t>various</w:t>
      </w:r>
      <w:r w:rsidR="005C797A">
        <w:rPr>
          <w:rFonts w:ascii="Arial" w:eastAsia="SimSun" w:hAnsi="Arial" w:cs="Arial"/>
          <w:lang w:eastAsia="zh-CN"/>
        </w:rPr>
        <w:t xml:space="preserve"> records of our data processing activities.</w:t>
      </w:r>
      <w:r w:rsidR="00830360">
        <w:rPr>
          <w:rFonts w:ascii="Arial" w:eastAsia="SimSun" w:hAnsi="Arial" w:cs="Arial"/>
          <w:lang w:eastAsia="zh-CN"/>
        </w:rPr>
        <w:t xml:space="preserve"> </w:t>
      </w:r>
      <w:r>
        <w:rPr>
          <w:rFonts w:ascii="Arial" w:eastAsia="SimSun" w:hAnsi="Arial" w:cs="Arial"/>
          <w:lang w:eastAsia="zh-CN"/>
        </w:rPr>
        <w:t>Th</w:t>
      </w:r>
      <w:r w:rsidR="00E40AE6">
        <w:rPr>
          <w:rFonts w:ascii="Arial" w:eastAsia="SimSun" w:hAnsi="Arial" w:cs="Arial"/>
          <w:lang w:eastAsia="zh-CN"/>
        </w:rPr>
        <w:t>ese</w:t>
      </w:r>
      <w:r>
        <w:rPr>
          <w:rFonts w:ascii="Arial" w:eastAsia="SimSun" w:hAnsi="Arial" w:cs="Arial"/>
          <w:lang w:eastAsia="zh-CN"/>
        </w:rPr>
        <w:t xml:space="preserve"> include a Record of Processing which </w:t>
      </w:r>
      <w:r w:rsidR="00A139A7">
        <w:rPr>
          <w:rFonts w:ascii="Arial" w:eastAsia="SimSun" w:hAnsi="Arial" w:cs="Arial"/>
          <w:lang w:eastAsia="zh-CN"/>
        </w:rPr>
        <w:t>contains</w:t>
      </w:r>
      <w:r w:rsidR="000B52D7">
        <w:rPr>
          <w:rFonts w:ascii="Arial" w:eastAsia="SimSun" w:hAnsi="Arial" w:cs="Arial"/>
          <w:lang w:eastAsia="zh-CN"/>
        </w:rPr>
        <w:t>:</w:t>
      </w:r>
      <w:r w:rsidR="00830360">
        <w:rPr>
          <w:rFonts w:ascii="Arial" w:eastAsia="SimSun" w:hAnsi="Arial" w:cs="Arial"/>
          <w:lang w:eastAsia="zh-CN"/>
        </w:rPr>
        <w:t xml:space="preserve"> the purposes of processing</w:t>
      </w:r>
      <w:r w:rsidR="000B52D7">
        <w:rPr>
          <w:rFonts w:ascii="Arial" w:eastAsia="SimSun" w:hAnsi="Arial" w:cs="Arial"/>
          <w:lang w:eastAsia="zh-CN"/>
        </w:rPr>
        <w:t>;</w:t>
      </w:r>
      <w:r w:rsidR="00830360">
        <w:rPr>
          <w:rFonts w:ascii="Arial" w:eastAsia="SimSun" w:hAnsi="Arial" w:cs="Arial"/>
          <w:lang w:eastAsia="zh-CN"/>
        </w:rPr>
        <w:t xml:space="preserve"> categories of data subjects and personal data</w:t>
      </w:r>
      <w:r w:rsidR="000B52D7">
        <w:rPr>
          <w:rFonts w:ascii="Arial" w:eastAsia="SimSun" w:hAnsi="Arial" w:cs="Arial"/>
          <w:lang w:eastAsia="zh-CN"/>
        </w:rPr>
        <w:t>;</w:t>
      </w:r>
      <w:r w:rsidR="00830360">
        <w:rPr>
          <w:rFonts w:ascii="Arial" w:eastAsia="SimSun" w:hAnsi="Arial" w:cs="Arial"/>
          <w:lang w:eastAsia="zh-CN"/>
        </w:rPr>
        <w:t xml:space="preserve"> </w:t>
      </w:r>
      <w:r w:rsidR="00A139A7">
        <w:rPr>
          <w:rFonts w:ascii="Arial" w:eastAsia="SimSun" w:hAnsi="Arial" w:cs="Arial"/>
          <w:lang w:eastAsia="zh-CN"/>
        </w:rPr>
        <w:t xml:space="preserve">our legal grounds for processing; </w:t>
      </w:r>
      <w:r w:rsidR="00830360">
        <w:rPr>
          <w:rFonts w:ascii="Arial" w:eastAsia="SimSun" w:hAnsi="Arial" w:cs="Arial"/>
          <w:lang w:eastAsia="zh-CN"/>
        </w:rPr>
        <w:t>categories of recipients of disclosures of data</w:t>
      </w:r>
      <w:r w:rsidR="000B52D7">
        <w:rPr>
          <w:rFonts w:ascii="Arial" w:eastAsia="SimSun" w:hAnsi="Arial" w:cs="Arial"/>
          <w:lang w:eastAsia="zh-CN"/>
        </w:rPr>
        <w:t>;</w:t>
      </w:r>
      <w:r w:rsidR="00830360">
        <w:rPr>
          <w:rFonts w:ascii="Arial" w:eastAsia="SimSun" w:hAnsi="Arial" w:cs="Arial"/>
          <w:lang w:eastAsia="zh-CN"/>
        </w:rPr>
        <w:t xml:space="preserve"> information about international data transfers</w:t>
      </w:r>
      <w:r w:rsidR="000B52D7">
        <w:rPr>
          <w:rFonts w:ascii="Arial" w:eastAsia="SimSun" w:hAnsi="Arial" w:cs="Arial"/>
          <w:lang w:eastAsia="zh-CN"/>
        </w:rPr>
        <w:t>;</w:t>
      </w:r>
      <w:r w:rsidR="00830360">
        <w:rPr>
          <w:rFonts w:ascii="Arial" w:eastAsia="SimSun" w:hAnsi="Arial" w:cs="Arial"/>
          <w:lang w:eastAsia="zh-CN"/>
        </w:rPr>
        <w:t xml:space="preserve"> envisaged retention periods</w:t>
      </w:r>
      <w:r w:rsidR="000B52D7">
        <w:rPr>
          <w:rFonts w:ascii="Arial" w:eastAsia="SimSun" w:hAnsi="Arial" w:cs="Arial"/>
          <w:lang w:eastAsia="zh-CN"/>
        </w:rPr>
        <w:t>;</w:t>
      </w:r>
      <w:r w:rsidR="00830360">
        <w:rPr>
          <w:rFonts w:ascii="Arial" w:eastAsia="SimSun" w:hAnsi="Arial" w:cs="Arial"/>
          <w:lang w:eastAsia="zh-CN"/>
        </w:rPr>
        <w:t xml:space="preserve"> general descriptions of security measures applied</w:t>
      </w:r>
      <w:r w:rsidR="000B52D7">
        <w:rPr>
          <w:rFonts w:ascii="Arial" w:eastAsia="SimSun" w:hAnsi="Arial" w:cs="Arial"/>
          <w:lang w:eastAsia="zh-CN"/>
        </w:rPr>
        <w:t>;</w:t>
      </w:r>
      <w:r>
        <w:rPr>
          <w:rFonts w:ascii="Arial" w:eastAsia="SimSun" w:hAnsi="Arial" w:cs="Arial"/>
          <w:lang w:eastAsia="zh-CN"/>
        </w:rPr>
        <w:t xml:space="preserve"> and certain additional details</w:t>
      </w:r>
      <w:r w:rsidR="00A139A7">
        <w:rPr>
          <w:rFonts w:ascii="Arial" w:eastAsia="SimSun" w:hAnsi="Arial" w:cs="Arial"/>
          <w:lang w:eastAsia="zh-CN"/>
        </w:rPr>
        <w:t xml:space="preserve"> (including legal grounds)</w:t>
      </w:r>
      <w:r>
        <w:rPr>
          <w:rFonts w:ascii="Arial" w:eastAsia="SimSun" w:hAnsi="Arial" w:cs="Arial"/>
          <w:lang w:eastAsia="zh-CN"/>
        </w:rPr>
        <w:t xml:space="preserve"> </w:t>
      </w:r>
      <w:r w:rsidR="00965069">
        <w:rPr>
          <w:rFonts w:ascii="Arial" w:eastAsia="SimSun" w:hAnsi="Arial" w:cs="Arial"/>
          <w:lang w:eastAsia="zh-CN"/>
        </w:rPr>
        <w:t xml:space="preserve">in respect of </w:t>
      </w:r>
      <w:proofErr w:type="gramStart"/>
      <w:r w:rsidR="00965069">
        <w:rPr>
          <w:rFonts w:ascii="Arial" w:eastAsia="SimSun" w:hAnsi="Arial" w:cs="Arial"/>
          <w:lang w:eastAsia="zh-CN"/>
        </w:rPr>
        <w:t>particular types</w:t>
      </w:r>
      <w:proofErr w:type="gramEnd"/>
      <w:r w:rsidR="00965069">
        <w:rPr>
          <w:rFonts w:ascii="Arial" w:eastAsia="SimSun" w:hAnsi="Arial" w:cs="Arial"/>
          <w:lang w:eastAsia="zh-CN"/>
        </w:rPr>
        <w:t xml:space="preserve"> of processing of </w:t>
      </w:r>
      <w:r>
        <w:rPr>
          <w:rFonts w:ascii="Arial" w:eastAsia="SimSun" w:hAnsi="Arial" w:cs="Arial"/>
          <w:lang w:eastAsia="zh-CN"/>
        </w:rPr>
        <w:t>special category data</w:t>
      </w:r>
      <w:r w:rsidR="00830360">
        <w:rPr>
          <w:rFonts w:ascii="Arial" w:eastAsia="SimSun" w:hAnsi="Arial" w:cs="Arial"/>
          <w:lang w:eastAsia="zh-CN"/>
        </w:rPr>
        <w:t xml:space="preserve">. </w:t>
      </w:r>
    </w:p>
    <w:p w14:paraId="5D61E0D0" w14:textId="77777777" w:rsidR="007204FF" w:rsidRDefault="007204FF" w:rsidP="00C143BA">
      <w:pPr>
        <w:spacing w:after="0" w:line="240" w:lineRule="auto"/>
        <w:jc w:val="both"/>
        <w:rPr>
          <w:rFonts w:ascii="Arial" w:eastAsia="SimSun" w:hAnsi="Arial" w:cs="Arial"/>
          <w:i/>
          <w:lang w:eastAsia="zh-CN"/>
        </w:rPr>
      </w:pPr>
    </w:p>
    <w:p w14:paraId="5885915E" w14:textId="17269785" w:rsidR="00222C7E" w:rsidRPr="00222C7E" w:rsidRDefault="00222C7E" w:rsidP="00C143BA">
      <w:pPr>
        <w:spacing w:after="0" w:line="240" w:lineRule="auto"/>
        <w:jc w:val="both"/>
        <w:rPr>
          <w:rFonts w:ascii="Arial" w:eastAsia="SimSun" w:hAnsi="Arial" w:cs="Arial"/>
          <w:lang w:eastAsia="zh-CN"/>
        </w:rPr>
      </w:pPr>
      <w:r>
        <w:rPr>
          <w:rFonts w:ascii="Arial" w:eastAsia="SimSun" w:hAnsi="Arial" w:cs="Arial"/>
          <w:i/>
          <w:lang w:eastAsia="zh-CN"/>
        </w:rPr>
        <w:t>What you need to do:</w:t>
      </w:r>
    </w:p>
    <w:p w14:paraId="2692FDDD" w14:textId="77777777" w:rsidR="005C797A" w:rsidRDefault="005C797A" w:rsidP="00C143BA">
      <w:pPr>
        <w:spacing w:after="0" w:line="240" w:lineRule="auto"/>
        <w:jc w:val="both"/>
        <w:rPr>
          <w:rFonts w:ascii="Arial" w:eastAsia="SimSun" w:hAnsi="Arial" w:cs="Arial"/>
          <w:lang w:eastAsia="zh-CN"/>
        </w:rPr>
      </w:pPr>
    </w:p>
    <w:p w14:paraId="73BCB0FA" w14:textId="6B06799B" w:rsidR="00B001C6" w:rsidRPr="00C143BA" w:rsidRDefault="00B001C6" w:rsidP="00C143BA">
      <w:pPr>
        <w:spacing w:after="0" w:line="240" w:lineRule="auto"/>
        <w:jc w:val="both"/>
        <w:rPr>
          <w:rFonts w:ascii="Arial" w:eastAsia="SimSun" w:hAnsi="Arial" w:cs="Arial"/>
          <w:lang w:eastAsia="zh-CN"/>
        </w:rPr>
      </w:pPr>
      <w:r>
        <w:rPr>
          <w:rFonts w:ascii="Arial" w:eastAsia="SimSun" w:hAnsi="Arial" w:cs="Arial"/>
          <w:lang w:eastAsia="zh-CN"/>
        </w:rPr>
        <w:t>You must comply with our applicable processes/guidelines and any specific instructions you are given concerning the keeping of records about our processing of personal data.</w:t>
      </w:r>
    </w:p>
    <w:p w14:paraId="1F615313" w14:textId="77777777" w:rsidR="00B001C6" w:rsidRDefault="00B001C6" w:rsidP="00C143BA">
      <w:pPr>
        <w:spacing w:after="0" w:line="240" w:lineRule="auto"/>
        <w:jc w:val="both"/>
        <w:rPr>
          <w:rFonts w:ascii="Arial" w:eastAsia="SimSun" w:hAnsi="Arial" w:cs="Arial"/>
          <w:lang w:eastAsia="zh-CN"/>
        </w:rPr>
      </w:pPr>
    </w:p>
    <w:p w14:paraId="1D0796E9" w14:textId="12045F57" w:rsidR="005C797A" w:rsidRDefault="005C797A" w:rsidP="00C143BA">
      <w:pPr>
        <w:spacing w:after="0" w:line="240" w:lineRule="auto"/>
        <w:jc w:val="both"/>
        <w:rPr>
          <w:rFonts w:ascii="Arial" w:eastAsia="SimSun" w:hAnsi="Arial" w:cs="Arial"/>
          <w:lang w:eastAsia="zh-CN"/>
        </w:rPr>
      </w:pPr>
      <w:r>
        <w:rPr>
          <w:rFonts w:ascii="Arial" w:eastAsia="SimSun" w:hAnsi="Arial" w:cs="Arial"/>
          <w:lang w:eastAsia="zh-CN"/>
        </w:rPr>
        <w:t>If you are processing individuals’ personal data in the course of your employment</w:t>
      </w:r>
      <w:r w:rsidR="00585A62">
        <w:rPr>
          <w:rFonts w:ascii="Arial" w:eastAsia="SimSun" w:hAnsi="Arial" w:cs="Arial"/>
          <w:lang w:eastAsia="zh-CN"/>
        </w:rPr>
        <w:t xml:space="preserve"> and you </w:t>
      </w:r>
      <w:r w:rsidR="00AA7A11">
        <w:rPr>
          <w:rFonts w:ascii="Arial" w:eastAsia="SimSun" w:hAnsi="Arial" w:cs="Arial"/>
          <w:lang w:eastAsia="zh-CN"/>
        </w:rPr>
        <w:t xml:space="preserve">collect any new types of personal data or </w:t>
      </w:r>
      <w:r w:rsidR="00585A62">
        <w:rPr>
          <w:rFonts w:ascii="Arial" w:eastAsia="SimSun" w:hAnsi="Arial" w:cs="Arial"/>
          <w:lang w:eastAsia="zh-CN"/>
        </w:rPr>
        <w:t>undertake any new types of processing activities</w:t>
      </w:r>
      <w:r w:rsidR="00E40AE6">
        <w:rPr>
          <w:rFonts w:ascii="Arial" w:eastAsia="SimSun" w:hAnsi="Arial" w:cs="Arial"/>
          <w:lang w:eastAsia="zh-CN"/>
        </w:rPr>
        <w:t>,</w:t>
      </w:r>
      <w:r w:rsidR="00585A62">
        <w:rPr>
          <w:rFonts w:ascii="Arial" w:eastAsia="SimSun" w:hAnsi="Arial" w:cs="Arial"/>
          <w:lang w:eastAsia="zh-CN"/>
        </w:rPr>
        <w:t xml:space="preserve"> either through the introductio</w:t>
      </w:r>
      <w:r w:rsidR="00E40AE6">
        <w:rPr>
          <w:rFonts w:ascii="Arial" w:eastAsia="SimSun" w:hAnsi="Arial" w:cs="Arial"/>
          <w:lang w:eastAsia="zh-CN"/>
        </w:rPr>
        <w:t xml:space="preserve">n of new systems or technology </w:t>
      </w:r>
      <w:r w:rsidR="00585A62">
        <w:rPr>
          <w:rFonts w:ascii="Arial" w:eastAsia="SimSun" w:hAnsi="Arial" w:cs="Arial"/>
          <w:lang w:eastAsia="zh-CN"/>
        </w:rPr>
        <w:t xml:space="preserve">or </w:t>
      </w:r>
      <w:r w:rsidR="00E40AE6">
        <w:rPr>
          <w:rFonts w:ascii="Arial" w:eastAsia="SimSun" w:hAnsi="Arial" w:cs="Arial"/>
          <w:lang w:eastAsia="zh-CN"/>
        </w:rPr>
        <w:t xml:space="preserve">by </w:t>
      </w:r>
      <w:r w:rsidR="00585A62">
        <w:rPr>
          <w:rFonts w:ascii="Arial" w:eastAsia="SimSun" w:hAnsi="Arial" w:cs="Arial"/>
          <w:lang w:eastAsia="zh-CN"/>
        </w:rPr>
        <w:t xml:space="preserve">amending existing ones, please inform </w:t>
      </w:r>
      <w:r w:rsidR="00DB0447">
        <w:rPr>
          <w:rFonts w:ascii="Arial" w:eastAsia="SimSun" w:hAnsi="Arial" w:cs="Arial"/>
          <w:lang w:eastAsia="zh-CN"/>
        </w:rPr>
        <w:t xml:space="preserve">the </w:t>
      </w:r>
      <w:r w:rsidR="00570246">
        <w:rPr>
          <w:rFonts w:ascii="Arial" w:eastAsia="SimSun" w:hAnsi="Arial" w:cs="Arial"/>
          <w:lang w:eastAsia="zh-CN"/>
        </w:rPr>
        <w:t>[</w:t>
      </w:r>
      <w:r w:rsidR="00DB0447">
        <w:rPr>
          <w:rFonts w:ascii="Arial" w:eastAsia="SimSun" w:hAnsi="Arial" w:cs="Arial"/>
          <w:lang w:eastAsia="zh-CN"/>
        </w:rPr>
        <w:t>Data Protection Lead</w:t>
      </w:r>
      <w:r w:rsidR="00570246">
        <w:rPr>
          <w:rFonts w:ascii="Arial" w:eastAsia="SimSun" w:hAnsi="Arial" w:cs="Arial"/>
          <w:iCs/>
          <w:lang w:eastAsia="zh-CN"/>
        </w:rPr>
        <w:t>/Data Protection Officer/Data Protection Team</w:t>
      </w:r>
      <w:r w:rsidR="00585A62">
        <w:rPr>
          <w:rFonts w:ascii="Arial" w:eastAsia="SimSun" w:hAnsi="Arial" w:cs="Arial"/>
          <w:lang w:eastAsia="zh-CN"/>
        </w:rPr>
        <w:t>] so that we are able to keep our records up-to-date.</w:t>
      </w:r>
    </w:p>
    <w:p w14:paraId="11269577" w14:textId="4735372B" w:rsidR="00C143BA" w:rsidRPr="00C143BA" w:rsidRDefault="00C143BA" w:rsidP="00C143BA">
      <w:pPr>
        <w:spacing w:after="0" w:line="240" w:lineRule="auto"/>
        <w:jc w:val="both"/>
        <w:rPr>
          <w:rFonts w:ascii="Arial" w:eastAsia="SimSun" w:hAnsi="Arial" w:cs="Arial"/>
          <w:lang w:eastAsia="zh-CN"/>
        </w:rPr>
      </w:pPr>
    </w:p>
    <w:p w14:paraId="1040BA91" w14:textId="32E047A5" w:rsidR="00C143BA" w:rsidRPr="00522E1D" w:rsidRDefault="00C143BA" w:rsidP="00C143BA">
      <w:pPr>
        <w:spacing w:after="0" w:line="240" w:lineRule="auto"/>
        <w:jc w:val="both"/>
        <w:rPr>
          <w:rFonts w:ascii="Arial" w:eastAsia="SimSun" w:hAnsi="Arial" w:cs="Arial"/>
          <w:b/>
          <w:bCs/>
          <w:sz w:val="28"/>
          <w:szCs w:val="28"/>
          <w:lang w:eastAsia="zh-CN"/>
        </w:rPr>
      </w:pPr>
      <w:r w:rsidRPr="00522E1D">
        <w:rPr>
          <w:rFonts w:ascii="Arial" w:eastAsia="SimSun" w:hAnsi="Arial" w:cs="Arial"/>
          <w:b/>
          <w:bCs/>
          <w:sz w:val="28"/>
          <w:szCs w:val="28"/>
          <w:lang w:eastAsia="zh-CN"/>
        </w:rPr>
        <w:t xml:space="preserve">Training </w:t>
      </w:r>
    </w:p>
    <w:p w14:paraId="48DB0733" w14:textId="77777777" w:rsidR="005C797A" w:rsidRDefault="005C797A" w:rsidP="00C143BA">
      <w:pPr>
        <w:spacing w:after="0" w:line="240" w:lineRule="auto"/>
        <w:jc w:val="both"/>
        <w:rPr>
          <w:rFonts w:ascii="Arial" w:eastAsia="SimSun" w:hAnsi="Arial" w:cs="Arial"/>
          <w:lang w:eastAsia="zh-CN"/>
        </w:rPr>
      </w:pPr>
    </w:p>
    <w:p w14:paraId="1E421954" w14:textId="7274173B" w:rsidR="00C143BA" w:rsidRPr="00C143BA" w:rsidRDefault="00C143BA" w:rsidP="00C143BA">
      <w:pPr>
        <w:spacing w:after="0" w:line="240" w:lineRule="auto"/>
        <w:jc w:val="both"/>
        <w:rPr>
          <w:rFonts w:ascii="Arial" w:eastAsia="SimSun" w:hAnsi="Arial" w:cs="Arial"/>
          <w:lang w:eastAsia="zh-CN"/>
        </w:rPr>
      </w:pPr>
      <w:r w:rsidRPr="00C143BA">
        <w:rPr>
          <w:rFonts w:ascii="Arial" w:eastAsia="SimSun" w:hAnsi="Arial" w:cs="Arial"/>
          <w:lang w:eastAsia="zh-CN"/>
        </w:rPr>
        <w:t xml:space="preserve">We </w:t>
      </w:r>
      <w:r w:rsidR="00585A62">
        <w:rPr>
          <w:rFonts w:ascii="Arial" w:eastAsia="SimSun" w:hAnsi="Arial" w:cs="Arial"/>
          <w:lang w:eastAsia="zh-CN"/>
        </w:rPr>
        <w:t xml:space="preserve">require </w:t>
      </w:r>
      <w:r w:rsidR="00830360">
        <w:rPr>
          <w:rFonts w:ascii="Arial" w:eastAsia="SimSun" w:hAnsi="Arial" w:cs="Arial"/>
          <w:lang w:eastAsia="zh-CN"/>
        </w:rPr>
        <w:t xml:space="preserve">all </w:t>
      </w:r>
      <w:r w:rsidR="00585A62">
        <w:rPr>
          <w:rFonts w:ascii="Arial" w:eastAsia="SimSun" w:hAnsi="Arial" w:cs="Arial"/>
          <w:lang w:eastAsia="zh-CN"/>
        </w:rPr>
        <w:t>E</w:t>
      </w:r>
      <w:r w:rsidR="00522E1D">
        <w:rPr>
          <w:rFonts w:ascii="Arial" w:eastAsia="SimSun" w:hAnsi="Arial" w:cs="Arial"/>
          <w:lang w:eastAsia="zh-CN"/>
        </w:rPr>
        <w:t>mployees to</w:t>
      </w:r>
      <w:r w:rsidR="005C797A">
        <w:rPr>
          <w:rFonts w:ascii="Arial" w:eastAsia="SimSun" w:hAnsi="Arial" w:cs="Arial"/>
          <w:lang w:eastAsia="zh-CN"/>
        </w:rPr>
        <w:t xml:space="preserve"> undergo</w:t>
      </w:r>
      <w:r w:rsidRPr="00C143BA">
        <w:rPr>
          <w:rFonts w:ascii="Arial" w:eastAsia="SimSun" w:hAnsi="Arial" w:cs="Arial"/>
          <w:lang w:eastAsia="zh-CN"/>
        </w:rPr>
        <w:t xml:space="preserve"> </w:t>
      </w:r>
      <w:r w:rsidR="00830360">
        <w:rPr>
          <w:rFonts w:ascii="Arial" w:eastAsia="SimSun" w:hAnsi="Arial" w:cs="Arial"/>
          <w:lang w:eastAsia="zh-CN"/>
        </w:rPr>
        <w:t xml:space="preserve">some basic </w:t>
      </w:r>
      <w:r w:rsidRPr="00C143BA">
        <w:rPr>
          <w:rFonts w:ascii="Arial" w:eastAsia="SimSun" w:hAnsi="Arial" w:cs="Arial"/>
          <w:lang w:eastAsia="zh-CN"/>
        </w:rPr>
        <w:t xml:space="preserve">training to enable them to comply with </w:t>
      </w:r>
      <w:r w:rsidR="00585A62">
        <w:rPr>
          <w:rFonts w:ascii="Arial" w:eastAsia="SimSun" w:hAnsi="Arial" w:cs="Arial"/>
          <w:lang w:eastAsia="zh-CN"/>
        </w:rPr>
        <w:t>data protection law</w:t>
      </w:r>
      <w:r w:rsidR="00830360">
        <w:rPr>
          <w:rFonts w:ascii="Arial" w:eastAsia="SimSun" w:hAnsi="Arial" w:cs="Arial"/>
          <w:lang w:eastAsia="zh-CN"/>
        </w:rPr>
        <w:t xml:space="preserve"> and this </w:t>
      </w:r>
      <w:r w:rsidR="00B14540">
        <w:rPr>
          <w:rFonts w:ascii="Arial" w:eastAsia="SimSun" w:hAnsi="Arial" w:cs="Arial"/>
          <w:lang w:eastAsia="zh-CN"/>
        </w:rPr>
        <w:t>P</w:t>
      </w:r>
      <w:r w:rsidR="00830360">
        <w:rPr>
          <w:rFonts w:ascii="Arial" w:eastAsia="SimSun" w:hAnsi="Arial" w:cs="Arial"/>
          <w:lang w:eastAsia="zh-CN"/>
        </w:rPr>
        <w:t>olicy</w:t>
      </w:r>
      <w:r w:rsidRPr="00C143BA">
        <w:rPr>
          <w:rFonts w:ascii="Arial" w:eastAsia="SimSun" w:hAnsi="Arial" w:cs="Arial"/>
          <w:lang w:eastAsia="zh-CN"/>
        </w:rPr>
        <w:t xml:space="preserve">. </w:t>
      </w:r>
      <w:r w:rsidR="00830360">
        <w:rPr>
          <w:rFonts w:ascii="Arial" w:eastAsia="SimSun" w:hAnsi="Arial" w:cs="Arial"/>
          <w:lang w:eastAsia="zh-CN"/>
        </w:rPr>
        <w:t>Additional training may be required for specific roles and activities involving the use of personal data.</w:t>
      </w:r>
    </w:p>
    <w:p w14:paraId="1E4503EC" w14:textId="77777777" w:rsidR="00637128" w:rsidRDefault="00637128" w:rsidP="00C143BA">
      <w:pPr>
        <w:spacing w:after="0" w:line="240" w:lineRule="auto"/>
        <w:jc w:val="both"/>
        <w:rPr>
          <w:rFonts w:ascii="Arial" w:eastAsia="SimSun" w:hAnsi="Arial" w:cs="Arial"/>
          <w:lang w:eastAsia="zh-CN"/>
        </w:rPr>
      </w:pPr>
    </w:p>
    <w:p w14:paraId="68D27E62" w14:textId="15FA1A74" w:rsidR="00C143BA" w:rsidRDefault="00830360" w:rsidP="00C143BA">
      <w:pPr>
        <w:spacing w:after="0" w:line="240" w:lineRule="auto"/>
        <w:jc w:val="both"/>
        <w:rPr>
          <w:rFonts w:ascii="Arial" w:eastAsia="SimSun" w:hAnsi="Arial" w:cs="Arial"/>
          <w:b/>
          <w:lang w:eastAsia="zh-CN"/>
        </w:rPr>
      </w:pPr>
      <w:r>
        <w:rPr>
          <w:rFonts w:ascii="Arial" w:eastAsia="SimSun" w:hAnsi="Arial" w:cs="Arial"/>
          <w:lang w:eastAsia="zh-CN"/>
        </w:rPr>
        <w:lastRenderedPageBreak/>
        <w:t>To this end, w</w:t>
      </w:r>
      <w:r w:rsidR="005C797A">
        <w:rPr>
          <w:rFonts w:ascii="Arial" w:eastAsia="SimSun" w:hAnsi="Arial" w:cs="Arial"/>
          <w:lang w:eastAsia="zh-CN"/>
        </w:rPr>
        <w:t xml:space="preserve">e </w:t>
      </w:r>
      <w:r w:rsidR="005A50CE">
        <w:rPr>
          <w:rFonts w:ascii="Arial" w:eastAsia="SimSun" w:hAnsi="Arial" w:cs="Arial"/>
          <w:lang w:eastAsia="zh-CN"/>
        </w:rPr>
        <w:t xml:space="preserve">provide training as part of our induction process for new </w:t>
      </w:r>
      <w:r w:rsidR="00522E1D">
        <w:rPr>
          <w:rFonts w:ascii="Arial" w:eastAsia="SimSun" w:hAnsi="Arial" w:cs="Arial"/>
          <w:lang w:eastAsia="zh-CN"/>
        </w:rPr>
        <w:t xml:space="preserve">joiners to [COMPANY] </w:t>
      </w:r>
      <w:r w:rsidR="005A50CE">
        <w:rPr>
          <w:rFonts w:ascii="Arial" w:eastAsia="SimSun" w:hAnsi="Arial" w:cs="Arial"/>
          <w:lang w:eastAsia="zh-CN"/>
        </w:rPr>
        <w:t xml:space="preserve">and </w:t>
      </w:r>
      <w:r w:rsidR="005C797A">
        <w:rPr>
          <w:rFonts w:ascii="Arial" w:eastAsia="SimSun" w:hAnsi="Arial" w:cs="Arial"/>
          <w:lang w:eastAsia="zh-CN"/>
        </w:rPr>
        <w:t xml:space="preserve">operate an </w:t>
      </w:r>
      <w:r w:rsidR="0085731B">
        <w:rPr>
          <w:rFonts w:ascii="Arial" w:eastAsia="SimSun" w:hAnsi="Arial" w:cs="Arial"/>
          <w:lang w:eastAsia="zh-CN"/>
        </w:rPr>
        <w:t>ongoing</w:t>
      </w:r>
      <w:r w:rsidR="005C797A">
        <w:rPr>
          <w:rFonts w:ascii="Arial" w:eastAsia="SimSun" w:hAnsi="Arial" w:cs="Arial"/>
          <w:lang w:eastAsia="zh-CN"/>
        </w:rPr>
        <w:t xml:space="preserve"> training programme to make sure that </w:t>
      </w:r>
      <w:r w:rsidR="00585A62">
        <w:rPr>
          <w:rFonts w:ascii="Arial" w:eastAsia="SimSun" w:hAnsi="Arial" w:cs="Arial"/>
          <w:lang w:eastAsia="zh-CN"/>
        </w:rPr>
        <w:t>E</w:t>
      </w:r>
      <w:r w:rsidR="00522E1D">
        <w:rPr>
          <w:rFonts w:ascii="Arial" w:eastAsia="SimSun" w:hAnsi="Arial" w:cs="Arial"/>
          <w:lang w:eastAsia="zh-CN"/>
        </w:rPr>
        <w:t xml:space="preserve">mployees’ </w:t>
      </w:r>
      <w:r w:rsidR="005C797A">
        <w:rPr>
          <w:rFonts w:ascii="Arial" w:eastAsia="SimSun" w:hAnsi="Arial" w:cs="Arial"/>
          <w:lang w:eastAsia="zh-CN"/>
        </w:rPr>
        <w:t xml:space="preserve">knowledge and understanding of what is necessary for compliance </w:t>
      </w:r>
      <w:r w:rsidR="0085731B">
        <w:rPr>
          <w:rFonts w:ascii="Arial" w:eastAsia="SimSun" w:hAnsi="Arial" w:cs="Arial"/>
          <w:lang w:eastAsia="zh-CN"/>
        </w:rPr>
        <w:t xml:space="preserve">in the context of their role </w:t>
      </w:r>
      <w:r w:rsidR="005C797A">
        <w:rPr>
          <w:rFonts w:ascii="Arial" w:eastAsia="SimSun" w:hAnsi="Arial" w:cs="Arial"/>
          <w:lang w:eastAsia="zh-CN"/>
        </w:rPr>
        <w:t xml:space="preserve">is </w:t>
      </w:r>
      <w:proofErr w:type="gramStart"/>
      <w:r w:rsidR="005C797A">
        <w:rPr>
          <w:rFonts w:ascii="Arial" w:eastAsia="SimSun" w:hAnsi="Arial" w:cs="Arial"/>
          <w:lang w:eastAsia="zh-CN"/>
        </w:rPr>
        <w:t>up-to-date</w:t>
      </w:r>
      <w:proofErr w:type="gramEnd"/>
      <w:r w:rsidR="005C797A">
        <w:rPr>
          <w:rFonts w:ascii="Arial" w:eastAsia="SimSun" w:hAnsi="Arial" w:cs="Arial"/>
          <w:lang w:eastAsia="zh-CN"/>
        </w:rPr>
        <w:t xml:space="preserve">. Attendance at such training is mandatory </w:t>
      </w:r>
      <w:r w:rsidR="00522E1D">
        <w:rPr>
          <w:rFonts w:ascii="Arial" w:eastAsia="SimSun" w:hAnsi="Arial" w:cs="Arial"/>
          <w:lang w:eastAsia="zh-CN"/>
        </w:rPr>
        <w:t>and</w:t>
      </w:r>
      <w:r w:rsidR="005C797A">
        <w:rPr>
          <w:rFonts w:ascii="Arial" w:eastAsia="SimSun" w:hAnsi="Arial" w:cs="Arial"/>
          <w:lang w:eastAsia="zh-CN"/>
        </w:rPr>
        <w:t xml:space="preserve"> will be recorded.</w:t>
      </w:r>
      <w:r w:rsidR="005C797A" w:rsidRPr="00522E1D">
        <w:rPr>
          <w:rFonts w:ascii="Arial" w:eastAsia="SimSun" w:hAnsi="Arial" w:cs="Arial"/>
          <w:b/>
          <w:lang w:eastAsia="zh-CN"/>
        </w:rPr>
        <w:t xml:space="preserve"> </w:t>
      </w:r>
    </w:p>
    <w:p w14:paraId="695857A9" w14:textId="77777777" w:rsidR="009D4E50" w:rsidRDefault="009D4E50" w:rsidP="00C143BA">
      <w:pPr>
        <w:spacing w:after="0" w:line="240" w:lineRule="auto"/>
        <w:jc w:val="both"/>
        <w:rPr>
          <w:rFonts w:ascii="Arial" w:eastAsia="SimSun" w:hAnsi="Arial" w:cs="Arial"/>
          <w:b/>
          <w:lang w:eastAsia="zh-CN"/>
        </w:rPr>
      </w:pPr>
    </w:p>
    <w:p w14:paraId="7D27EDC5" w14:textId="59764B47" w:rsidR="009D4E50" w:rsidRPr="00894FD4" w:rsidRDefault="009D4E50" w:rsidP="00C143BA">
      <w:pPr>
        <w:spacing w:after="0" w:line="240" w:lineRule="auto"/>
        <w:jc w:val="both"/>
        <w:rPr>
          <w:rFonts w:ascii="Arial" w:eastAsia="SimSun" w:hAnsi="Arial" w:cs="Arial"/>
          <w:b/>
          <w:bCs/>
          <w:sz w:val="28"/>
          <w:szCs w:val="28"/>
          <w:lang w:eastAsia="zh-CN"/>
        </w:rPr>
      </w:pPr>
      <w:r w:rsidRPr="00894FD4">
        <w:rPr>
          <w:rFonts w:ascii="Arial" w:eastAsia="SimSun" w:hAnsi="Arial" w:cs="Arial"/>
          <w:b/>
          <w:bCs/>
          <w:sz w:val="28"/>
          <w:szCs w:val="28"/>
          <w:lang w:eastAsia="zh-CN"/>
        </w:rPr>
        <w:t>Departures from this Policy</w:t>
      </w:r>
    </w:p>
    <w:p w14:paraId="37972CEB" w14:textId="77777777" w:rsidR="00894FD4" w:rsidRDefault="00894FD4" w:rsidP="00C143BA">
      <w:pPr>
        <w:spacing w:after="0" w:line="240" w:lineRule="auto"/>
        <w:jc w:val="both"/>
        <w:rPr>
          <w:rFonts w:ascii="Arial" w:eastAsia="SimSun" w:hAnsi="Arial" w:cs="Arial"/>
          <w:lang w:eastAsia="zh-CN"/>
        </w:rPr>
      </w:pPr>
    </w:p>
    <w:p w14:paraId="17C66B1F" w14:textId="77777777" w:rsidR="009D4E50" w:rsidRDefault="009D4E50" w:rsidP="00C143BA">
      <w:pPr>
        <w:spacing w:after="0" w:line="240" w:lineRule="auto"/>
        <w:jc w:val="both"/>
        <w:rPr>
          <w:rFonts w:ascii="Arial" w:eastAsia="SimSun" w:hAnsi="Arial" w:cs="Arial"/>
          <w:lang w:eastAsia="zh-CN"/>
        </w:rPr>
      </w:pPr>
      <w:r>
        <w:rPr>
          <w:rFonts w:ascii="Arial" w:eastAsia="SimSun" w:hAnsi="Arial" w:cs="Arial"/>
          <w:lang w:eastAsia="zh-CN"/>
        </w:rPr>
        <w:t xml:space="preserve">There are some very limited exemptions from data protection law, which may permit departure from aspects of this Policy in certain circumstances. </w:t>
      </w:r>
    </w:p>
    <w:p w14:paraId="00C4FA09" w14:textId="77777777" w:rsidR="009D4E50" w:rsidRDefault="009D4E50" w:rsidP="00C143BA">
      <w:pPr>
        <w:spacing w:after="0" w:line="240" w:lineRule="auto"/>
        <w:jc w:val="both"/>
        <w:rPr>
          <w:rFonts w:ascii="Arial" w:eastAsia="SimSun" w:hAnsi="Arial" w:cs="Arial"/>
          <w:lang w:eastAsia="zh-CN"/>
        </w:rPr>
      </w:pPr>
    </w:p>
    <w:p w14:paraId="5E2FF9C3" w14:textId="32083AD0" w:rsidR="009D4E50" w:rsidRDefault="009D4E50" w:rsidP="00C143BA">
      <w:pPr>
        <w:spacing w:after="0" w:line="240" w:lineRule="auto"/>
        <w:jc w:val="both"/>
        <w:rPr>
          <w:rFonts w:ascii="Arial" w:eastAsia="SimSun" w:hAnsi="Arial" w:cs="Arial"/>
          <w:lang w:eastAsia="zh-CN"/>
        </w:rPr>
      </w:pPr>
      <w:r>
        <w:rPr>
          <w:rFonts w:ascii="Arial" w:eastAsia="SimSun" w:hAnsi="Arial" w:cs="Arial"/>
          <w:lang w:eastAsia="zh-CN"/>
        </w:rPr>
        <w:t xml:space="preserve">You will be given specific instructions if any exemptions are relevant to your role. </w:t>
      </w:r>
    </w:p>
    <w:p w14:paraId="5EFC7FF9" w14:textId="77777777" w:rsidR="009D4E50" w:rsidRDefault="009D4E50" w:rsidP="00C143BA">
      <w:pPr>
        <w:spacing w:after="0" w:line="240" w:lineRule="auto"/>
        <w:jc w:val="both"/>
        <w:rPr>
          <w:rFonts w:ascii="Arial" w:eastAsia="SimSun" w:hAnsi="Arial" w:cs="Arial"/>
          <w:lang w:eastAsia="zh-CN"/>
        </w:rPr>
      </w:pPr>
    </w:p>
    <w:p w14:paraId="7FD996AC" w14:textId="718D90E4" w:rsidR="009D4E50" w:rsidRPr="009D4E50" w:rsidRDefault="009D4E50" w:rsidP="00C143BA">
      <w:pPr>
        <w:spacing w:after="0" w:line="240" w:lineRule="auto"/>
        <w:jc w:val="both"/>
        <w:rPr>
          <w:rFonts w:ascii="Arial" w:eastAsia="SimSun" w:hAnsi="Arial" w:cs="Arial"/>
          <w:lang w:eastAsia="zh-CN"/>
        </w:rPr>
      </w:pPr>
      <w:r>
        <w:rPr>
          <w:rFonts w:ascii="Arial" w:eastAsia="SimSun" w:hAnsi="Arial" w:cs="Arial"/>
          <w:lang w:eastAsia="zh-CN"/>
        </w:rPr>
        <w:t>If you think you should be able to depart from this Policy in any circumstances, you must contact the [Data Protection Lead</w:t>
      </w:r>
      <w:r>
        <w:rPr>
          <w:rFonts w:ascii="Arial" w:eastAsia="SimSun" w:hAnsi="Arial" w:cs="Arial"/>
          <w:iCs/>
          <w:lang w:eastAsia="zh-CN"/>
        </w:rPr>
        <w:t>/Data Protection Officer/Data Protection Team</w:t>
      </w:r>
      <w:r>
        <w:rPr>
          <w:rFonts w:ascii="Arial" w:eastAsia="SimSun" w:hAnsi="Arial" w:cs="Arial"/>
          <w:lang w:eastAsia="zh-CN"/>
        </w:rPr>
        <w:t>] before taking any action.</w:t>
      </w:r>
    </w:p>
    <w:p w14:paraId="18FFA466" w14:textId="77777777" w:rsidR="00AF0151" w:rsidRDefault="00AF0151" w:rsidP="00C143BA">
      <w:pPr>
        <w:spacing w:after="0" w:line="240" w:lineRule="auto"/>
        <w:jc w:val="both"/>
        <w:rPr>
          <w:rFonts w:ascii="Arial" w:eastAsia="SimSun" w:hAnsi="Arial" w:cs="Arial"/>
          <w:lang w:eastAsia="zh-CN"/>
        </w:rPr>
      </w:pPr>
    </w:p>
    <w:p w14:paraId="64DE2EC4" w14:textId="77777777" w:rsidR="00B062C5" w:rsidRDefault="00B062C5" w:rsidP="00C143BA">
      <w:pPr>
        <w:spacing w:after="0" w:line="240" w:lineRule="auto"/>
        <w:jc w:val="both"/>
        <w:rPr>
          <w:rFonts w:ascii="Arial" w:eastAsia="SimSun" w:hAnsi="Arial" w:cs="Arial"/>
          <w:lang w:eastAsia="zh-CN"/>
        </w:rPr>
      </w:pPr>
    </w:p>
    <w:p w14:paraId="3AB4F6AF" w14:textId="77777777" w:rsidR="00B062C5" w:rsidRPr="0009085F" w:rsidRDefault="00B062C5" w:rsidP="00C143BA">
      <w:pPr>
        <w:spacing w:after="0" w:line="240" w:lineRule="auto"/>
        <w:jc w:val="both"/>
        <w:rPr>
          <w:rFonts w:ascii="Arial" w:eastAsia="SimSun" w:hAnsi="Arial" w:cs="Arial"/>
          <w:lang w:eastAsia="zh-CN"/>
        </w:rPr>
      </w:pPr>
    </w:p>
    <w:p w14:paraId="6E6C65F6" w14:textId="5F508A45" w:rsidR="000A06E5" w:rsidRDefault="000A06E5" w:rsidP="00B062C5">
      <w:pPr>
        <w:spacing w:after="0" w:line="240" w:lineRule="auto"/>
        <w:jc w:val="center"/>
        <w:rPr>
          <w:rFonts w:ascii="Arial" w:eastAsia="SimSun" w:hAnsi="Arial" w:cs="Arial"/>
          <w:lang w:eastAsia="zh-CN"/>
        </w:rPr>
      </w:pPr>
      <w:bookmarkStart w:id="27" w:name="a1044084"/>
      <w:bookmarkStart w:id="28" w:name="a268393"/>
      <w:bookmarkEnd w:id="27"/>
      <w:bookmarkEnd w:id="28"/>
    </w:p>
    <w:sectPr w:rsidR="000A06E5" w:rsidSect="00BD75AF">
      <w:footerReference w:type="default" r:id="rId14"/>
      <w:pgSz w:w="11906" w:h="16838"/>
      <w:pgMar w:top="1843" w:right="1440" w:bottom="1440" w:left="1440" w:header="708"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694DF" w14:textId="77777777" w:rsidR="00F545E3" w:rsidRDefault="00F545E3" w:rsidP="00381DF9">
      <w:pPr>
        <w:spacing w:after="0" w:line="240" w:lineRule="auto"/>
      </w:pPr>
      <w:r>
        <w:separator/>
      </w:r>
    </w:p>
  </w:endnote>
  <w:endnote w:type="continuationSeparator" w:id="0">
    <w:p w14:paraId="7A2E64FA" w14:textId="77777777" w:rsidR="00F545E3" w:rsidRDefault="00F545E3" w:rsidP="00381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S Albert ExtraBold">
    <w:altName w:val="Segoe UI"/>
    <w:panose1 w:val="00000000000000000000"/>
    <w:charset w:val="00"/>
    <w:family w:val="auto"/>
    <w:notTrueType/>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D9B91" w14:textId="6C7B5DF5" w:rsidR="00F545E3" w:rsidRDefault="00F545E3">
    <w:pPr>
      <w:pStyle w:val="Footer"/>
    </w:pPr>
    <w:r>
      <w:t>Version 1.0</w:t>
    </w:r>
  </w:p>
  <w:p w14:paraId="2FD649EB" w14:textId="77777777" w:rsidR="00F545E3" w:rsidRDefault="00F545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29272" w14:textId="65FFD72F" w:rsidR="00F545E3" w:rsidRPr="0017030F" w:rsidRDefault="00F545E3" w:rsidP="00280F1D">
    <w:pPr>
      <w:pStyle w:val="Footer"/>
      <w:rPr>
        <w:rFonts w:ascii="Times New Roman" w:hAnsi="Times New Roman" w:cs="Times New Roman"/>
        <w:sz w:val="20"/>
        <w:szCs w:val="20"/>
      </w:rPr>
    </w:pPr>
    <w:r w:rsidRPr="0017030F">
      <w:rPr>
        <w:rFonts w:ascii="Times New Roman" w:hAnsi="Times New Roman" w:cs="Times New Roman"/>
        <w:sz w:val="20"/>
        <w:szCs w:val="20"/>
      </w:rPr>
      <w:t xml:space="preserve">Copyright © </w:t>
    </w:r>
    <w:r w:rsidR="00E5352F" w:rsidRPr="0017030F">
      <w:rPr>
        <w:rFonts w:ascii="Times New Roman" w:hAnsi="Times New Roman" w:cs="Times New Roman"/>
        <w:sz w:val="20"/>
        <w:szCs w:val="20"/>
      </w:rPr>
      <w:t>20</w:t>
    </w:r>
    <w:r w:rsidR="00E5352F">
      <w:rPr>
        <w:rFonts w:ascii="Times New Roman" w:hAnsi="Times New Roman" w:cs="Times New Roman"/>
        <w:sz w:val="20"/>
        <w:szCs w:val="20"/>
      </w:rPr>
      <w:t>23</w:t>
    </w:r>
    <w:r w:rsidR="00E5352F" w:rsidRPr="0017030F">
      <w:rPr>
        <w:rFonts w:ascii="Times New Roman" w:hAnsi="Times New Roman" w:cs="Times New Roman"/>
        <w:sz w:val="20"/>
        <w:szCs w:val="20"/>
      </w:rPr>
      <w:t xml:space="preserve"> </w:t>
    </w:r>
    <w:r w:rsidRPr="0017030F">
      <w:rPr>
        <w:rFonts w:ascii="Times New Roman" w:hAnsi="Times New Roman" w:cs="Times New Roman"/>
        <w:sz w:val="20"/>
        <w:szCs w:val="20"/>
      </w:rPr>
      <w:t>Make UK</w:t>
    </w:r>
  </w:p>
  <w:p w14:paraId="0745926C" w14:textId="77777777" w:rsidR="00F545E3" w:rsidRDefault="00F545E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8A4DE" w14:textId="2A555FA9" w:rsidR="00F545E3" w:rsidRPr="0050350E" w:rsidRDefault="00F545E3">
    <w:pPr>
      <w:pStyle w:val="Footer"/>
      <w:rPr>
        <w:rFonts w:ascii="Times New Roman" w:hAnsi="Times New Roman" w:cs="Times New Roman"/>
        <w:sz w:val="20"/>
        <w:szCs w:val="20"/>
      </w:rPr>
    </w:pPr>
    <w:r w:rsidRPr="0050350E">
      <w:rPr>
        <w:rFonts w:ascii="Times New Roman" w:hAnsi="Times New Roman" w:cs="Times New Roman"/>
        <w:sz w:val="20"/>
        <w:szCs w:val="20"/>
      </w:rPr>
      <w:t xml:space="preserve">Version </w:t>
    </w:r>
    <w:r w:rsidR="000D3C4E">
      <w:rPr>
        <w:rFonts w:ascii="Times New Roman" w:hAnsi="Times New Roman" w:cs="Times New Roman"/>
        <w:sz w:val="20"/>
        <w:szCs w:val="20"/>
      </w:rPr>
      <w:t>5.</w:t>
    </w:r>
    <w:r w:rsidR="00413530">
      <w:rPr>
        <w:rFonts w:ascii="Times New Roman" w:hAnsi="Times New Roman" w:cs="Times New Roman"/>
        <w:sz w:val="20"/>
        <w:szCs w:val="20"/>
      </w:rPr>
      <w:t>5</w:t>
    </w:r>
  </w:p>
  <w:p w14:paraId="7C3661F3" w14:textId="77777777" w:rsidR="00F545E3" w:rsidRDefault="00F545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287307"/>
      <w:docPartObj>
        <w:docPartGallery w:val="Page Numbers (Bottom of Page)"/>
        <w:docPartUnique/>
      </w:docPartObj>
    </w:sdtPr>
    <w:sdtEndPr>
      <w:rPr>
        <w:noProof/>
      </w:rPr>
    </w:sdtEndPr>
    <w:sdtContent>
      <w:p w14:paraId="60D43423" w14:textId="1F454E3D" w:rsidR="00F545E3" w:rsidRDefault="00F545E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54651DAD" w14:textId="46306B8F" w:rsidR="00F545E3" w:rsidRDefault="00F545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089724"/>
      <w:docPartObj>
        <w:docPartGallery w:val="Page Numbers (Bottom of Page)"/>
        <w:docPartUnique/>
      </w:docPartObj>
    </w:sdtPr>
    <w:sdtEndPr>
      <w:rPr>
        <w:noProof/>
      </w:rPr>
    </w:sdtEndPr>
    <w:sdtContent>
      <w:p w14:paraId="2707D856" w14:textId="2CBE83E4" w:rsidR="00F545E3" w:rsidRDefault="00F545E3" w:rsidP="007E5B8E">
        <w:pPr>
          <w:pStyle w:val="Footer"/>
          <w:tabs>
            <w:tab w:val="left" w:pos="1170"/>
          </w:tabs>
        </w:pPr>
        <w:r w:rsidRPr="00C32297">
          <w:rPr>
            <w:rFonts w:ascii="Times New Roman" w:hAnsi="Times New Roman" w:cs="Times New Roman"/>
            <w:sz w:val="20"/>
            <w:szCs w:val="20"/>
          </w:rPr>
          <w:t xml:space="preserve">Version </w:t>
        </w:r>
        <w:r w:rsidR="001001FD">
          <w:rPr>
            <w:rFonts w:ascii="Times New Roman" w:hAnsi="Times New Roman" w:cs="Times New Roman"/>
            <w:sz w:val="20"/>
            <w:szCs w:val="20"/>
          </w:rPr>
          <w:t>5.</w:t>
        </w:r>
        <w:r w:rsidR="00413530">
          <w:rPr>
            <w:rFonts w:ascii="Times New Roman" w:hAnsi="Times New Roman" w:cs="Times New Roman"/>
            <w:sz w:val="20"/>
            <w:szCs w:val="20"/>
          </w:rPr>
          <w:t>5</w:t>
        </w:r>
        <w:r w:rsidRPr="00C32297">
          <w:rPr>
            <w:rFonts w:ascii="Times New Roman" w:hAnsi="Times New Roman" w:cs="Times New Roman"/>
            <w:sz w:val="20"/>
            <w:szCs w:val="20"/>
          </w:rPr>
          <w:tab/>
        </w:r>
        <w:r>
          <w:tab/>
        </w:r>
        <w:r>
          <w:tab/>
        </w:r>
        <w:r>
          <w:fldChar w:fldCharType="begin"/>
        </w:r>
        <w:r>
          <w:instrText xml:space="preserve"> PAGE   \* MERGEFORMAT </w:instrText>
        </w:r>
        <w:r>
          <w:fldChar w:fldCharType="separate"/>
        </w:r>
        <w:r w:rsidR="00847C53">
          <w:rPr>
            <w:noProof/>
          </w:rPr>
          <w:t>15</w:t>
        </w:r>
        <w:r>
          <w:rPr>
            <w:noProof/>
          </w:rPr>
          <w:fldChar w:fldCharType="end"/>
        </w:r>
      </w:p>
    </w:sdtContent>
  </w:sdt>
  <w:p w14:paraId="730310E3" w14:textId="77777777" w:rsidR="00F545E3" w:rsidRDefault="00F54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C2779" w14:textId="77777777" w:rsidR="00F545E3" w:rsidRDefault="00F545E3" w:rsidP="00381DF9">
      <w:pPr>
        <w:spacing w:after="0" w:line="240" w:lineRule="auto"/>
      </w:pPr>
      <w:r>
        <w:separator/>
      </w:r>
    </w:p>
  </w:footnote>
  <w:footnote w:type="continuationSeparator" w:id="0">
    <w:p w14:paraId="336C7C46" w14:textId="77777777" w:rsidR="00F545E3" w:rsidRDefault="00F545E3" w:rsidP="00381D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1643"/>
    <w:multiLevelType w:val="hybridMultilevel"/>
    <w:tmpl w:val="585426C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B0808"/>
    <w:multiLevelType w:val="hybridMultilevel"/>
    <w:tmpl w:val="962EC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56ADE"/>
    <w:multiLevelType w:val="multilevel"/>
    <w:tmpl w:val="037C1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DD3B97"/>
    <w:multiLevelType w:val="hybridMultilevel"/>
    <w:tmpl w:val="A10009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884515"/>
    <w:multiLevelType w:val="hybridMultilevel"/>
    <w:tmpl w:val="EF5AD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523B28"/>
    <w:multiLevelType w:val="hybridMultilevel"/>
    <w:tmpl w:val="3B48C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6530F3"/>
    <w:multiLevelType w:val="hybridMultilevel"/>
    <w:tmpl w:val="195A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CA6125"/>
    <w:multiLevelType w:val="multilevel"/>
    <w:tmpl w:val="2A0A3B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5185C4B"/>
    <w:multiLevelType w:val="hybridMultilevel"/>
    <w:tmpl w:val="E0829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1176FF"/>
    <w:multiLevelType w:val="hybridMultilevel"/>
    <w:tmpl w:val="B85412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C1868D8"/>
    <w:multiLevelType w:val="hybridMultilevel"/>
    <w:tmpl w:val="78D29D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A061B6"/>
    <w:multiLevelType w:val="hybridMultilevel"/>
    <w:tmpl w:val="91CE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1C54E8"/>
    <w:multiLevelType w:val="hybridMultilevel"/>
    <w:tmpl w:val="43AC9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2C2C20"/>
    <w:multiLevelType w:val="hybridMultilevel"/>
    <w:tmpl w:val="18C0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C072DA"/>
    <w:multiLevelType w:val="hybridMultilevel"/>
    <w:tmpl w:val="DF36A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F562E3"/>
    <w:multiLevelType w:val="hybridMultilevel"/>
    <w:tmpl w:val="CB4A5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CF0930"/>
    <w:multiLevelType w:val="hybridMultilevel"/>
    <w:tmpl w:val="64104AD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6C20B3"/>
    <w:multiLevelType w:val="hybridMultilevel"/>
    <w:tmpl w:val="52422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F9357E"/>
    <w:multiLevelType w:val="hybridMultilevel"/>
    <w:tmpl w:val="CD7CC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E6316E"/>
    <w:multiLevelType w:val="hybridMultilevel"/>
    <w:tmpl w:val="FC6C6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4E7ACB"/>
    <w:multiLevelType w:val="hybridMultilevel"/>
    <w:tmpl w:val="27881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E9173C"/>
    <w:multiLevelType w:val="hybridMultilevel"/>
    <w:tmpl w:val="C9380D9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552425"/>
    <w:multiLevelType w:val="hybridMultilevel"/>
    <w:tmpl w:val="E2162BA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4761AD"/>
    <w:multiLevelType w:val="hybridMultilevel"/>
    <w:tmpl w:val="FB442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241747"/>
    <w:multiLevelType w:val="hybridMultilevel"/>
    <w:tmpl w:val="69345FD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3FFB3233"/>
    <w:multiLevelType w:val="multilevel"/>
    <w:tmpl w:val="1E6425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4BE43193"/>
    <w:multiLevelType w:val="hybridMultilevel"/>
    <w:tmpl w:val="262CA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434BF6"/>
    <w:multiLevelType w:val="hybridMultilevel"/>
    <w:tmpl w:val="B8FE7F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75B0156"/>
    <w:multiLevelType w:val="hybridMultilevel"/>
    <w:tmpl w:val="DC9A90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78663F"/>
    <w:multiLevelType w:val="hybridMultilevel"/>
    <w:tmpl w:val="AF34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614FBA"/>
    <w:multiLevelType w:val="hybridMultilevel"/>
    <w:tmpl w:val="E564EC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CF03F1A"/>
    <w:multiLevelType w:val="hybridMultilevel"/>
    <w:tmpl w:val="4890517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0BD7189"/>
    <w:multiLevelType w:val="hybridMultilevel"/>
    <w:tmpl w:val="454E585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50418B5"/>
    <w:multiLevelType w:val="hybridMultilevel"/>
    <w:tmpl w:val="334A0E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A10443D"/>
    <w:multiLevelType w:val="hybridMultilevel"/>
    <w:tmpl w:val="AE660E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C465B9B"/>
    <w:multiLevelType w:val="hybridMultilevel"/>
    <w:tmpl w:val="4900F3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65488736">
    <w:abstractNumId w:val="22"/>
  </w:num>
  <w:num w:numId="2" w16cid:durableId="1593007144">
    <w:abstractNumId w:val="34"/>
  </w:num>
  <w:num w:numId="3" w16cid:durableId="720323779">
    <w:abstractNumId w:val="16"/>
  </w:num>
  <w:num w:numId="4" w16cid:durableId="152575288">
    <w:abstractNumId w:val="30"/>
  </w:num>
  <w:num w:numId="5" w16cid:durableId="659238832">
    <w:abstractNumId w:val="10"/>
  </w:num>
  <w:num w:numId="6" w16cid:durableId="1806771306">
    <w:abstractNumId w:val="7"/>
  </w:num>
  <w:num w:numId="7" w16cid:durableId="1185250409">
    <w:abstractNumId w:val="2"/>
  </w:num>
  <w:num w:numId="8" w16cid:durableId="1695765973">
    <w:abstractNumId w:val="25"/>
  </w:num>
  <w:num w:numId="9" w16cid:durableId="1711491978">
    <w:abstractNumId w:val="35"/>
  </w:num>
  <w:num w:numId="10" w16cid:durableId="227498993">
    <w:abstractNumId w:val="9"/>
  </w:num>
  <w:num w:numId="11" w16cid:durableId="1483044007">
    <w:abstractNumId w:val="36"/>
  </w:num>
  <w:num w:numId="12" w16cid:durableId="499546358">
    <w:abstractNumId w:val="27"/>
  </w:num>
  <w:num w:numId="13" w16cid:durableId="600796644">
    <w:abstractNumId w:val="6"/>
  </w:num>
  <w:num w:numId="14" w16cid:durableId="71782914">
    <w:abstractNumId w:val="13"/>
  </w:num>
  <w:num w:numId="15" w16cid:durableId="1404065837">
    <w:abstractNumId w:val="18"/>
  </w:num>
  <w:num w:numId="16" w16cid:durableId="803160488">
    <w:abstractNumId w:val="19"/>
  </w:num>
  <w:num w:numId="17" w16cid:durableId="1373188792">
    <w:abstractNumId w:val="5"/>
  </w:num>
  <w:num w:numId="18" w16cid:durableId="1396972408">
    <w:abstractNumId w:val="15"/>
  </w:num>
  <w:num w:numId="19" w16cid:durableId="778335790">
    <w:abstractNumId w:val="8"/>
  </w:num>
  <w:num w:numId="20" w16cid:durableId="289283027">
    <w:abstractNumId w:val="3"/>
  </w:num>
  <w:num w:numId="21" w16cid:durableId="135070415">
    <w:abstractNumId w:val="32"/>
  </w:num>
  <w:num w:numId="22" w16cid:durableId="533232130">
    <w:abstractNumId w:val="23"/>
  </w:num>
  <w:num w:numId="23" w16cid:durableId="1429616408">
    <w:abstractNumId w:val="29"/>
  </w:num>
  <w:num w:numId="24" w16cid:durableId="1795100187">
    <w:abstractNumId w:val="17"/>
  </w:num>
  <w:num w:numId="25" w16cid:durableId="1558010133">
    <w:abstractNumId w:val="31"/>
  </w:num>
  <w:num w:numId="26" w16cid:durableId="1836148390">
    <w:abstractNumId w:val="26"/>
  </w:num>
  <w:num w:numId="27" w16cid:durableId="404494809">
    <w:abstractNumId w:val="20"/>
  </w:num>
  <w:num w:numId="28" w16cid:durableId="2103523084">
    <w:abstractNumId w:val="21"/>
  </w:num>
  <w:num w:numId="29" w16cid:durableId="593590275">
    <w:abstractNumId w:val="0"/>
  </w:num>
  <w:num w:numId="30" w16cid:durableId="1437364306">
    <w:abstractNumId w:val="12"/>
  </w:num>
  <w:num w:numId="31" w16cid:durableId="217017827">
    <w:abstractNumId w:val="11"/>
  </w:num>
  <w:num w:numId="32" w16cid:durableId="512185385">
    <w:abstractNumId w:val="28"/>
  </w:num>
  <w:num w:numId="33" w16cid:durableId="116804932">
    <w:abstractNumId w:val="33"/>
  </w:num>
  <w:num w:numId="34" w16cid:durableId="1218740108">
    <w:abstractNumId w:val="24"/>
  </w:num>
  <w:num w:numId="35" w16cid:durableId="339242479">
    <w:abstractNumId w:val="1"/>
  </w:num>
  <w:num w:numId="36" w16cid:durableId="164174420">
    <w:abstractNumId w:val="4"/>
  </w:num>
  <w:num w:numId="37" w16cid:durableId="5414845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DF9"/>
    <w:rsid w:val="00001E13"/>
    <w:rsid w:val="000037F6"/>
    <w:rsid w:val="00006241"/>
    <w:rsid w:val="00006EBE"/>
    <w:rsid w:val="000072EF"/>
    <w:rsid w:val="000107C4"/>
    <w:rsid w:val="0001260D"/>
    <w:rsid w:val="00014897"/>
    <w:rsid w:val="0001649A"/>
    <w:rsid w:val="00021AB3"/>
    <w:rsid w:val="000269EB"/>
    <w:rsid w:val="00033A3E"/>
    <w:rsid w:val="00037144"/>
    <w:rsid w:val="00045D9F"/>
    <w:rsid w:val="000464BB"/>
    <w:rsid w:val="00052ED6"/>
    <w:rsid w:val="00053227"/>
    <w:rsid w:val="00054A60"/>
    <w:rsid w:val="00057547"/>
    <w:rsid w:val="00062097"/>
    <w:rsid w:val="00071ADA"/>
    <w:rsid w:val="00075FD1"/>
    <w:rsid w:val="000832FE"/>
    <w:rsid w:val="000845DE"/>
    <w:rsid w:val="00086A94"/>
    <w:rsid w:val="0009085F"/>
    <w:rsid w:val="00091BBF"/>
    <w:rsid w:val="000961DA"/>
    <w:rsid w:val="000A0171"/>
    <w:rsid w:val="000A06E5"/>
    <w:rsid w:val="000A26EA"/>
    <w:rsid w:val="000A566B"/>
    <w:rsid w:val="000A57F5"/>
    <w:rsid w:val="000B0C90"/>
    <w:rsid w:val="000B2F96"/>
    <w:rsid w:val="000B3665"/>
    <w:rsid w:val="000B4085"/>
    <w:rsid w:val="000B52D7"/>
    <w:rsid w:val="000B6613"/>
    <w:rsid w:val="000B6814"/>
    <w:rsid w:val="000B6869"/>
    <w:rsid w:val="000B6D86"/>
    <w:rsid w:val="000C0568"/>
    <w:rsid w:val="000C1AA2"/>
    <w:rsid w:val="000C363C"/>
    <w:rsid w:val="000C3998"/>
    <w:rsid w:val="000C3ABF"/>
    <w:rsid w:val="000C746E"/>
    <w:rsid w:val="000D01EF"/>
    <w:rsid w:val="000D0D8D"/>
    <w:rsid w:val="000D3C4E"/>
    <w:rsid w:val="000E1AE6"/>
    <w:rsid w:val="000E7337"/>
    <w:rsid w:val="000F0C2E"/>
    <w:rsid w:val="000F3828"/>
    <w:rsid w:val="000F4217"/>
    <w:rsid w:val="000F754B"/>
    <w:rsid w:val="001001FD"/>
    <w:rsid w:val="00104013"/>
    <w:rsid w:val="00105238"/>
    <w:rsid w:val="0010577C"/>
    <w:rsid w:val="00106BE2"/>
    <w:rsid w:val="0011094C"/>
    <w:rsid w:val="00111B12"/>
    <w:rsid w:val="001168FA"/>
    <w:rsid w:val="0011786B"/>
    <w:rsid w:val="001208C6"/>
    <w:rsid w:val="00123748"/>
    <w:rsid w:val="001339C9"/>
    <w:rsid w:val="00133DA5"/>
    <w:rsid w:val="00133E4D"/>
    <w:rsid w:val="0013732C"/>
    <w:rsid w:val="00142965"/>
    <w:rsid w:val="00145033"/>
    <w:rsid w:val="0014541F"/>
    <w:rsid w:val="00147A8A"/>
    <w:rsid w:val="00147D31"/>
    <w:rsid w:val="001526EC"/>
    <w:rsid w:val="001544A0"/>
    <w:rsid w:val="001545A4"/>
    <w:rsid w:val="0015581E"/>
    <w:rsid w:val="00157B3F"/>
    <w:rsid w:val="00160389"/>
    <w:rsid w:val="0017030F"/>
    <w:rsid w:val="00172767"/>
    <w:rsid w:val="00174C79"/>
    <w:rsid w:val="001753E7"/>
    <w:rsid w:val="00175AE5"/>
    <w:rsid w:val="001766A0"/>
    <w:rsid w:val="00185238"/>
    <w:rsid w:val="001864EA"/>
    <w:rsid w:val="00190598"/>
    <w:rsid w:val="00191CA1"/>
    <w:rsid w:val="00197A66"/>
    <w:rsid w:val="001A2ECC"/>
    <w:rsid w:val="001A4054"/>
    <w:rsid w:val="001A7871"/>
    <w:rsid w:val="001B047A"/>
    <w:rsid w:val="001B1535"/>
    <w:rsid w:val="001B1DC1"/>
    <w:rsid w:val="001B43EF"/>
    <w:rsid w:val="001B4881"/>
    <w:rsid w:val="001B5E46"/>
    <w:rsid w:val="001B7CE3"/>
    <w:rsid w:val="001C1DB5"/>
    <w:rsid w:val="001C28CC"/>
    <w:rsid w:val="001C5555"/>
    <w:rsid w:val="001C6C00"/>
    <w:rsid w:val="001C7BDB"/>
    <w:rsid w:val="001D4E8A"/>
    <w:rsid w:val="001D76B6"/>
    <w:rsid w:val="001E2ED5"/>
    <w:rsid w:val="001E69CD"/>
    <w:rsid w:val="001E69F5"/>
    <w:rsid w:val="001E7E2F"/>
    <w:rsid w:val="001F0513"/>
    <w:rsid w:val="001F3CF8"/>
    <w:rsid w:val="001F7AD8"/>
    <w:rsid w:val="00200A4E"/>
    <w:rsid w:val="0020254E"/>
    <w:rsid w:val="00204E89"/>
    <w:rsid w:val="002054C5"/>
    <w:rsid w:val="00206EC5"/>
    <w:rsid w:val="002105EC"/>
    <w:rsid w:val="00211EFC"/>
    <w:rsid w:val="002156AF"/>
    <w:rsid w:val="002169CD"/>
    <w:rsid w:val="00222678"/>
    <w:rsid w:val="002229A5"/>
    <w:rsid w:val="00222C7E"/>
    <w:rsid w:val="00227164"/>
    <w:rsid w:val="002305A7"/>
    <w:rsid w:val="002333A2"/>
    <w:rsid w:val="002341ED"/>
    <w:rsid w:val="0023796B"/>
    <w:rsid w:val="00240032"/>
    <w:rsid w:val="0024242F"/>
    <w:rsid w:val="00243294"/>
    <w:rsid w:val="00246C8B"/>
    <w:rsid w:val="0025262C"/>
    <w:rsid w:val="002531B1"/>
    <w:rsid w:val="00253C10"/>
    <w:rsid w:val="0025505B"/>
    <w:rsid w:val="00257A76"/>
    <w:rsid w:val="00261F9B"/>
    <w:rsid w:val="002678F8"/>
    <w:rsid w:val="00272266"/>
    <w:rsid w:val="00272DA9"/>
    <w:rsid w:val="00274A2F"/>
    <w:rsid w:val="0028088C"/>
    <w:rsid w:val="00280F1D"/>
    <w:rsid w:val="00290143"/>
    <w:rsid w:val="00293827"/>
    <w:rsid w:val="00293977"/>
    <w:rsid w:val="002A0116"/>
    <w:rsid w:val="002A5EC5"/>
    <w:rsid w:val="002B007D"/>
    <w:rsid w:val="002B3B8E"/>
    <w:rsid w:val="002B6A96"/>
    <w:rsid w:val="002B6BA9"/>
    <w:rsid w:val="002B78B9"/>
    <w:rsid w:val="002C057F"/>
    <w:rsid w:val="002C3091"/>
    <w:rsid w:val="002C6EB5"/>
    <w:rsid w:val="002C702F"/>
    <w:rsid w:val="002C7F13"/>
    <w:rsid w:val="002D3806"/>
    <w:rsid w:val="002D4E65"/>
    <w:rsid w:val="002D55E7"/>
    <w:rsid w:val="002D5B24"/>
    <w:rsid w:val="002D610B"/>
    <w:rsid w:val="002D6665"/>
    <w:rsid w:val="002E0289"/>
    <w:rsid w:val="002E0E48"/>
    <w:rsid w:val="002E342E"/>
    <w:rsid w:val="002E5C72"/>
    <w:rsid w:val="002E7E2B"/>
    <w:rsid w:val="002E7F5E"/>
    <w:rsid w:val="002F1931"/>
    <w:rsid w:val="002F27CE"/>
    <w:rsid w:val="002F3C42"/>
    <w:rsid w:val="002F5527"/>
    <w:rsid w:val="002F5643"/>
    <w:rsid w:val="00300B3B"/>
    <w:rsid w:val="0030478A"/>
    <w:rsid w:val="00304A9A"/>
    <w:rsid w:val="00307836"/>
    <w:rsid w:val="0031012B"/>
    <w:rsid w:val="00313535"/>
    <w:rsid w:val="00317BCA"/>
    <w:rsid w:val="0032064C"/>
    <w:rsid w:val="003214D3"/>
    <w:rsid w:val="003311B7"/>
    <w:rsid w:val="003313F7"/>
    <w:rsid w:val="00332504"/>
    <w:rsid w:val="00332FAA"/>
    <w:rsid w:val="00334CB3"/>
    <w:rsid w:val="003405BC"/>
    <w:rsid w:val="00340B69"/>
    <w:rsid w:val="00342CA3"/>
    <w:rsid w:val="003433E0"/>
    <w:rsid w:val="003459BC"/>
    <w:rsid w:val="00345F82"/>
    <w:rsid w:val="00347618"/>
    <w:rsid w:val="00347B6D"/>
    <w:rsid w:val="00352018"/>
    <w:rsid w:val="00354E2C"/>
    <w:rsid w:val="00356E16"/>
    <w:rsid w:val="00361AD6"/>
    <w:rsid w:val="0036240B"/>
    <w:rsid w:val="003650E3"/>
    <w:rsid w:val="00365EEF"/>
    <w:rsid w:val="00373908"/>
    <w:rsid w:val="003775B1"/>
    <w:rsid w:val="00381DF9"/>
    <w:rsid w:val="00383BFA"/>
    <w:rsid w:val="00386203"/>
    <w:rsid w:val="0038650A"/>
    <w:rsid w:val="00391CC7"/>
    <w:rsid w:val="00395A83"/>
    <w:rsid w:val="003970B1"/>
    <w:rsid w:val="003A490F"/>
    <w:rsid w:val="003A6D63"/>
    <w:rsid w:val="003B04C2"/>
    <w:rsid w:val="003B615E"/>
    <w:rsid w:val="003B656F"/>
    <w:rsid w:val="003B66E3"/>
    <w:rsid w:val="003B717F"/>
    <w:rsid w:val="003C003A"/>
    <w:rsid w:val="003C3BD3"/>
    <w:rsid w:val="003C4DB9"/>
    <w:rsid w:val="003C4DDB"/>
    <w:rsid w:val="003C59DD"/>
    <w:rsid w:val="003D1961"/>
    <w:rsid w:val="003D7401"/>
    <w:rsid w:val="003D7F10"/>
    <w:rsid w:val="003E09E1"/>
    <w:rsid w:val="003E3499"/>
    <w:rsid w:val="003E3FD8"/>
    <w:rsid w:val="003F11A8"/>
    <w:rsid w:val="003F59CD"/>
    <w:rsid w:val="004001E6"/>
    <w:rsid w:val="00402FCB"/>
    <w:rsid w:val="0040317E"/>
    <w:rsid w:val="004047C3"/>
    <w:rsid w:val="00407B44"/>
    <w:rsid w:val="004118E6"/>
    <w:rsid w:val="00413530"/>
    <w:rsid w:val="00414599"/>
    <w:rsid w:val="00416472"/>
    <w:rsid w:val="00422397"/>
    <w:rsid w:val="00422493"/>
    <w:rsid w:val="00422B38"/>
    <w:rsid w:val="00424D91"/>
    <w:rsid w:val="00425903"/>
    <w:rsid w:val="00425CC1"/>
    <w:rsid w:val="00433F40"/>
    <w:rsid w:val="00437532"/>
    <w:rsid w:val="004419B3"/>
    <w:rsid w:val="00441CF6"/>
    <w:rsid w:val="00453036"/>
    <w:rsid w:val="00453E04"/>
    <w:rsid w:val="0045466B"/>
    <w:rsid w:val="0045790D"/>
    <w:rsid w:val="004601C2"/>
    <w:rsid w:val="004601D4"/>
    <w:rsid w:val="0046277A"/>
    <w:rsid w:val="0046293D"/>
    <w:rsid w:val="00465B8D"/>
    <w:rsid w:val="00466CE1"/>
    <w:rsid w:val="00472ECA"/>
    <w:rsid w:val="00473BC2"/>
    <w:rsid w:val="0047776F"/>
    <w:rsid w:val="00480EF9"/>
    <w:rsid w:val="00486418"/>
    <w:rsid w:val="004864B7"/>
    <w:rsid w:val="0049097C"/>
    <w:rsid w:val="00491BF8"/>
    <w:rsid w:val="004935E6"/>
    <w:rsid w:val="00495BEC"/>
    <w:rsid w:val="00495D00"/>
    <w:rsid w:val="004A07A4"/>
    <w:rsid w:val="004A312A"/>
    <w:rsid w:val="004A404B"/>
    <w:rsid w:val="004A551E"/>
    <w:rsid w:val="004A6011"/>
    <w:rsid w:val="004A642F"/>
    <w:rsid w:val="004A6827"/>
    <w:rsid w:val="004A7A3A"/>
    <w:rsid w:val="004B18AC"/>
    <w:rsid w:val="004B19BC"/>
    <w:rsid w:val="004C0261"/>
    <w:rsid w:val="004C0D30"/>
    <w:rsid w:val="004C16AC"/>
    <w:rsid w:val="004C17A4"/>
    <w:rsid w:val="004C6640"/>
    <w:rsid w:val="004C66A7"/>
    <w:rsid w:val="004C6D8A"/>
    <w:rsid w:val="004D1EC6"/>
    <w:rsid w:val="004D3415"/>
    <w:rsid w:val="004D682D"/>
    <w:rsid w:val="004E04DE"/>
    <w:rsid w:val="004E331C"/>
    <w:rsid w:val="004E49C9"/>
    <w:rsid w:val="004E5209"/>
    <w:rsid w:val="004E650B"/>
    <w:rsid w:val="004E696E"/>
    <w:rsid w:val="004E71A4"/>
    <w:rsid w:val="004F0D25"/>
    <w:rsid w:val="004F1FB0"/>
    <w:rsid w:val="00501128"/>
    <w:rsid w:val="0050350E"/>
    <w:rsid w:val="00505C0B"/>
    <w:rsid w:val="00507537"/>
    <w:rsid w:val="00513FDD"/>
    <w:rsid w:val="00514CD5"/>
    <w:rsid w:val="00515EC8"/>
    <w:rsid w:val="005177CE"/>
    <w:rsid w:val="0052066D"/>
    <w:rsid w:val="00522E1D"/>
    <w:rsid w:val="00524444"/>
    <w:rsid w:val="0053008F"/>
    <w:rsid w:val="00530F86"/>
    <w:rsid w:val="00534801"/>
    <w:rsid w:val="00537F41"/>
    <w:rsid w:val="00544EB9"/>
    <w:rsid w:val="0054799F"/>
    <w:rsid w:val="005519EB"/>
    <w:rsid w:val="00552144"/>
    <w:rsid w:val="005608F1"/>
    <w:rsid w:val="00563BCA"/>
    <w:rsid w:val="00566B99"/>
    <w:rsid w:val="00570246"/>
    <w:rsid w:val="0057148D"/>
    <w:rsid w:val="005719B7"/>
    <w:rsid w:val="00574DA7"/>
    <w:rsid w:val="00577B9C"/>
    <w:rsid w:val="005820EE"/>
    <w:rsid w:val="00583175"/>
    <w:rsid w:val="00583529"/>
    <w:rsid w:val="00585A62"/>
    <w:rsid w:val="00586265"/>
    <w:rsid w:val="0059066A"/>
    <w:rsid w:val="0059213E"/>
    <w:rsid w:val="00593150"/>
    <w:rsid w:val="00593F5D"/>
    <w:rsid w:val="00594C13"/>
    <w:rsid w:val="005A3377"/>
    <w:rsid w:val="005A50CE"/>
    <w:rsid w:val="005A727F"/>
    <w:rsid w:val="005C2E23"/>
    <w:rsid w:val="005C576C"/>
    <w:rsid w:val="005C797A"/>
    <w:rsid w:val="005D2B22"/>
    <w:rsid w:val="005D3359"/>
    <w:rsid w:val="005D3B8A"/>
    <w:rsid w:val="005D6374"/>
    <w:rsid w:val="005E354D"/>
    <w:rsid w:val="005E4652"/>
    <w:rsid w:val="005E6816"/>
    <w:rsid w:val="005F39D6"/>
    <w:rsid w:val="005F7044"/>
    <w:rsid w:val="0060251C"/>
    <w:rsid w:val="00602EF0"/>
    <w:rsid w:val="006112A2"/>
    <w:rsid w:val="00622934"/>
    <w:rsid w:val="00622A6E"/>
    <w:rsid w:val="00626808"/>
    <w:rsid w:val="00630ACF"/>
    <w:rsid w:val="0063163A"/>
    <w:rsid w:val="0063184C"/>
    <w:rsid w:val="006336A9"/>
    <w:rsid w:val="00634B11"/>
    <w:rsid w:val="006363F6"/>
    <w:rsid w:val="00637128"/>
    <w:rsid w:val="00641036"/>
    <w:rsid w:val="0064149C"/>
    <w:rsid w:val="00643EB5"/>
    <w:rsid w:val="0064443E"/>
    <w:rsid w:val="00647D8B"/>
    <w:rsid w:val="00650C80"/>
    <w:rsid w:val="0065264F"/>
    <w:rsid w:val="00652ABB"/>
    <w:rsid w:val="00652D56"/>
    <w:rsid w:val="00657F55"/>
    <w:rsid w:val="00660126"/>
    <w:rsid w:val="00671938"/>
    <w:rsid w:val="006738AC"/>
    <w:rsid w:val="00675497"/>
    <w:rsid w:val="00681568"/>
    <w:rsid w:val="00682FE9"/>
    <w:rsid w:val="00684095"/>
    <w:rsid w:val="006849E4"/>
    <w:rsid w:val="00684F27"/>
    <w:rsid w:val="0068579F"/>
    <w:rsid w:val="006858C6"/>
    <w:rsid w:val="006867E8"/>
    <w:rsid w:val="00687AFF"/>
    <w:rsid w:val="00687D2B"/>
    <w:rsid w:val="00693AD8"/>
    <w:rsid w:val="0069604E"/>
    <w:rsid w:val="006A098B"/>
    <w:rsid w:val="006A2661"/>
    <w:rsid w:val="006A418F"/>
    <w:rsid w:val="006A60CC"/>
    <w:rsid w:val="006B1358"/>
    <w:rsid w:val="006B2D8B"/>
    <w:rsid w:val="006B45A1"/>
    <w:rsid w:val="006B47BF"/>
    <w:rsid w:val="006B4DC0"/>
    <w:rsid w:val="006B6D92"/>
    <w:rsid w:val="006D18BF"/>
    <w:rsid w:val="006D4DF8"/>
    <w:rsid w:val="006D73B6"/>
    <w:rsid w:val="006E19E9"/>
    <w:rsid w:val="006E5986"/>
    <w:rsid w:val="006E6CDF"/>
    <w:rsid w:val="006F2C1E"/>
    <w:rsid w:val="006F442F"/>
    <w:rsid w:val="006F4B25"/>
    <w:rsid w:val="006F5D53"/>
    <w:rsid w:val="00716349"/>
    <w:rsid w:val="007204FF"/>
    <w:rsid w:val="0072121C"/>
    <w:rsid w:val="007230C0"/>
    <w:rsid w:val="0072666E"/>
    <w:rsid w:val="00726738"/>
    <w:rsid w:val="0073248C"/>
    <w:rsid w:val="00732864"/>
    <w:rsid w:val="00733754"/>
    <w:rsid w:val="00737A94"/>
    <w:rsid w:val="0074238C"/>
    <w:rsid w:val="00743439"/>
    <w:rsid w:val="0074355E"/>
    <w:rsid w:val="00746FB8"/>
    <w:rsid w:val="00747F88"/>
    <w:rsid w:val="007506DB"/>
    <w:rsid w:val="007562A1"/>
    <w:rsid w:val="0075691B"/>
    <w:rsid w:val="00760AC0"/>
    <w:rsid w:val="0076615E"/>
    <w:rsid w:val="00766C1E"/>
    <w:rsid w:val="007675A6"/>
    <w:rsid w:val="00770E0B"/>
    <w:rsid w:val="00773FEE"/>
    <w:rsid w:val="007759C9"/>
    <w:rsid w:val="00777177"/>
    <w:rsid w:val="00777F31"/>
    <w:rsid w:val="00781B23"/>
    <w:rsid w:val="00783D13"/>
    <w:rsid w:val="0078479E"/>
    <w:rsid w:val="00784EAC"/>
    <w:rsid w:val="00790D16"/>
    <w:rsid w:val="00790E6C"/>
    <w:rsid w:val="00791E6C"/>
    <w:rsid w:val="0079208B"/>
    <w:rsid w:val="00792121"/>
    <w:rsid w:val="00796073"/>
    <w:rsid w:val="00796538"/>
    <w:rsid w:val="00796DE0"/>
    <w:rsid w:val="007A0A09"/>
    <w:rsid w:val="007A36DD"/>
    <w:rsid w:val="007A6229"/>
    <w:rsid w:val="007B00EE"/>
    <w:rsid w:val="007B0154"/>
    <w:rsid w:val="007B0F5F"/>
    <w:rsid w:val="007B182C"/>
    <w:rsid w:val="007B65CE"/>
    <w:rsid w:val="007C17E3"/>
    <w:rsid w:val="007C1A4C"/>
    <w:rsid w:val="007C1B49"/>
    <w:rsid w:val="007C1CEA"/>
    <w:rsid w:val="007C2973"/>
    <w:rsid w:val="007C3E83"/>
    <w:rsid w:val="007C4FB5"/>
    <w:rsid w:val="007C6299"/>
    <w:rsid w:val="007C7792"/>
    <w:rsid w:val="007C7A2C"/>
    <w:rsid w:val="007D008C"/>
    <w:rsid w:val="007D3615"/>
    <w:rsid w:val="007D506A"/>
    <w:rsid w:val="007D50D1"/>
    <w:rsid w:val="007D53AB"/>
    <w:rsid w:val="007E2107"/>
    <w:rsid w:val="007E3746"/>
    <w:rsid w:val="007E5B8E"/>
    <w:rsid w:val="007E5DCC"/>
    <w:rsid w:val="007E6E59"/>
    <w:rsid w:val="007E78C9"/>
    <w:rsid w:val="007F14BF"/>
    <w:rsid w:val="007F322D"/>
    <w:rsid w:val="007F4C89"/>
    <w:rsid w:val="007F5F31"/>
    <w:rsid w:val="007F6098"/>
    <w:rsid w:val="007F6FD4"/>
    <w:rsid w:val="007F7049"/>
    <w:rsid w:val="007F70AA"/>
    <w:rsid w:val="007F77A1"/>
    <w:rsid w:val="00800AFD"/>
    <w:rsid w:val="0080114E"/>
    <w:rsid w:val="00802102"/>
    <w:rsid w:val="00806893"/>
    <w:rsid w:val="00810844"/>
    <w:rsid w:val="00811C2B"/>
    <w:rsid w:val="00812539"/>
    <w:rsid w:val="008160AF"/>
    <w:rsid w:val="00820E39"/>
    <w:rsid w:val="0082527F"/>
    <w:rsid w:val="0082545A"/>
    <w:rsid w:val="00830360"/>
    <w:rsid w:val="00830EA0"/>
    <w:rsid w:val="00830FF6"/>
    <w:rsid w:val="008313A6"/>
    <w:rsid w:val="008314C9"/>
    <w:rsid w:val="008315A6"/>
    <w:rsid w:val="008356E2"/>
    <w:rsid w:val="008368D9"/>
    <w:rsid w:val="00837197"/>
    <w:rsid w:val="00844F65"/>
    <w:rsid w:val="008470B3"/>
    <w:rsid w:val="00847271"/>
    <w:rsid w:val="00847C2C"/>
    <w:rsid w:val="00847C53"/>
    <w:rsid w:val="00850795"/>
    <w:rsid w:val="008522A1"/>
    <w:rsid w:val="0085232C"/>
    <w:rsid w:val="00852A1E"/>
    <w:rsid w:val="00853A19"/>
    <w:rsid w:val="0085731B"/>
    <w:rsid w:val="00863FFF"/>
    <w:rsid w:val="00864CE6"/>
    <w:rsid w:val="00875685"/>
    <w:rsid w:val="00880795"/>
    <w:rsid w:val="00880ABC"/>
    <w:rsid w:val="008828EB"/>
    <w:rsid w:val="00885186"/>
    <w:rsid w:val="00885776"/>
    <w:rsid w:val="008865BC"/>
    <w:rsid w:val="008926B5"/>
    <w:rsid w:val="008931BF"/>
    <w:rsid w:val="00894FD4"/>
    <w:rsid w:val="00895D0D"/>
    <w:rsid w:val="008A24A3"/>
    <w:rsid w:val="008A4524"/>
    <w:rsid w:val="008A62F9"/>
    <w:rsid w:val="008B04E3"/>
    <w:rsid w:val="008B07FC"/>
    <w:rsid w:val="008B209A"/>
    <w:rsid w:val="008B28E4"/>
    <w:rsid w:val="008B4C93"/>
    <w:rsid w:val="008B71D2"/>
    <w:rsid w:val="008C4975"/>
    <w:rsid w:val="008C6A63"/>
    <w:rsid w:val="008D008E"/>
    <w:rsid w:val="008D29EA"/>
    <w:rsid w:val="008D3947"/>
    <w:rsid w:val="008D5B88"/>
    <w:rsid w:val="008E1EC2"/>
    <w:rsid w:val="008E3CBB"/>
    <w:rsid w:val="008E423A"/>
    <w:rsid w:val="008F2D8A"/>
    <w:rsid w:val="008F307A"/>
    <w:rsid w:val="008F3ED4"/>
    <w:rsid w:val="008F4EBB"/>
    <w:rsid w:val="008F5346"/>
    <w:rsid w:val="008F5B13"/>
    <w:rsid w:val="008F7C3A"/>
    <w:rsid w:val="008F7F00"/>
    <w:rsid w:val="0090193B"/>
    <w:rsid w:val="00903F71"/>
    <w:rsid w:val="009042E1"/>
    <w:rsid w:val="00906A25"/>
    <w:rsid w:val="0091166B"/>
    <w:rsid w:val="00913D68"/>
    <w:rsid w:val="0091414F"/>
    <w:rsid w:val="009200B4"/>
    <w:rsid w:val="009254A1"/>
    <w:rsid w:val="00927231"/>
    <w:rsid w:val="00927BE9"/>
    <w:rsid w:val="0093208C"/>
    <w:rsid w:val="009345CE"/>
    <w:rsid w:val="009346A2"/>
    <w:rsid w:val="00937A54"/>
    <w:rsid w:val="00937F21"/>
    <w:rsid w:val="00941C4A"/>
    <w:rsid w:val="009424C0"/>
    <w:rsid w:val="00942FB4"/>
    <w:rsid w:val="0094307F"/>
    <w:rsid w:val="00943F0B"/>
    <w:rsid w:val="00953E36"/>
    <w:rsid w:val="00955F61"/>
    <w:rsid w:val="009561B4"/>
    <w:rsid w:val="00956FBA"/>
    <w:rsid w:val="00957C17"/>
    <w:rsid w:val="009630CF"/>
    <w:rsid w:val="0096463E"/>
    <w:rsid w:val="00965069"/>
    <w:rsid w:val="00966313"/>
    <w:rsid w:val="009674D2"/>
    <w:rsid w:val="00970880"/>
    <w:rsid w:val="00970933"/>
    <w:rsid w:val="00977E3A"/>
    <w:rsid w:val="009815E5"/>
    <w:rsid w:val="00982E25"/>
    <w:rsid w:val="009838EB"/>
    <w:rsid w:val="009843C4"/>
    <w:rsid w:val="00986A4B"/>
    <w:rsid w:val="00990D28"/>
    <w:rsid w:val="009913D8"/>
    <w:rsid w:val="0099174F"/>
    <w:rsid w:val="009A1879"/>
    <w:rsid w:val="009A388D"/>
    <w:rsid w:val="009B2AC8"/>
    <w:rsid w:val="009B5297"/>
    <w:rsid w:val="009C0B4A"/>
    <w:rsid w:val="009C1513"/>
    <w:rsid w:val="009C1863"/>
    <w:rsid w:val="009C28F2"/>
    <w:rsid w:val="009C5534"/>
    <w:rsid w:val="009C7D42"/>
    <w:rsid w:val="009D01ED"/>
    <w:rsid w:val="009D4E50"/>
    <w:rsid w:val="009D63D7"/>
    <w:rsid w:val="009D665B"/>
    <w:rsid w:val="009D6DCF"/>
    <w:rsid w:val="009D790B"/>
    <w:rsid w:val="009E4781"/>
    <w:rsid w:val="009E6C6C"/>
    <w:rsid w:val="009E7A3A"/>
    <w:rsid w:val="009F1D88"/>
    <w:rsid w:val="009F2AA4"/>
    <w:rsid w:val="009F3FEA"/>
    <w:rsid w:val="009F6E63"/>
    <w:rsid w:val="009F78EC"/>
    <w:rsid w:val="00A00332"/>
    <w:rsid w:val="00A02B7A"/>
    <w:rsid w:val="00A030E2"/>
    <w:rsid w:val="00A10BE6"/>
    <w:rsid w:val="00A139A7"/>
    <w:rsid w:val="00A15C52"/>
    <w:rsid w:val="00A236E8"/>
    <w:rsid w:val="00A27181"/>
    <w:rsid w:val="00A31667"/>
    <w:rsid w:val="00A3180C"/>
    <w:rsid w:val="00A32A3A"/>
    <w:rsid w:val="00A32E0D"/>
    <w:rsid w:val="00A33682"/>
    <w:rsid w:val="00A355DE"/>
    <w:rsid w:val="00A35EE7"/>
    <w:rsid w:val="00A37F5A"/>
    <w:rsid w:val="00A40A7C"/>
    <w:rsid w:val="00A45CE0"/>
    <w:rsid w:val="00A45FFA"/>
    <w:rsid w:val="00A4609A"/>
    <w:rsid w:val="00A50E98"/>
    <w:rsid w:val="00A55884"/>
    <w:rsid w:val="00A62B50"/>
    <w:rsid w:val="00A64BB1"/>
    <w:rsid w:val="00A71EFB"/>
    <w:rsid w:val="00A77349"/>
    <w:rsid w:val="00A80581"/>
    <w:rsid w:val="00A8416D"/>
    <w:rsid w:val="00AA023E"/>
    <w:rsid w:val="00AA10D2"/>
    <w:rsid w:val="00AA1161"/>
    <w:rsid w:val="00AA3F8A"/>
    <w:rsid w:val="00AA7A11"/>
    <w:rsid w:val="00AB7571"/>
    <w:rsid w:val="00AC0CFA"/>
    <w:rsid w:val="00AC25E0"/>
    <w:rsid w:val="00AC37B4"/>
    <w:rsid w:val="00AC45F9"/>
    <w:rsid w:val="00AC5AB7"/>
    <w:rsid w:val="00AD1039"/>
    <w:rsid w:val="00AD3011"/>
    <w:rsid w:val="00AD5D3A"/>
    <w:rsid w:val="00AD6B6C"/>
    <w:rsid w:val="00AD6E00"/>
    <w:rsid w:val="00AE0899"/>
    <w:rsid w:val="00AE6BE4"/>
    <w:rsid w:val="00AE7169"/>
    <w:rsid w:val="00AF0151"/>
    <w:rsid w:val="00AF7313"/>
    <w:rsid w:val="00B001C6"/>
    <w:rsid w:val="00B02BE5"/>
    <w:rsid w:val="00B03828"/>
    <w:rsid w:val="00B062C5"/>
    <w:rsid w:val="00B10888"/>
    <w:rsid w:val="00B12BC1"/>
    <w:rsid w:val="00B14540"/>
    <w:rsid w:val="00B14A16"/>
    <w:rsid w:val="00B17471"/>
    <w:rsid w:val="00B178C8"/>
    <w:rsid w:val="00B2583D"/>
    <w:rsid w:val="00B26366"/>
    <w:rsid w:val="00B300FF"/>
    <w:rsid w:val="00B31259"/>
    <w:rsid w:val="00B31783"/>
    <w:rsid w:val="00B32D28"/>
    <w:rsid w:val="00B33329"/>
    <w:rsid w:val="00B36C38"/>
    <w:rsid w:val="00B36D14"/>
    <w:rsid w:val="00B4657A"/>
    <w:rsid w:val="00B50535"/>
    <w:rsid w:val="00B5316F"/>
    <w:rsid w:val="00B53D9D"/>
    <w:rsid w:val="00B541C6"/>
    <w:rsid w:val="00B54759"/>
    <w:rsid w:val="00B55BFD"/>
    <w:rsid w:val="00B5650F"/>
    <w:rsid w:val="00B61EE7"/>
    <w:rsid w:val="00B74CC3"/>
    <w:rsid w:val="00B851E2"/>
    <w:rsid w:val="00B85D17"/>
    <w:rsid w:val="00B870B3"/>
    <w:rsid w:val="00B92FBD"/>
    <w:rsid w:val="00B93B5D"/>
    <w:rsid w:val="00B9745C"/>
    <w:rsid w:val="00BA0EA3"/>
    <w:rsid w:val="00BA182F"/>
    <w:rsid w:val="00BA450B"/>
    <w:rsid w:val="00BA5F83"/>
    <w:rsid w:val="00BB267E"/>
    <w:rsid w:val="00BB4C9D"/>
    <w:rsid w:val="00BB52DB"/>
    <w:rsid w:val="00BB577A"/>
    <w:rsid w:val="00BD0A1A"/>
    <w:rsid w:val="00BD6080"/>
    <w:rsid w:val="00BD75AF"/>
    <w:rsid w:val="00BE421F"/>
    <w:rsid w:val="00BE5231"/>
    <w:rsid w:val="00BE742B"/>
    <w:rsid w:val="00BE7FAB"/>
    <w:rsid w:val="00BF0866"/>
    <w:rsid w:val="00BF2255"/>
    <w:rsid w:val="00BF2DBD"/>
    <w:rsid w:val="00BF3B14"/>
    <w:rsid w:val="00BF4821"/>
    <w:rsid w:val="00BF491E"/>
    <w:rsid w:val="00BF6E5A"/>
    <w:rsid w:val="00C0372B"/>
    <w:rsid w:val="00C04205"/>
    <w:rsid w:val="00C05DC5"/>
    <w:rsid w:val="00C06376"/>
    <w:rsid w:val="00C10DAC"/>
    <w:rsid w:val="00C11F57"/>
    <w:rsid w:val="00C143BA"/>
    <w:rsid w:val="00C22FCA"/>
    <w:rsid w:val="00C26B88"/>
    <w:rsid w:val="00C32297"/>
    <w:rsid w:val="00C33738"/>
    <w:rsid w:val="00C355E3"/>
    <w:rsid w:val="00C40239"/>
    <w:rsid w:val="00C503E3"/>
    <w:rsid w:val="00C52EF0"/>
    <w:rsid w:val="00C55499"/>
    <w:rsid w:val="00C61E4B"/>
    <w:rsid w:val="00C631ED"/>
    <w:rsid w:val="00C63BC3"/>
    <w:rsid w:val="00C64010"/>
    <w:rsid w:val="00C64B14"/>
    <w:rsid w:val="00C64FEE"/>
    <w:rsid w:val="00C724C4"/>
    <w:rsid w:val="00C73756"/>
    <w:rsid w:val="00C738F8"/>
    <w:rsid w:val="00C74F67"/>
    <w:rsid w:val="00C801D1"/>
    <w:rsid w:val="00C81EE8"/>
    <w:rsid w:val="00C85296"/>
    <w:rsid w:val="00C92ABF"/>
    <w:rsid w:val="00C93C18"/>
    <w:rsid w:val="00C94A60"/>
    <w:rsid w:val="00C960F2"/>
    <w:rsid w:val="00C96BDF"/>
    <w:rsid w:val="00C97D70"/>
    <w:rsid w:val="00CA0FB2"/>
    <w:rsid w:val="00CA0FD1"/>
    <w:rsid w:val="00CA21B9"/>
    <w:rsid w:val="00CA6CB6"/>
    <w:rsid w:val="00CA7522"/>
    <w:rsid w:val="00CB182F"/>
    <w:rsid w:val="00CB79E6"/>
    <w:rsid w:val="00CC049C"/>
    <w:rsid w:val="00CC1025"/>
    <w:rsid w:val="00CC1821"/>
    <w:rsid w:val="00CC3647"/>
    <w:rsid w:val="00CC7247"/>
    <w:rsid w:val="00CD45D9"/>
    <w:rsid w:val="00CD6940"/>
    <w:rsid w:val="00CE3A10"/>
    <w:rsid w:val="00CE6323"/>
    <w:rsid w:val="00CE6AEF"/>
    <w:rsid w:val="00CE715C"/>
    <w:rsid w:val="00CF2A5E"/>
    <w:rsid w:val="00CF3DF7"/>
    <w:rsid w:val="00CF4489"/>
    <w:rsid w:val="00CF4AFB"/>
    <w:rsid w:val="00CF639A"/>
    <w:rsid w:val="00CF6856"/>
    <w:rsid w:val="00D00FD2"/>
    <w:rsid w:val="00D06740"/>
    <w:rsid w:val="00D0687A"/>
    <w:rsid w:val="00D217C1"/>
    <w:rsid w:val="00D225D9"/>
    <w:rsid w:val="00D25126"/>
    <w:rsid w:val="00D35975"/>
    <w:rsid w:val="00D404BF"/>
    <w:rsid w:val="00D45F50"/>
    <w:rsid w:val="00D47873"/>
    <w:rsid w:val="00D51517"/>
    <w:rsid w:val="00D547E0"/>
    <w:rsid w:val="00D54E2E"/>
    <w:rsid w:val="00D552B6"/>
    <w:rsid w:val="00D55E36"/>
    <w:rsid w:val="00D56814"/>
    <w:rsid w:val="00D568F0"/>
    <w:rsid w:val="00D57359"/>
    <w:rsid w:val="00D576C0"/>
    <w:rsid w:val="00D60393"/>
    <w:rsid w:val="00D62A94"/>
    <w:rsid w:val="00D636F1"/>
    <w:rsid w:val="00D6772F"/>
    <w:rsid w:val="00D70FCB"/>
    <w:rsid w:val="00D71240"/>
    <w:rsid w:val="00D72842"/>
    <w:rsid w:val="00D8112D"/>
    <w:rsid w:val="00D83F62"/>
    <w:rsid w:val="00D872E2"/>
    <w:rsid w:val="00D873D6"/>
    <w:rsid w:val="00D90137"/>
    <w:rsid w:val="00D93068"/>
    <w:rsid w:val="00D96A1E"/>
    <w:rsid w:val="00D97E49"/>
    <w:rsid w:val="00DA079D"/>
    <w:rsid w:val="00DA14C2"/>
    <w:rsid w:val="00DA1C6E"/>
    <w:rsid w:val="00DA5CD0"/>
    <w:rsid w:val="00DA6733"/>
    <w:rsid w:val="00DA7427"/>
    <w:rsid w:val="00DB0447"/>
    <w:rsid w:val="00DB6E7F"/>
    <w:rsid w:val="00DC2D4E"/>
    <w:rsid w:val="00DC32CA"/>
    <w:rsid w:val="00DC32FD"/>
    <w:rsid w:val="00DD04C0"/>
    <w:rsid w:val="00DD32EE"/>
    <w:rsid w:val="00DE5879"/>
    <w:rsid w:val="00DE7D88"/>
    <w:rsid w:val="00DF110F"/>
    <w:rsid w:val="00DF393E"/>
    <w:rsid w:val="00DF4561"/>
    <w:rsid w:val="00DF4712"/>
    <w:rsid w:val="00DF553C"/>
    <w:rsid w:val="00E018B7"/>
    <w:rsid w:val="00E02BF1"/>
    <w:rsid w:val="00E037A1"/>
    <w:rsid w:val="00E0486F"/>
    <w:rsid w:val="00E04AAB"/>
    <w:rsid w:val="00E118F6"/>
    <w:rsid w:val="00E11E6F"/>
    <w:rsid w:val="00E13276"/>
    <w:rsid w:val="00E15112"/>
    <w:rsid w:val="00E16F31"/>
    <w:rsid w:val="00E20460"/>
    <w:rsid w:val="00E26E88"/>
    <w:rsid w:val="00E34D77"/>
    <w:rsid w:val="00E40AE6"/>
    <w:rsid w:val="00E41E89"/>
    <w:rsid w:val="00E425B0"/>
    <w:rsid w:val="00E45350"/>
    <w:rsid w:val="00E472E9"/>
    <w:rsid w:val="00E5352F"/>
    <w:rsid w:val="00E5614A"/>
    <w:rsid w:val="00E5698C"/>
    <w:rsid w:val="00E63417"/>
    <w:rsid w:val="00E66217"/>
    <w:rsid w:val="00E66D92"/>
    <w:rsid w:val="00E721B7"/>
    <w:rsid w:val="00E73E25"/>
    <w:rsid w:val="00E76B41"/>
    <w:rsid w:val="00E77B96"/>
    <w:rsid w:val="00E77CB7"/>
    <w:rsid w:val="00E807C2"/>
    <w:rsid w:val="00E84635"/>
    <w:rsid w:val="00E85827"/>
    <w:rsid w:val="00E95049"/>
    <w:rsid w:val="00E95120"/>
    <w:rsid w:val="00E9596E"/>
    <w:rsid w:val="00E96B92"/>
    <w:rsid w:val="00EA0965"/>
    <w:rsid w:val="00EA11A6"/>
    <w:rsid w:val="00EB08E6"/>
    <w:rsid w:val="00EB0B90"/>
    <w:rsid w:val="00EB3450"/>
    <w:rsid w:val="00EB56E5"/>
    <w:rsid w:val="00EC139D"/>
    <w:rsid w:val="00EC2A95"/>
    <w:rsid w:val="00EC36AC"/>
    <w:rsid w:val="00EC716A"/>
    <w:rsid w:val="00EC7F1D"/>
    <w:rsid w:val="00ED1C95"/>
    <w:rsid w:val="00ED219B"/>
    <w:rsid w:val="00ED474E"/>
    <w:rsid w:val="00ED5128"/>
    <w:rsid w:val="00ED5B86"/>
    <w:rsid w:val="00ED728F"/>
    <w:rsid w:val="00EF0116"/>
    <w:rsid w:val="00EF0463"/>
    <w:rsid w:val="00EF431A"/>
    <w:rsid w:val="00EF5F28"/>
    <w:rsid w:val="00F029A4"/>
    <w:rsid w:val="00F03F69"/>
    <w:rsid w:val="00F07178"/>
    <w:rsid w:val="00F07DA9"/>
    <w:rsid w:val="00F07EE5"/>
    <w:rsid w:val="00F12A84"/>
    <w:rsid w:val="00F12D55"/>
    <w:rsid w:val="00F14A64"/>
    <w:rsid w:val="00F17EFE"/>
    <w:rsid w:val="00F24353"/>
    <w:rsid w:val="00F3162D"/>
    <w:rsid w:val="00F401BB"/>
    <w:rsid w:val="00F435BA"/>
    <w:rsid w:val="00F454A2"/>
    <w:rsid w:val="00F47C3F"/>
    <w:rsid w:val="00F520E9"/>
    <w:rsid w:val="00F5329F"/>
    <w:rsid w:val="00F536C9"/>
    <w:rsid w:val="00F545E3"/>
    <w:rsid w:val="00F613D6"/>
    <w:rsid w:val="00F62018"/>
    <w:rsid w:val="00F62118"/>
    <w:rsid w:val="00F63908"/>
    <w:rsid w:val="00F64B3C"/>
    <w:rsid w:val="00F64FE1"/>
    <w:rsid w:val="00F673F1"/>
    <w:rsid w:val="00F70242"/>
    <w:rsid w:val="00F7082C"/>
    <w:rsid w:val="00F72E5D"/>
    <w:rsid w:val="00F7329C"/>
    <w:rsid w:val="00F829BD"/>
    <w:rsid w:val="00F84664"/>
    <w:rsid w:val="00F867CC"/>
    <w:rsid w:val="00F875E9"/>
    <w:rsid w:val="00F903C7"/>
    <w:rsid w:val="00F911C8"/>
    <w:rsid w:val="00F926FB"/>
    <w:rsid w:val="00F9664F"/>
    <w:rsid w:val="00F97A69"/>
    <w:rsid w:val="00FA48FD"/>
    <w:rsid w:val="00FB1A63"/>
    <w:rsid w:val="00FB6127"/>
    <w:rsid w:val="00FC50A2"/>
    <w:rsid w:val="00FC66EC"/>
    <w:rsid w:val="00FC74A2"/>
    <w:rsid w:val="00FD038C"/>
    <w:rsid w:val="00FD220B"/>
    <w:rsid w:val="00FD3D5C"/>
    <w:rsid w:val="00FD4E68"/>
    <w:rsid w:val="00FD7495"/>
    <w:rsid w:val="00FE1CD7"/>
    <w:rsid w:val="00FE2C96"/>
    <w:rsid w:val="00FE6529"/>
    <w:rsid w:val="00FF0B8B"/>
    <w:rsid w:val="00FF27B1"/>
    <w:rsid w:val="00FF4AAC"/>
    <w:rsid w:val="00FF67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3B6E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1DF9"/>
    <w:pPr>
      <w:tabs>
        <w:tab w:val="center" w:pos="4513"/>
        <w:tab w:val="right" w:pos="9026"/>
      </w:tabs>
      <w:spacing w:after="0" w:line="240" w:lineRule="auto"/>
    </w:pPr>
  </w:style>
  <w:style w:type="character" w:customStyle="1" w:styleId="HeaderChar">
    <w:name w:val="Header Char"/>
    <w:basedOn w:val="DefaultParagraphFont"/>
    <w:link w:val="Header"/>
    <w:rsid w:val="00381DF9"/>
  </w:style>
  <w:style w:type="paragraph" w:styleId="Footer">
    <w:name w:val="footer"/>
    <w:basedOn w:val="Normal"/>
    <w:link w:val="FooterChar"/>
    <w:uiPriority w:val="99"/>
    <w:unhideWhenUsed/>
    <w:rsid w:val="00381D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1DF9"/>
  </w:style>
  <w:style w:type="paragraph" w:styleId="BalloonText">
    <w:name w:val="Balloon Text"/>
    <w:basedOn w:val="Normal"/>
    <w:link w:val="BalloonTextChar"/>
    <w:uiPriority w:val="99"/>
    <w:semiHidden/>
    <w:unhideWhenUsed/>
    <w:rsid w:val="005521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144"/>
    <w:rPr>
      <w:rFonts w:ascii="Segoe UI" w:hAnsi="Segoe UI" w:cs="Segoe UI"/>
      <w:sz w:val="18"/>
      <w:szCs w:val="18"/>
    </w:rPr>
  </w:style>
  <w:style w:type="paragraph" w:customStyle="1" w:styleId="DefinedTermPara">
    <w:name w:val="Defined Term Para"/>
    <w:basedOn w:val="Normal"/>
    <w:qFormat/>
    <w:rsid w:val="001208C6"/>
    <w:pPr>
      <w:numPr>
        <w:numId w:val="9"/>
      </w:numPr>
      <w:spacing w:after="120" w:line="300" w:lineRule="atLeast"/>
      <w:jc w:val="both"/>
    </w:pPr>
    <w:rPr>
      <w:rFonts w:ascii="Arial" w:eastAsia="Times New Roman" w:hAnsi="Arial" w:cs="Times New Roman"/>
      <w:color w:val="000000"/>
      <w:szCs w:val="20"/>
    </w:rPr>
  </w:style>
  <w:style w:type="character" w:customStyle="1" w:styleId="DefTerm">
    <w:name w:val="DefTerm"/>
    <w:basedOn w:val="DefaultParagraphFont"/>
    <w:uiPriority w:val="1"/>
    <w:qFormat/>
    <w:rsid w:val="001208C6"/>
    <w:rPr>
      <w:rFonts w:ascii="Arial" w:eastAsia="Arial" w:hAnsi="Arial" w:cs="Arial"/>
      <w:b/>
      <w:color w:val="000000"/>
    </w:rPr>
  </w:style>
  <w:style w:type="paragraph" w:customStyle="1" w:styleId="DefinedTermNumber">
    <w:name w:val="Defined Term Number"/>
    <w:basedOn w:val="DefinedTermPara"/>
    <w:qFormat/>
    <w:rsid w:val="001208C6"/>
    <w:pPr>
      <w:numPr>
        <w:ilvl w:val="1"/>
      </w:numPr>
    </w:pPr>
  </w:style>
  <w:style w:type="paragraph" w:styleId="ListParagraph">
    <w:name w:val="List Paragraph"/>
    <w:basedOn w:val="Normal"/>
    <w:link w:val="ListParagraphChar"/>
    <w:uiPriority w:val="34"/>
    <w:qFormat/>
    <w:rsid w:val="0079208B"/>
    <w:pPr>
      <w:ind w:left="720"/>
      <w:contextualSpacing/>
    </w:pPr>
  </w:style>
  <w:style w:type="character" w:styleId="CommentReference">
    <w:name w:val="annotation reference"/>
    <w:basedOn w:val="DefaultParagraphFont"/>
    <w:uiPriority w:val="99"/>
    <w:semiHidden/>
    <w:unhideWhenUsed/>
    <w:rsid w:val="00AC37B4"/>
    <w:rPr>
      <w:sz w:val="16"/>
      <w:szCs w:val="16"/>
    </w:rPr>
  </w:style>
  <w:style w:type="paragraph" w:styleId="CommentText">
    <w:name w:val="annotation text"/>
    <w:basedOn w:val="Normal"/>
    <w:link w:val="CommentTextChar"/>
    <w:uiPriority w:val="99"/>
    <w:unhideWhenUsed/>
    <w:rsid w:val="00AC37B4"/>
    <w:pPr>
      <w:spacing w:line="240" w:lineRule="auto"/>
    </w:pPr>
    <w:rPr>
      <w:sz w:val="20"/>
      <w:szCs w:val="20"/>
    </w:rPr>
  </w:style>
  <w:style w:type="character" w:customStyle="1" w:styleId="CommentTextChar">
    <w:name w:val="Comment Text Char"/>
    <w:basedOn w:val="DefaultParagraphFont"/>
    <w:link w:val="CommentText"/>
    <w:uiPriority w:val="99"/>
    <w:rsid w:val="00AC37B4"/>
    <w:rPr>
      <w:sz w:val="20"/>
      <w:szCs w:val="20"/>
    </w:rPr>
  </w:style>
  <w:style w:type="paragraph" w:styleId="CommentSubject">
    <w:name w:val="annotation subject"/>
    <w:basedOn w:val="CommentText"/>
    <w:next w:val="CommentText"/>
    <w:link w:val="CommentSubjectChar"/>
    <w:uiPriority w:val="99"/>
    <w:semiHidden/>
    <w:unhideWhenUsed/>
    <w:rsid w:val="00AC37B4"/>
    <w:rPr>
      <w:b/>
      <w:bCs/>
    </w:rPr>
  </w:style>
  <w:style w:type="character" w:customStyle="1" w:styleId="CommentSubjectChar">
    <w:name w:val="Comment Subject Char"/>
    <w:basedOn w:val="CommentTextChar"/>
    <w:link w:val="CommentSubject"/>
    <w:uiPriority w:val="99"/>
    <w:semiHidden/>
    <w:rsid w:val="00AC37B4"/>
    <w:rPr>
      <w:b/>
      <w:bCs/>
      <w:sz w:val="20"/>
      <w:szCs w:val="20"/>
    </w:rPr>
  </w:style>
  <w:style w:type="character" w:customStyle="1" w:styleId="ListParagraphChar">
    <w:name w:val="List Paragraph Char"/>
    <w:link w:val="ListParagraph"/>
    <w:uiPriority w:val="34"/>
    <w:locked/>
    <w:rsid w:val="009346A2"/>
  </w:style>
  <w:style w:type="paragraph" w:styleId="Revision">
    <w:name w:val="Revision"/>
    <w:hidden/>
    <w:uiPriority w:val="99"/>
    <w:semiHidden/>
    <w:rsid w:val="006F442F"/>
    <w:pPr>
      <w:spacing w:after="0" w:line="240" w:lineRule="auto"/>
    </w:pPr>
  </w:style>
  <w:style w:type="table" w:styleId="TableGrid">
    <w:name w:val="Table Grid"/>
    <w:basedOn w:val="TableNormal"/>
    <w:uiPriority w:val="39"/>
    <w:rsid w:val="003B0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0687A"/>
    <w:rPr>
      <w:color w:val="0563C1"/>
      <w:u w:val="single"/>
    </w:rPr>
  </w:style>
  <w:style w:type="character" w:styleId="UnresolvedMention">
    <w:name w:val="Unresolved Mention"/>
    <w:basedOn w:val="DefaultParagraphFont"/>
    <w:uiPriority w:val="99"/>
    <w:semiHidden/>
    <w:unhideWhenUsed/>
    <w:rsid w:val="00E425B0"/>
    <w:rPr>
      <w:color w:val="605E5C"/>
      <w:shd w:val="clear" w:color="auto" w:fill="E1DFDD"/>
    </w:rPr>
  </w:style>
  <w:style w:type="character" w:styleId="FollowedHyperlink">
    <w:name w:val="FollowedHyperlink"/>
    <w:basedOn w:val="DefaultParagraphFont"/>
    <w:uiPriority w:val="99"/>
    <w:semiHidden/>
    <w:unhideWhenUsed/>
    <w:rsid w:val="006318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6875">
      <w:bodyDiv w:val="1"/>
      <w:marLeft w:val="0"/>
      <w:marRight w:val="0"/>
      <w:marTop w:val="0"/>
      <w:marBottom w:val="0"/>
      <w:divBdr>
        <w:top w:val="none" w:sz="0" w:space="0" w:color="auto"/>
        <w:left w:val="none" w:sz="0" w:space="0" w:color="auto"/>
        <w:bottom w:val="none" w:sz="0" w:space="0" w:color="auto"/>
        <w:right w:val="none" w:sz="0" w:space="0" w:color="auto"/>
      </w:divBdr>
    </w:div>
    <w:div w:id="522937658">
      <w:bodyDiv w:val="1"/>
      <w:marLeft w:val="0"/>
      <w:marRight w:val="0"/>
      <w:marTop w:val="0"/>
      <w:marBottom w:val="0"/>
      <w:divBdr>
        <w:top w:val="none" w:sz="0" w:space="0" w:color="auto"/>
        <w:left w:val="none" w:sz="0" w:space="0" w:color="auto"/>
        <w:bottom w:val="none" w:sz="0" w:space="0" w:color="auto"/>
        <w:right w:val="none" w:sz="0" w:space="0" w:color="auto"/>
      </w:divBdr>
    </w:div>
    <w:div w:id="823424688">
      <w:bodyDiv w:val="1"/>
      <w:marLeft w:val="0"/>
      <w:marRight w:val="0"/>
      <w:marTop w:val="0"/>
      <w:marBottom w:val="0"/>
      <w:divBdr>
        <w:top w:val="none" w:sz="0" w:space="0" w:color="auto"/>
        <w:left w:val="none" w:sz="0" w:space="0" w:color="auto"/>
        <w:bottom w:val="none" w:sz="0" w:space="0" w:color="auto"/>
        <w:right w:val="none" w:sz="0" w:space="0" w:color="auto"/>
      </w:divBdr>
    </w:div>
    <w:div w:id="1103839295">
      <w:bodyDiv w:val="1"/>
      <w:marLeft w:val="0"/>
      <w:marRight w:val="0"/>
      <w:marTop w:val="0"/>
      <w:marBottom w:val="0"/>
      <w:divBdr>
        <w:top w:val="none" w:sz="0" w:space="0" w:color="auto"/>
        <w:left w:val="none" w:sz="0" w:space="0" w:color="auto"/>
        <w:bottom w:val="none" w:sz="0" w:space="0" w:color="auto"/>
        <w:right w:val="none" w:sz="0" w:space="0" w:color="auto"/>
      </w:divBdr>
    </w:div>
    <w:div w:id="200698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o.org.uk/media/for-organisations/forms/2258435/gdpr-guidance-legitimate-interests-sample-lia-template.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A200E-C2A9-4F12-B35D-8C4AC99E3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9495</Words>
  <Characters>54127</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2023-11-01T14:21:00Z</dcterms:created>
  <dcterms:modified xsi:type="dcterms:W3CDTF">2023-11-01T14:23:00Z</dcterms:modified>
</cp:coreProperties>
</file>